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65B4" w14:textId="40F6CCC1" w:rsidR="008754F9" w:rsidRPr="002F05A0" w:rsidRDefault="00523884" w:rsidP="00F819BF">
      <w:pPr>
        <w:jc w:val="center"/>
        <w:rPr>
          <w:b/>
          <w:sz w:val="24"/>
          <w:szCs w:val="24"/>
        </w:rPr>
      </w:pPr>
      <w:r w:rsidRPr="002F05A0">
        <w:rPr>
          <w:b/>
          <w:sz w:val="24"/>
          <w:szCs w:val="24"/>
        </w:rPr>
        <w:t>OBAVIJEST O ODRŽAVANJU KONFERENCIJE O PROJEKTU „</w:t>
      </w:r>
      <w:r w:rsidR="00F161F3" w:rsidRPr="002F05A0">
        <w:rPr>
          <w:b/>
          <w:sz w:val="24"/>
          <w:szCs w:val="24"/>
        </w:rPr>
        <w:t>UKLJUČI SE!</w:t>
      </w:r>
      <w:r w:rsidRPr="002F05A0">
        <w:rPr>
          <w:b/>
          <w:sz w:val="24"/>
          <w:szCs w:val="24"/>
        </w:rPr>
        <w:t>“ UP.02.1.1.06.0083</w:t>
      </w:r>
    </w:p>
    <w:p w14:paraId="5719E4F3" w14:textId="77777777" w:rsidR="00523884" w:rsidRPr="00B0667B" w:rsidRDefault="00523884" w:rsidP="00F819BF">
      <w:pPr>
        <w:jc w:val="center"/>
        <w:rPr>
          <w:rFonts w:ascii="Arial" w:hAnsi="Arial" w:cs="Arial"/>
          <w:b/>
        </w:rPr>
      </w:pPr>
    </w:p>
    <w:p w14:paraId="4C925E63" w14:textId="5D7A1EB1" w:rsidR="00F161F3" w:rsidRPr="007F1E17" w:rsidRDefault="00523884">
      <w:pPr>
        <w:rPr>
          <w:rFonts w:cstheme="minorHAnsi"/>
          <w:b/>
          <w:color w:val="757575"/>
        </w:rPr>
      </w:pPr>
      <w:r w:rsidRPr="007F1E17">
        <w:rPr>
          <w:rFonts w:cstheme="minorHAnsi"/>
          <w:b/>
          <w:color w:val="757575"/>
        </w:rPr>
        <w:t>Poštovani,</w:t>
      </w:r>
    </w:p>
    <w:p w14:paraId="727303A3" w14:textId="45ADEE62" w:rsidR="00523884" w:rsidRPr="007F1E17" w:rsidRDefault="00523884">
      <w:pPr>
        <w:rPr>
          <w:rFonts w:cstheme="minorHAnsi"/>
          <w:color w:val="757575"/>
        </w:rPr>
      </w:pPr>
      <w:r w:rsidRPr="007F1E17">
        <w:rPr>
          <w:rFonts w:cstheme="minorHAnsi"/>
          <w:color w:val="757575"/>
        </w:rPr>
        <w:t>G</w:t>
      </w:r>
      <w:r w:rsidR="000977AC" w:rsidRPr="007F1E17">
        <w:rPr>
          <w:rFonts w:cstheme="minorHAnsi"/>
          <w:color w:val="757575"/>
        </w:rPr>
        <w:t>ra</w:t>
      </w:r>
      <w:r w:rsidRPr="007F1E17">
        <w:rPr>
          <w:rFonts w:cstheme="minorHAnsi"/>
          <w:color w:val="757575"/>
        </w:rPr>
        <w:t xml:space="preserve">d Metković će u srijedu, </w:t>
      </w:r>
      <w:r w:rsidRPr="007F1E17">
        <w:rPr>
          <w:rFonts w:cstheme="minorHAnsi"/>
          <w:b/>
          <w:color w:val="757575"/>
        </w:rPr>
        <w:t>28.11.2018</w:t>
      </w:r>
      <w:r w:rsidRPr="007F1E17">
        <w:rPr>
          <w:rFonts w:cstheme="minorHAnsi"/>
          <w:color w:val="757575"/>
        </w:rPr>
        <w:t xml:space="preserve">. godine predstaviti projekt „Uključi se“ u galeriji Gradskog kulturnog središta Metković, Stjepana Radića 1, </w:t>
      </w:r>
      <w:r w:rsidRPr="007F1E17">
        <w:rPr>
          <w:rFonts w:cstheme="minorHAnsi"/>
          <w:b/>
          <w:color w:val="757575"/>
        </w:rPr>
        <w:t>s početkom u 10 sati</w:t>
      </w:r>
      <w:r w:rsidRPr="007F1E17">
        <w:rPr>
          <w:rFonts w:cstheme="minorHAnsi"/>
          <w:color w:val="757575"/>
        </w:rPr>
        <w:t xml:space="preserve">. </w:t>
      </w:r>
      <w:r w:rsidR="000977AC" w:rsidRPr="007F1E17">
        <w:rPr>
          <w:rFonts w:cstheme="minorHAnsi"/>
          <w:color w:val="757575"/>
        </w:rPr>
        <w:t>Nazočnima će se obratiti</w:t>
      </w:r>
      <w:r w:rsidRPr="007F1E17">
        <w:rPr>
          <w:rFonts w:cstheme="minorHAnsi"/>
          <w:color w:val="757575"/>
        </w:rPr>
        <w:t xml:space="preserve"> voditeljica projetka i predstavnici Općine Kula Norinska i Grada </w:t>
      </w:r>
      <w:r w:rsidR="007F1E17">
        <w:rPr>
          <w:rFonts w:cstheme="minorHAnsi"/>
          <w:color w:val="757575"/>
        </w:rPr>
        <w:t>M</w:t>
      </w:r>
      <w:r w:rsidRPr="007F1E17">
        <w:rPr>
          <w:rFonts w:cstheme="minorHAnsi"/>
          <w:color w:val="757575"/>
        </w:rPr>
        <w:t>etkovića.</w:t>
      </w:r>
    </w:p>
    <w:p w14:paraId="14A2B7D4" w14:textId="761AD8F2" w:rsidR="00F161F3" w:rsidRPr="007F1E17" w:rsidRDefault="00F819BF">
      <w:pPr>
        <w:rPr>
          <w:rFonts w:cstheme="minorHAnsi"/>
          <w:color w:val="757575"/>
        </w:rPr>
      </w:pPr>
      <w:r w:rsidRPr="007F1E17">
        <w:rPr>
          <w:rFonts w:cstheme="minorHAnsi"/>
          <w:color w:val="757575"/>
        </w:rPr>
        <w:t>Projek</w:t>
      </w:r>
      <w:r w:rsidR="00D50C0C" w:rsidRPr="007F1E17">
        <w:rPr>
          <w:rFonts w:cstheme="minorHAnsi"/>
          <w:color w:val="757575"/>
        </w:rPr>
        <w:t>t</w:t>
      </w:r>
      <w:r w:rsidRPr="007F1E17">
        <w:rPr>
          <w:rFonts w:cstheme="minorHAnsi"/>
          <w:color w:val="757575"/>
        </w:rPr>
        <w:t xml:space="preserve"> se provodi uz potporu Europskog socijalnog fonda, Operativnog programa „Učikoviti ljudski potencijali“ 2014.-2020. u okviru natječaja Podrška socijalno uključivanju i zapošljavanju marginariziranih skupina u 100% iznosu od 630.272,20 kuna</w:t>
      </w:r>
      <w:r w:rsidR="00561A1D">
        <w:rPr>
          <w:rFonts w:cstheme="minorHAnsi"/>
          <w:color w:val="757575"/>
        </w:rPr>
        <w:t xml:space="preserve"> </w:t>
      </w:r>
      <w:bookmarkStart w:id="0" w:name="_GoBack"/>
      <w:bookmarkEnd w:id="0"/>
      <w:r w:rsidR="006966BE" w:rsidRPr="007F1E17">
        <w:rPr>
          <w:rFonts w:cstheme="minorHAnsi"/>
          <w:color w:val="757575"/>
        </w:rPr>
        <w:t xml:space="preserve">, </w:t>
      </w:r>
      <w:r w:rsidRPr="007F1E17">
        <w:rPr>
          <w:rFonts w:cstheme="minorHAnsi"/>
          <w:color w:val="757575"/>
        </w:rPr>
        <w:t xml:space="preserve">18 mjeseci s ciljem povećanja mogućnosti zapošljavanja te umanjenja </w:t>
      </w:r>
      <w:r w:rsidR="00610F53" w:rsidRPr="007F1E17">
        <w:rPr>
          <w:rFonts w:cstheme="minorHAnsi"/>
          <w:color w:val="757575"/>
        </w:rPr>
        <w:t>rizika od socijalne isključenosti i siromaštva 35 pripadnika marginaliziranih skupina provedbom verificiranih programa obrazovanja odraslih, provedbom ciljanih programa za osnaživanje te pružanjem usluga mentorstva.</w:t>
      </w:r>
    </w:p>
    <w:p w14:paraId="4E1DB0B2" w14:textId="64106C9C" w:rsidR="00AD7B24" w:rsidRPr="007F1E17" w:rsidRDefault="00AD7B24">
      <w:pPr>
        <w:rPr>
          <w:rFonts w:cstheme="minorHAnsi"/>
          <w:color w:val="757575"/>
        </w:rPr>
      </w:pPr>
    </w:p>
    <w:p w14:paraId="6523959B" w14:textId="77777777" w:rsidR="00AD7B24" w:rsidRPr="007F1E17" w:rsidRDefault="00AD7B24">
      <w:pPr>
        <w:rPr>
          <w:rFonts w:cstheme="minorHAnsi"/>
          <w:color w:val="757575"/>
        </w:rPr>
      </w:pPr>
    </w:p>
    <w:p w14:paraId="59F81F9A" w14:textId="1EE13B94" w:rsidR="00153346" w:rsidRPr="007F1E17" w:rsidRDefault="00153346">
      <w:pPr>
        <w:rPr>
          <w:rFonts w:cstheme="minorHAnsi"/>
          <w:color w:val="757575"/>
          <w:sz w:val="24"/>
          <w:szCs w:val="24"/>
        </w:rPr>
      </w:pPr>
    </w:p>
    <w:p w14:paraId="41B74E12" w14:textId="77777777" w:rsidR="00153346" w:rsidRPr="007F1E17" w:rsidRDefault="00153346">
      <w:pPr>
        <w:rPr>
          <w:rFonts w:cstheme="minorHAnsi"/>
          <w:color w:val="757575"/>
          <w:sz w:val="24"/>
          <w:szCs w:val="24"/>
        </w:rPr>
      </w:pPr>
    </w:p>
    <w:p w14:paraId="23E99F3A" w14:textId="77777777" w:rsidR="00CB0F82" w:rsidRPr="007F1E17" w:rsidRDefault="00CB0F82">
      <w:pPr>
        <w:rPr>
          <w:rFonts w:cstheme="minorHAnsi"/>
          <w:color w:val="757575"/>
          <w:sz w:val="24"/>
          <w:szCs w:val="24"/>
        </w:rPr>
      </w:pPr>
    </w:p>
    <w:p w14:paraId="4D1924AC" w14:textId="54436FDA" w:rsidR="00F161F3" w:rsidRPr="007F1E17" w:rsidRDefault="00F161F3">
      <w:pPr>
        <w:rPr>
          <w:rFonts w:cstheme="minorHAnsi"/>
        </w:rPr>
      </w:pPr>
    </w:p>
    <w:p w14:paraId="39C8F02F" w14:textId="4876E85D" w:rsidR="00153346" w:rsidRPr="007F1E17" w:rsidRDefault="00153346">
      <w:pPr>
        <w:rPr>
          <w:rFonts w:cstheme="minorHAnsi"/>
        </w:rPr>
      </w:pPr>
    </w:p>
    <w:p w14:paraId="14BD100E" w14:textId="341D9B84" w:rsidR="00100A84" w:rsidRPr="007F1E17" w:rsidRDefault="00100A84" w:rsidP="00100A84">
      <w:pPr>
        <w:rPr>
          <w:rFonts w:cstheme="minorHAnsi"/>
        </w:rPr>
      </w:pPr>
    </w:p>
    <w:p w14:paraId="6EE3D3CB" w14:textId="3540FF78" w:rsidR="00100A84" w:rsidRPr="007F1E17" w:rsidRDefault="00100A84" w:rsidP="00100A84">
      <w:pPr>
        <w:rPr>
          <w:rFonts w:cstheme="minorHAnsi"/>
        </w:rPr>
      </w:pPr>
    </w:p>
    <w:p w14:paraId="199567A7" w14:textId="13B628F8" w:rsidR="00100A84" w:rsidRPr="007F1E17" w:rsidRDefault="00100A84" w:rsidP="00100A84">
      <w:pPr>
        <w:rPr>
          <w:rFonts w:cstheme="minorHAnsi"/>
        </w:rPr>
      </w:pPr>
    </w:p>
    <w:p w14:paraId="4E4E6784" w14:textId="30E6205A" w:rsidR="00100A84" w:rsidRPr="007F1E17" w:rsidRDefault="00100A84" w:rsidP="00100A84">
      <w:pPr>
        <w:rPr>
          <w:rFonts w:cstheme="minorHAnsi"/>
        </w:rPr>
      </w:pPr>
    </w:p>
    <w:p w14:paraId="0773D7AB" w14:textId="02256CBA" w:rsidR="00100A84" w:rsidRPr="007F1E17" w:rsidRDefault="00100A84" w:rsidP="00100A84">
      <w:pPr>
        <w:rPr>
          <w:rFonts w:cstheme="minorHAnsi"/>
        </w:rPr>
      </w:pPr>
    </w:p>
    <w:p w14:paraId="70C8D87C" w14:textId="642600BD" w:rsidR="00100A84" w:rsidRPr="007F1E17" w:rsidRDefault="00100A84" w:rsidP="00100A84">
      <w:pPr>
        <w:rPr>
          <w:rFonts w:cstheme="minorHAnsi"/>
        </w:rPr>
      </w:pPr>
    </w:p>
    <w:p w14:paraId="20F72E99" w14:textId="45C3788D" w:rsidR="00100A84" w:rsidRPr="007F1E17" w:rsidRDefault="00100A84" w:rsidP="00100A84">
      <w:pPr>
        <w:rPr>
          <w:rFonts w:cstheme="minorHAnsi"/>
        </w:rPr>
      </w:pPr>
    </w:p>
    <w:p w14:paraId="76F4924F" w14:textId="1F9DDFC8" w:rsidR="00100A84" w:rsidRPr="007F1E17" w:rsidRDefault="00100A84" w:rsidP="00100A84">
      <w:pPr>
        <w:rPr>
          <w:rFonts w:cstheme="minorHAnsi"/>
        </w:rPr>
      </w:pPr>
    </w:p>
    <w:p w14:paraId="069EB189" w14:textId="110D78E3" w:rsidR="00100A84" w:rsidRPr="007F1E17" w:rsidRDefault="00100A84" w:rsidP="00100A84">
      <w:pPr>
        <w:rPr>
          <w:rFonts w:cstheme="minorHAnsi"/>
        </w:rPr>
      </w:pPr>
    </w:p>
    <w:p w14:paraId="4CE36512" w14:textId="4AA93DC1" w:rsidR="00100A84" w:rsidRPr="007F1E17" w:rsidRDefault="00100A84" w:rsidP="00100A84">
      <w:pPr>
        <w:rPr>
          <w:rFonts w:cstheme="minorHAnsi"/>
        </w:rPr>
      </w:pPr>
    </w:p>
    <w:p w14:paraId="59B2E343" w14:textId="559BBE8B" w:rsidR="00100A84" w:rsidRPr="00100A84" w:rsidRDefault="00100A84" w:rsidP="00100A84">
      <w:pPr>
        <w:tabs>
          <w:tab w:val="left" w:pos="2880"/>
        </w:tabs>
        <w:jc w:val="center"/>
      </w:pPr>
      <w:r>
        <w:t>„Sadržaj publikacije/emitiranog materijala isključiva je odgovornost Grada Metkovića“</w:t>
      </w:r>
    </w:p>
    <w:sectPr w:rsidR="00100A84" w:rsidRPr="00100A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DED1" w14:textId="77777777" w:rsidR="00DD5BD0" w:rsidRDefault="00DD5BD0" w:rsidP="00A93238">
      <w:pPr>
        <w:spacing w:after="0" w:line="240" w:lineRule="auto"/>
      </w:pPr>
      <w:r>
        <w:separator/>
      </w:r>
    </w:p>
  </w:endnote>
  <w:endnote w:type="continuationSeparator" w:id="0">
    <w:p w14:paraId="65920203" w14:textId="77777777" w:rsidR="00DD5BD0" w:rsidRDefault="00DD5BD0" w:rsidP="00A9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331F" w14:textId="55733C27" w:rsidR="00A93238" w:rsidRDefault="00A93238">
    <w:pPr>
      <w:pStyle w:val="Footer"/>
    </w:pPr>
    <w:r w:rsidRPr="00A93238">
      <w:rPr>
        <w:noProof/>
        <w:lang w:eastAsia="hr-HR"/>
      </w:rPr>
      <w:drawing>
        <wp:inline distT="0" distB="0" distL="0" distR="0" wp14:anchorId="7E46249F" wp14:editId="50CC5F2A">
          <wp:extent cx="5760720" cy="929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2E9F" w14:textId="77777777" w:rsidR="00DD5BD0" w:rsidRDefault="00DD5BD0" w:rsidP="00A93238">
      <w:pPr>
        <w:spacing w:after="0" w:line="240" w:lineRule="auto"/>
      </w:pPr>
      <w:r>
        <w:separator/>
      </w:r>
    </w:p>
  </w:footnote>
  <w:footnote w:type="continuationSeparator" w:id="0">
    <w:p w14:paraId="04D374D2" w14:textId="77777777" w:rsidR="00DD5BD0" w:rsidRDefault="00DD5BD0" w:rsidP="00A93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6E"/>
    <w:rsid w:val="00036EB6"/>
    <w:rsid w:val="00053094"/>
    <w:rsid w:val="000977AC"/>
    <w:rsid w:val="00100A84"/>
    <w:rsid w:val="00153346"/>
    <w:rsid w:val="001C2D2E"/>
    <w:rsid w:val="002F05A0"/>
    <w:rsid w:val="00341CCA"/>
    <w:rsid w:val="004512BF"/>
    <w:rsid w:val="0051620E"/>
    <w:rsid w:val="00523884"/>
    <w:rsid w:val="00561A1D"/>
    <w:rsid w:val="00587EAD"/>
    <w:rsid w:val="00610F53"/>
    <w:rsid w:val="006966BE"/>
    <w:rsid w:val="007A64FD"/>
    <w:rsid w:val="007F1E17"/>
    <w:rsid w:val="007F58D5"/>
    <w:rsid w:val="00824F11"/>
    <w:rsid w:val="00851020"/>
    <w:rsid w:val="008754F9"/>
    <w:rsid w:val="009B2E7F"/>
    <w:rsid w:val="009F4712"/>
    <w:rsid w:val="00A3146E"/>
    <w:rsid w:val="00A441B5"/>
    <w:rsid w:val="00A93238"/>
    <w:rsid w:val="00AD7B24"/>
    <w:rsid w:val="00B0667B"/>
    <w:rsid w:val="00B51AC7"/>
    <w:rsid w:val="00CB0F82"/>
    <w:rsid w:val="00CF2353"/>
    <w:rsid w:val="00D50C0C"/>
    <w:rsid w:val="00DD5BD0"/>
    <w:rsid w:val="00E73ECC"/>
    <w:rsid w:val="00F161F3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BD8E"/>
  <w15:chartTrackingRefBased/>
  <w15:docId w15:val="{E6542B37-1D88-4DAA-8C51-6C8F678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38"/>
  </w:style>
  <w:style w:type="paragraph" w:styleId="Footer">
    <w:name w:val="footer"/>
    <w:basedOn w:val="Normal"/>
    <w:link w:val="FooterChar"/>
    <w:uiPriority w:val="99"/>
    <w:unhideWhenUsed/>
    <w:rsid w:val="00A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38"/>
  </w:style>
  <w:style w:type="character" w:styleId="CommentReference">
    <w:name w:val="annotation reference"/>
    <w:basedOn w:val="DefaultParagraphFont"/>
    <w:uiPriority w:val="99"/>
    <w:semiHidden/>
    <w:unhideWhenUsed/>
    <w:rsid w:val="00D5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lara.siljeg@metkovic.hr</dc:creator>
  <cp:keywords/>
  <dc:description/>
  <cp:lastModifiedBy>lara.siljeg@metkovic.hr</cp:lastModifiedBy>
  <cp:revision>10</cp:revision>
  <dcterms:created xsi:type="dcterms:W3CDTF">2018-11-21T12:57:00Z</dcterms:created>
  <dcterms:modified xsi:type="dcterms:W3CDTF">2018-11-22T12:47:00Z</dcterms:modified>
</cp:coreProperties>
</file>