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8AD4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DUBROVAČKO-NERETVANSKA ŽUPANIJA</w:t>
      </w:r>
    </w:p>
    <w:p w14:paraId="1DEBA775" w14:textId="77777777" w:rsidR="000910E3" w:rsidRPr="00E01F73" w:rsidRDefault="000910E3" w:rsidP="000910E3">
      <w:pPr>
        <w:spacing w:after="0"/>
        <w:rPr>
          <w:rFonts w:ascii="Calibri" w:hAnsi="Calibri" w:cs="Arial"/>
          <w:b/>
        </w:rPr>
      </w:pPr>
      <w:r w:rsidRPr="00E01F73">
        <w:rPr>
          <w:rFonts w:ascii="Calibri" w:hAnsi="Calibri" w:cs="Arial"/>
          <w:b/>
        </w:rPr>
        <w:t>GRAD METKOVIĆ</w:t>
      </w:r>
    </w:p>
    <w:p w14:paraId="7483EF12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OIB: 88843556318</w:t>
      </w:r>
    </w:p>
    <w:p w14:paraId="047785E5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JEDINSTVENI UPRAVNI ODJEL</w:t>
      </w:r>
    </w:p>
    <w:p w14:paraId="78585B82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Odsjek za proračun, računovodstvo i financije</w:t>
      </w:r>
    </w:p>
    <w:p w14:paraId="70BB88B4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Stjepana Radića 1, 20350 Metković</w:t>
      </w:r>
    </w:p>
    <w:p w14:paraId="6578529B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Telefoni: 020 681 395, 020 681 878, fax 020 681 020</w:t>
      </w:r>
    </w:p>
    <w:p w14:paraId="5405EFD4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e-mail: porezi@metkovic.hr</w:t>
      </w:r>
    </w:p>
    <w:p w14:paraId="02CE8AF6" w14:textId="4FBC1D72" w:rsidR="000910E3" w:rsidRPr="000910E3" w:rsidRDefault="000F1A80" w:rsidP="000910E3">
      <w:pPr>
        <w:spacing w:after="0"/>
        <w:rPr>
          <w:u w:val="single"/>
        </w:rPr>
      </w:pPr>
      <w:r>
        <w:rPr>
          <w:rFonts w:ascii="Calibri" w:hAnsi="Calibri"/>
          <w:b/>
          <w:u w:val="single"/>
        </w:rPr>
        <w:t>Metković, 1</w:t>
      </w:r>
      <w:r w:rsidR="003F6C11">
        <w:rPr>
          <w:rFonts w:ascii="Calibri" w:hAnsi="Calibri"/>
          <w:b/>
          <w:u w:val="single"/>
        </w:rPr>
        <w:t>5</w:t>
      </w:r>
      <w:r>
        <w:rPr>
          <w:rFonts w:ascii="Calibri" w:hAnsi="Calibri"/>
          <w:b/>
          <w:u w:val="single"/>
        </w:rPr>
        <w:t>.2.202</w:t>
      </w:r>
      <w:r w:rsidR="007E6950">
        <w:rPr>
          <w:rFonts w:ascii="Calibri" w:hAnsi="Calibri"/>
          <w:b/>
          <w:u w:val="single"/>
        </w:rPr>
        <w:t>2</w:t>
      </w:r>
      <w:r w:rsidR="000910E3" w:rsidRPr="000910E3">
        <w:rPr>
          <w:rFonts w:ascii="Calibri" w:hAnsi="Calibri"/>
          <w:b/>
          <w:u w:val="single"/>
        </w:rPr>
        <w:t>.</w:t>
      </w:r>
      <w:r w:rsidR="00C854B5">
        <w:rPr>
          <w:rFonts w:ascii="Calibri" w:hAnsi="Calibri"/>
          <w:b/>
          <w:u w:val="single"/>
        </w:rPr>
        <w:t xml:space="preserve"> godine</w:t>
      </w:r>
    </w:p>
    <w:p w14:paraId="48B5A4E8" w14:textId="77777777" w:rsidR="0022013F" w:rsidRDefault="0022013F" w:rsidP="000910E3">
      <w:pPr>
        <w:spacing w:after="0"/>
      </w:pPr>
    </w:p>
    <w:p w14:paraId="7B843232" w14:textId="1F14DE9D" w:rsidR="0022013F" w:rsidRDefault="0022013F" w:rsidP="00FF0ABB">
      <w:pPr>
        <w:spacing w:after="0"/>
        <w:jc w:val="center"/>
        <w:rPr>
          <w:b/>
          <w:sz w:val="28"/>
        </w:rPr>
      </w:pPr>
      <w:r w:rsidRPr="0022013F">
        <w:rPr>
          <w:b/>
          <w:sz w:val="28"/>
        </w:rPr>
        <w:t>BILJEŠKE UZ FINANCIJSKE IZVJEŠTAJE</w:t>
      </w:r>
      <w:r w:rsidR="008D5ADF">
        <w:rPr>
          <w:b/>
          <w:sz w:val="28"/>
        </w:rPr>
        <w:t xml:space="preserve"> GRADA METKOVIĆ</w:t>
      </w:r>
      <w:r w:rsidR="003F6C11">
        <w:rPr>
          <w:b/>
          <w:sz w:val="28"/>
        </w:rPr>
        <w:t>A ZA RAZDOBLJE 01.01.</w:t>
      </w:r>
      <w:r w:rsidR="00C854B5">
        <w:rPr>
          <w:b/>
          <w:sz w:val="28"/>
        </w:rPr>
        <w:t xml:space="preserve">2021. </w:t>
      </w:r>
      <w:r w:rsidR="003F6C11">
        <w:rPr>
          <w:b/>
          <w:sz w:val="28"/>
        </w:rPr>
        <w:t>-</w:t>
      </w:r>
      <w:r w:rsidR="00C854B5">
        <w:rPr>
          <w:b/>
          <w:sz w:val="28"/>
        </w:rPr>
        <w:t xml:space="preserve"> </w:t>
      </w:r>
      <w:r w:rsidR="003F6C11">
        <w:rPr>
          <w:b/>
          <w:sz w:val="28"/>
        </w:rPr>
        <w:t>31.12.202</w:t>
      </w:r>
      <w:r w:rsidR="007E6950">
        <w:rPr>
          <w:b/>
          <w:sz w:val="28"/>
        </w:rPr>
        <w:t>1</w:t>
      </w:r>
      <w:r w:rsidR="008D5ADF">
        <w:rPr>
          <w:b/>
          <w:sz w:val="28"/>
        </w:rPr>
        <w:t>.</w:t>
      </w:r>
    </w:p>
    <w:p w14:paraId="198697CF" w14:textId="77777777" w:rsidR="0061707A" w:rsidRPr="0022013F" w:rsidRDefault="0061707A" w:rsidP="000910E3">
      <w:pPr>
        <w:spacing w:after="0"/>
        <w:jc w:val="center"/>
        <w:rPr>
          <w:b/>
          <w:sz w:val="28"/>
        </w:rPr>
      </w:pPr>
    </w:p>
    <w:p w14:paraId="5B7AAC8D" w14:textId="77777777" w:rsidR="00B9788B" w:rsidRDefault="0022013F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IZVJEŠTAJ PR-RAS</w:t>
      </w:r>
    </w:p>
    <w:p w14:paraId="0C3A7A96" w14:textId="77777777" w:rsidR="008D5ADF" w:rsidRDefault="008D5ADF" w:rsidP="008D5ADF">
      <w:pPr>
        <w:pStyle w:val="Odlomakpopisa"/>
        <w:numPr>
          <w:ilvl w:val="0"/>
          <w:numId w:val="2"/>
        </w:numPr>
        <w:spacing w:after="0"/>
        <w:rPr>
          <w:b/>
          <w:sz w:val="24"/>
        </w:rPr>
      </w:pPr>
      <w:r>
        <w:rPr>
          <w:b/>
          <w:sz w:val="24"/>
        </w:rPr>
        <w:t>PRIHODI</w:t>
      </w:r>
      <w:r w:rsidR="00D479BD">
        <w:rPr>
          <w:b/>
          <w:sz w:val="24"/>
        </w:rPr>
        <w:t xml:space="preserve"> POSLOVANJA</w:t>
      </w:r>
      <w:r w:rsidR="00A6753C">
        <w:rPr>
          <w:b/>
          <w:sz w:val="24"/>
        </w:rPr>
        <w:t xml:space="preserve"> PRIHODI OD PRODAJE NEFINANCIJSKE IMOVINE</w:t>
      </w:r>
      <w:r>
        <w:rPr>
          <w:b/>
          <w:sz w:val="24"/>
        </w:rPr>
        <w:t>:</w:t>
      </w:r>
    </w:p>
    <w:p w14:paraId="3A7D8C68" w14:textId="77777777" w:rsidR="00D479BD" w:rsidRDefault="003F6C11" w:rsidP="00D479BD">
      <w:pPr>
        <w:rPr>
          <w:rFonts w:eastAsia="Times New Roman" w:cs="Arial"/>
          <w:bCs/>
          <w:lang w:eastAsia="hr-HR"/>
        </w:rPr>
      </w:pPr>
      <w:r>
        <w:t>Ukupni prihodi poslovanja u 202</w:t>
      </w:r>
      <w:r w:rsidR="008637FC">
        <w:t>1</w:t>
      </w:r>
      <w:r w:rsidR="00D479BD" w:rsidRPr="00D479BD">
        <w:t xml:space="preserve">. godini ostvaren je u ukupnom iznosu od </w:t>
      </w:r>
      <w:r w:rsidR="00887B85">
        <w:rPr>
          <w:rFonts w:eastAsia="Times New Roman" w:cs="Arial"/>
          <w:bCs/>
          <w:lang w:eastAsia="hr-HR"/>
        </w:rPr>
        <w:t>59</w:t>
      </w:r>
      <w:r w:rsidR="004766B5">
        <w:rPr>
          <w:rFonts w:eastAsia="Times New Roman" w:cs="Arial"/>
          <w:bCs/>
          <w:lang w:eastAsia="hr-HR"/>
        </w:rPr>
        <w:t>.</w:t>
      </w:r>
      <w:r w:rsidR="00887B85">
        <w:rPr>
          <w:rFonts w:eastAsia="Times New Roman" w:cs="Arial"/>
          <w:bCs/>
          <w:lang w:eastAsia="hr-HR"/>
        </w:rPr>
        <w:t>177.210</w:t>
      </w:r>
      <w:r w:rsidR="004766B5">
        <w:rPr>
          <w:rFonts w:eastAsia="Times New Roman" w:cs="Arial"/>
          <w:bCs/>
          <w:lang w:eastAsia="hr-HR"/>
        </w:rPr>
        <w:t>,00</w:t>
      </w:r>
      <w:r w:rsidR="00D479BD">
        <w:rPr>
          <w:rFonts w:eastAsia="Times New Roman" w:cs="Arial"/>
          <w:bCs/>
          <w:lang w:eastAsia="hr-HR"/>
        </w:rPr>
        <w:t xml:space="preserve"> kuna</w:t>
      </w:r>
    </w:p>
    <w:p w14:paraId="7D80494B" w14:textId="77777777" w:rsidR="002C73CE" w:rsidRDefault="002C73CE" w:rsidP="00D479BD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Prihode Grada Metkovića čine:</w:t>
      </w:r>
    </w:p>
    <w:p w14:paraId="3D88C871" w14:textId="77777777" w:rsidR="002C73CE" w:rsidRPr="001249E6" w:rsidRDefault="001249E6" w:rsidP="002C73CE">
      <w:pPr>
        <w:pStyle w:val="Odlomakpopisa"/>
        <w:numPr>
          <w:ilvl w:val="0"/>
          <w:numId w:val="3"/>
        </w:numPr>
        <w:rPr>
          <w:rFonts w:eastAsia="Times New Roman" w:cs="Arial"/>
          <w:bCs/>
          <w:lang w:eastAsia="hr-HR"/>
        </w:rPr>
      </w:pPr>
      <w:r w:rsidRPr="001249E6">
        <w:rPr>
          <w:rFonts w:eastAsia="Times New Roman" w:cs="Arial"/>
          <w:bCs/>
          <w:lang w:eastAsia="hr-HR"/>
        </w:rPr>
        <w:t>P</w:t>
      </w:r>
      <w:r w:rsidR="002C73CE" w:rsidRPr="001249E6">
        <w:rPr>
          <w:rFonts w:eastAsia="Times New Roman" w:cs="Arial"/>
          <w:bCs/>
          <w:lang w:eastAsia="hr-HR"/>
        </w:rPr>
        <w:t>rihod</w:t>
      </w:r>
      <w:r>
        <w:rPr>
          <w:rFonts w:eastAsia="Times New Roman" w:cs="Arial"/>
          <w:bCs/>
          <w:lang w:eastAsia="hr-HR"/>
        </w:rPr>
        <w:t>i</w:t>
      </w:r>
      <w:r w:rsidR="002C73CE" w:rsidRPr="001249E6">
        <w:rPr>
          <w:rFonts w:eastAsia="Times New Roman" w:cs="Arial"/>
          <w:bCs/>
          <w:lang w:eastAsia="hr-HR"/>
        </w:rPr>
        <w:t xml:space="preserve"> od poreza u iznosu od</w:t>
      </w:r>
      <w:r w:rsidR="002C73CE" w:rsidRPr="001249E6"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 w:rsidR="00887B85">
        <w:rPr>
          <w:rFonts w:eastAsia="Times New Roman" w:cs="Arial"/>
          <w:bCs/>
          <w:lang w:eastAsia="hr-HR"/>
        </w:rPr>
        <w:t>16.757.947</w:t>
      </w:r>
      <w:r w:rsidR="004766B5">
        <w:rPr>
          <w:rFonts w:eastAsia="Times New Roman" w:cs="Arial"/>
          <w:bCs/>
          <w:lang w:eastAsia="hr-HR"/>
        </w:rPr>
        <w:t xml:space="preserve">,00 </w:t>
      </w:r>
      <w:r w:rsidR="002C73CE" w:rsidRPr="001249E6">
        <w:rPr>
          <w:rFonts w:eastAsia="Times New Roman" w:cs="Arial"/>
          <w:bCs/>
          <w:lang w:eastAsia="hr-HR"/>
        </w:rPr>
        <w:t>kn</w:t>
      </w:r>
    </w:p>
    <w:p w14:paraId="437E7D2E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Pomoći u iznosu od </w:t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887B85">
        <w:rPr>
          <w:rFonts w:eastAsia="Times New Roman" w:cs="Arial"/>
          <w:lang w:eastAsia="hr-HR"/>
        </w:rPr>
        <w:t>35.662.822</w:t>
      </w:r>
      <w:r w:rsidR="004766B5">
        <w:rPr>
          <w:rFonts w:eastAsia="Times New Roman" w:cs="Arial"/>
          <w:lang w:eastAsia="hr-HR"/>
        </w:rPr>
        <w:t xml:space="preserve">,00 </w:t>
      </w:r>
      <w:r w:rsidRPr="001249E6">
        <w:rPr>
          <w:rFonts w:eastAsia="Times New Roman" w:cs="Arial"/>
          <w:lang w:eastAsia="hr-HR"/>
        </w:rPr>
        <w:t>kn</w:t>
      </w:r>
    </w:p>
    <w:p w14:paraId="6695174A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</w:t>
      </w:r>
      <w:r>
        <w:rPr>
          <w:rFonts w:eastAsia="Times New Roman" w:cs="Arial"/>
          <w:lang w:eastAsia="hr-HR"/>
        </w:rPr>
        <w:t>i</w:t>
      </w:r>
      <w:r w:rsidRPr="001249E6">
        <w:rPr>
          <w:rFonts w:eastAsia="Times New Roman" w:cs="Arial"/>
          <w:lang w:eastAsia="hr-HR"/>
        </w:rPr>
        <w:t xml:space="preserve"> od imovine u iznosu od</w:t>
      </w:r>
      <w:r w:rsidRPr="001249E6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   </w:t>
      </w:r>
      <w:r w:rsidR="003F6C11">
        <w:rPr>
          <w:rFonts w:eastAsia="Times New Roman" w:cs="Arial"/>
          <w:lang w:eastAsia="hr-HR"/>
        </w:rPr>
        <w:tab/>
      </w:r>
      <w:r w:rsidR="004766B5">
        <w:rPr>
          <w:rFonts w:eastAsia="Times New Roman" w:cs="Arial"/>
          <w:lang w:eastAsia="hr-HR"/>
        </w:rPr>
        <w:t xml:space="preserve">      </w:t>
      </w:r>
      <w:r w:rsidR="00887B85">
        <w:rPr>
          <w:rFonts w:eastAsia="Times New Roman" w:cs="Arial"/>
          <w:lang w:eastAsia="hr-HR"/>
        </w:rPr>
        <w:t>208.550</w:t>
      </w:r>
      <w:r w:rsidR="004766B5">
        <w:rPr>
          <w:rFonts w:eastAsia="Times New Roman" w:cs="Arial"/>
          <w:lang w:eastAsia="hr-HR"/>
        </w:rPr>
        <w:t>,00</w:t>
      </w:r>
      <w:r w:rsidR="003F6C11">
        <w:rPr>
          <w:rFonts w:eastAsia="Times New Roman" w:cs="Arial"/>
          <w:lang w:eastAsia="hr-HR"/>
        </w:rPr>
        <w:t>k</w:t>
      </w:r>
      <w:r>
        <w:rPr>
          <w:rFonts w:eastAsia="Times New Roman" w:cs="Arial"/>
          <w:lang w:eastAsia="hr-HR"/>
        </w:rPr>
        <w:t>n</w:t>
      </w:r>
    </w:p>
    <w:p w14:paraId="00AB59F6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Prihodi od upravnih i adm.</w:t>
      </w:r>
      <w:r>
        <w:rPr>
          <w:rFonts w:eastAsia="Times New Roman" w:cs="Arial"/>
          <w:lang w:eastAsia="hr-HR"/>
        </w:rPr>
        <w:t xml:space="preserve"> </w:t>
      </w:r>
      <w:r w:rsidRPr="001249E6">
        <w:rPr>
          <w:rFonts w:eastAsia="Times New Roman" w:cs="Arial"/>
          <w:lang w:eastAsia="hr-HR"/>
        </w:rPr>
        <w:t xml:space="preserve">pristojbi, </w:t>
      </w:r>
    </w:p>
    <w:p w14:paraId="48A6F14F" w14:textId="77777777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>i po posebnim propisima i</w:t>
      </w:r>
      <w:r w:rsidR="003F6C11">
        <w:rPr>
          <w:rFonts w:eastAsia="Times New Roman" w:cs="Arial"/>
          <w:lang w:eastAsia="hr-HR"/>
        </w:rPr>
        <w:t xml:space="preserve"> naknadama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5.</w:t>
      </w:r>
      <w:r w:rsidR="00887B85">
        <w:rPr>
          <w:rFonts w:eastAsia="Times New Roman" w:cs="Arial"/>
          <w:lang w:eastAsia="hr-HR"/>
        </w:rPr>
        <w:t>938.323</w:t>
      </w:r>
      <w:r w:rsidR="004766B5">
        <w:rPr>
          <w:rFonts w:eastAsia="Times New Roman" w:cs="Arial"/>
          <w:lang w:eastAsia="hr-HR"/>
        </w:rPr>
        <w:t xml:space="preserve">,00 </w:t>
      </w:r>
      <w:r>
        <w:rPr>
          <w:rFonts w:eastAsia="Times New Roman" w:cs="Arial"/>
          <w:lang w:eastAsia="hr-HR"/>
        </w:rPr>
        <w:t>kn</w:t>
      </w:r>
    </w:p>
    <w:p w14:paraId="47842D5B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Prihodi od prodaje proizvoda i robe te pruženih </w:t>
      </w:r>
    </w:p>
    <w:p w14:paraId="34CCD034" w14:textId="77777777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usluga </w:t>
      </w:r>
      <w:r w:rsidR="003F6C11">
        <w:rPr>
          <w:rFonts w:eastAsia="Times New Roman" w:cs="Arial"/>
          <w:lang w:eastAsia="hr-HR"/>
        </w:rPr>
        <w:t xml:space="preserve">i prihodi od donacija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  </w:t>
      </w:r>
      <w:r w:rsidR="00887B85">
        <w:rPr>
          <w:rFonts w:eastAsia="Times New Roman" w:cs="Arial"/>
          <w:lang w:eastAsia="hr-HR"/>
        </w:rPr>
        <w:t>557.318</w:t>
      </w:r>
      <w:r w:rsidR="004766B5">
        <w:rPr>
          <w:rFonts w:eastAsia="Times New Roman" w:cs="Arial"/>
          <w:lang w:eastAsia="hr-HR"/>
        </w:rPr>
        <w:t>,00</w:t>
      </w:r>
      <w:r w:rsidR="007F74EC">
        <w:rPr>
          <w:rFonts w:eastAsia="Times New Roman" w:cs="Arial"/>
          <w:lang w:eastAsia="hr-HR"/>
        </w:rPr>
        <w:t xml:space="preserve"> </w:t>
      </w:r>
      <w:r w:rsidRPr="001249E6">
        <w:rPr>
          <w:rFonts w:eastAsia="Times New Roman" w:cs="Arial"/>
          <w:lang w:eastAsia="hr-HR"/>
        </w:rPr>
        <w:t>kn</w:t>
      </w:r>
    </w:p>
    <w:p w14:paraId="305C340E" w14:textId="77777777" w:rsid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Kazne, upravne mjere i ostali prihodi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887B85">
        <w:rPr>
          <w:rFonts w:eastAsia="Times New Roman" w:cs="Arial"/>
          <w:lang w:eastAsia="hr-HR"/>
        </w:rPr>
        <w:t xml:space="preserve">      5</w:t>
      </w:r>
      <w:r w:rsidR="004766B5">
        <w:rPr>
          <w:rFonts w:eastAsia="Times New Roman" w:cs="Arial"/>
          <w:lang w:eastAsia="hr-HR"/>
        </w:rPr>
        <w:t xml:space="preserve">2.250,00 </w:t>
      </w:r>
      <w:r>
        <w:rPr>
          <w:rFonts w:eastAsia="Times New Roman" w:cs="Arial"/>
          <w:lang w:eastAsia="hr-HR"/>
        </w:rPr>
        <w:t>kn</w:t>
      </w:r>
    </w:p>
    <w:p w14:paraId="5C45DCC5" w14:textId="77777777" w:rsidR="00A6753C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prodaje materijalne imovine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245.131,00 kn</w:t>
      </w:r>
    </w:p>
    <w:p w14:paraId="7F3349AE" w14:textId="77777777" w:rsidR="00A6753C" w:rsidRPr="001249E6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otkupa stanova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 80.696,00 kn</w:t>
      </w:r>
    </w:p>
    <w:p w14:paraId="6D9E896D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760B061E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prihodi u 20</w:t>
      </w:r>
      <w:r w:rsidR="003F6C11">
        <w:rPr>
          <w:rFonts w:eastAsia="Times New Roman" w:cs="Arial"/>
          <w:lang w:eastAsia="hr-HR"/>
        </w:rPr>
        <w:t>2</w:t>
      </w:r>
      <w:r w:rsidR="00887B85">
        <w:rPr>
          <w:rFonts w:eastAsia="Times New Roman" w:cs="Arial"/>
          <w:lang w:eastAsia="hr-HR"/>
        </w:rPr>
        <w:t>1</w:t>
      </w:r>
      <w:r>
        <w:rPr>
          <w:rFonts w:eastAsia="Times New Roman" w:cs="Arial"/>
          <w:lang w:eastAsia="hr-HR"/>
        </w:rPr>
        <w:t>. godini su bili:</w:t>
      </w:r>
    </w:p>
    <w:p w14:paraId="1FF69FEA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5361A6F4" w14:textId="77777777" w:rsidR="00F571E9" w:rsidRPr="00F571E9" w:rsidRDefault="00F571E9" w:rsidP="00F571E9">
      <w:pPr>
        <w:spacing w:after="0"/>
        <w:rPr>
          <w:rFonts w:eastAsia="Times New Roman" w:cs="Arial"/>
          <w:bCs/>
          <w:lang w:eastAsia="hr-HR"/>
        </w:rPr>
      </w:pPr>
      <w:r w:rsidRPr="00F571E9">
        <w:rPr>
          <w:rFonts w:eastAsia="Times New Roman" w:cs="Arial"/>
          <w:lang w:eastAsia="hr-HR"/>
        </w:rPr>
        <w:t>1.</w:t>
      </w:r>
      <w:r w:rsidRPr="00F571E9">
        <w:rPr>
          <w:rFonts w:cs="Arial"/>
        </w:rPr>
        <w:t xml:space="preserve"> </w:t>
      </w:r>
      <w:r w:rsidRPr="00F571E9">
        <w:rPr>
          <w:rFonts w:eastAsia="Times New Roman" w:cs="Arial"/>
          <w:lang w:eastAsia="hr-HR"/>
        </w:rPr>
        <w:t xml:space="preserve">Porez i prirez na </w:t>
      </w:r>
      <w:r w:rsidR="003F6C11">
        <w:rPr>
          <w:rFonts w:eastAsia="Times New Roman" w:cs="Arial"/>
          <w:lang w:eastAsia="hr-HR"/>
        </w:rPr>
        <w:t>dohodak od nesamostalnog rada</w:t>
      </w:r>
      <w:r w:rsidR="003F6C11">
        <w:rPr>
          <w:rFonts w:eastAsia="Times New Roman" w:cs="Arial"/>
          <w:lang w:eastAsia="hr-HR"/>
        </w:rPr>
        <w:tab/>
      </w:r>
      <w:r w:rsidR="00887B85">
        <w:rPr>
          <w:rFonts w:eastAsia="Times New Roman" w:cs="Arial"/>
          <w:lang w:eastAsia="hr-HR"/>
        </w:rPr>
        <w:t>15</w:t>
      </w:r>
      <w:r w:rsidR="004766B5">
        <w:rPr>
          <w:rFonts w:eastAsia="Times New Roman" w:cs="Arial"/>
          <w:lang w:eastAsia="hr-HR"/>
        </w:rPr>
        <w:t>.</w:t>
      </w:r>
      <w:r w:rsidR="00887B85">
        <w:rPr>
          <w:rFonts w:eastAsia="Times New Roman" w:cs="Arial"/>
          <w:lang w:eastAsia="hr-HR"/>
        </w:rPr>
        <w:t>219.070</w:t>
      </w:r>
      <w:r w:rsidR="004766B5">
        <w:rPr>
          <w:rFonts w:eastAsia="Times New Roman" w:cs="Arial"/>
          <w:lang w:eastAsia="hr-HR"/>
        </w:rPr>
        <w:t>,00</w:t>
      </w:r>
    </w:p>
    <w:p w14:paraId="644EBB66" w14:textId="77777777" w:rsidR="00F571E9" w:rsidRP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2.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Porez na promet nekretnina</w:t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 xml:space="preserve"> </w:t>
      </w:r>
      <w:r w:rsidR="003F6C11">
        <w:rPr>
          <w:rFonts w:eastAsia="Times New Roman" w:cs="Arial"/>
          <w:lang w:eastAsia="hr-HR"/>
        </w:rPr>
        <w:tab/>
      </w:r>
      <w:r w:rsidR="004766B5">
        <w:rPr>
          <w:rFonts w:eastAsia="Times New Roman" w:cs="Arial"/>
          <w:lang w:eastAsia="hr-HR"/>
        </w:rPr>
        <w:t xml:space="preserve">  </w:t>
      </w:r>
      <w:r w:rsidR="00887B85">
        <w:rPr>
          <w:rFonts w:eastAsia="Times New Roman" w:cs="Arial"/>
          <w:lang w:eastAsia="hr-HR"/>
        </w:rPr>
        <w:t>1.435.718</w:t>
      </w:r>
      <w:r w:rsidR="004766B5">
        <w:rPr>
          <w:rFonts w:eastAsia="Times New Roman" w:cs="Arial"/>
          <w:lang w:eastAsia="hr-HR"/>
        </w:rPr>
        <w:t>,00</w:t>
      </w:r>
    </w:p>
    <w:p w14:paraId="3B783350" w14:textId="77777777" w:rsid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3.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Komunalna naknada</w:t>
      </w:r>
      <w:r w:rsidR="00CD10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 xml:space="preserve"> </w:t>
      </w:r>
      <w:r w:rsidRPr="00F571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7F74EC">
        <w:rPr>
          <w:rFonts w:eastAsia="Times New Roman" w:cs="Arial"/>
          <w:lang w:eastAsia="hr-HR"/>
        </w:rPr>
        <w:t xml:space="preserve">  4.</w:t>
      </w:r>
      <w:r w:rsidR="00AF5DE6">
        <w:rPr>
          <w:rFonts w:eastAsia="Times New Roman" w:cs="Arial"/>
          <w:lang w:eastAsia="hr-HR"/>
        </w:rPr>
        <w:t>763.713</w:t>
      </w:r>
      <w:r w:rsidR="007F74EC">
        <w:rPr>
          <w:rFonts w:eastAsia="Times New Roman" w:cs="Arial"/>
          <w:lang w:eastAsia="hr-HR"/>
        </w:rPr>
        <w:t>,00</w:t>
      </w:r>
    </w:p>
    <w:p w14:paraId="0D555630" w14:textId="77777777" w:rsidR="00D86B99" w:rsidRDefault="00D86B99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4. Tekuće po</w:t>
      </w:r>
      <w:r w:rsidR="003F6C11">
        <w:rPr>
          <w:rFonts w:eastAsia="Times New Roman" w:cs="Arial"/>
          <w:lang w:eastAsia="hr-HR"/>
        </w:rPr>
        <w:t>moći iz državnog proračuna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AF5DE6">
        <w:rPr>
          <w:rFonts w:eastAsia="Times New Roman" w:cs="Arial"/>
          <w:lang w:eastAsia="hr-HR"/>
        </w:rPr>
        <w:t>21.773.120</w:t>
      </w:r>
      <w:r w:rsidR="007F74EC">
        <w:rPr>
          <w:rFonts w:eastAsia="Times New Roman" w:cs="Arial"/>
          <w:lang w:eastAsia="hr-HR"/>
        </w:rPr>
        <w:t>,00</w:t>
      </w:r>
    </w:p>
    <w:p w14:paraId="1DD825EA" w14:textId="77777777" w:rsidR="00D86B99" w:rsidRPr="00F571E9" w:rsidRDefault="00D86B99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5.</w:t>
      </w:r>
      <w:r w:rsidR="00014B5F">
        <w:rPr>
          <w:rFonts w:eastAsia="Times New Roman" w:cs="Arial"/>
          <w:lang w:eastAsia="hr-HR"/>
        </w:rPr>
        <w:t xml:space="preserve">Kapitalne </w:t>
      </w:r>
      <w:r w:rsidR="003F6C11">
        <w:rPr>
          <w:rFonts w:eastAsia="Times New Roman" w:cs="Arial"/>
          <w:lang w:eastAsia="hr-HR"/>
        </w:rPr>
        <w:t>pomoći iz državnog proračuna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AF5DE6">
        <w:rPr>
          <w:rFonts w:eastAsia="Times New Roman" w:cs="Arial"/>
          <w:lang w:eastAsia="hr-HR"/>
        </w:rPr>
        <w:t xml:space="preserve">  5</w:t>
      </w:r>
      <w:r w:rsidR="007F74EC">
        <w:rPr>
          <w:rFonts w:eastAsia="Times New Roman" w:cs="Arial"/>
          <w:lang w:eastAsia="hr-HR"/>
        </w:rPr>
        <w:t>.</w:t>
      </w:r>
      <w:r w:rsidR="00AF5DE6">
        <w:rPr>
          <w:rFonts w:eastAsia="Times New Roman" w:cs="Arial"/>
          <w:lang w:eastAsia="hr-HR"/>
        </w:rPr>
        <w:t>242.344</w:t>
      </w:r>
      <w:r w:rsidR="007F74EC">
        <w:rPr>
          <w:rFonts w:eastAsia="Times New Roman" w:cs="Arial"/>
          <w:lang w:eastAsia="hr-HR"/>
        </w:rPr>
        <w:t>,00</w:t>
      </w:r>
    </w:p>
    <w:p w14:paraId="08333783" w14:textId="77777777" w:rsidR="00F571E9" w:rsidRPr="00F571E9" w:rsidRDefault="00F571E9" w:rsidP="00F571E9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14:paraId="2FE5443A" w14:textId="77777777" w:rsidR="00F571E9" w:rsidRDefault="00F571E9" w:rsidP="001249E6">
      <w:pPr>
        <w:spacing w:after="0" w:line="240" w:lineRule="auto"/>
      </w:pPr>
      <w:r>
        <w:t>Pojašnjenja prihoda</w:t>
      </w:r>
    </w:p>
    <w:p w14:paraId="09774249" w14:textId="77777777" w:rsidR="0022013F" w:rsidRDefault="00536470" w:rsidP="00A6753C">
      <w:pPr>
        <w:spacing w:after="0"/>
      </w:pPr>
      <w:r>
        <w:t>AOP 004</w:t>
      </w:r>
      <w:r w:rsidR="0022013F">
        <w:t xml:space="preserve"> – </w:t>
      </w:r>
      <w:r w:rsidR="007F74EC">
        <w:t>Smanjenje</w:t>
      </w:r>
      <w:r>
        <w:t xml:space="preserve"> uslijed </w:t>
      </w:r>
      <w:r w:rsidR="00AF5DE6">
        <w:t>promjene evidentiranja sredstava fiskalnog izravnanja i većeg povrata poreza</w:t>
      </w:r>
    </w:p>
    <w:p w14:paraId="3F369C7F" w14:textId="77777777" w:rsidR="00DE61EA" w:rsidRDefault="00DE61EA" w:rsidP="00A6753C">
      <w:pPr>
        <w:spacing w:after="0"/>
      </w:pPr>
      <w:r>
        <w:t>AOP 010 – Veći povrat poreza zbog mjera poreznih reformi</w:t>
      </w:r>
    </w:p>
    <w:p w14:paraId="2D1E93E6" w14:textId="77777777" w:rsidR="00F571E9" w:rsidRDefault="00AF5DE6" w:rsidP="00A6753C">
      <w:pPr>
        <w:pStyle w:val="Bezproreda"/>
        <w:spacing w:line="276" w:lineRule="auto"/>
      </w:pPr>
      <w:r>
        <w:t>AOP 022</w:t>
      </w:r>
      <w:r w:rsidR="007F74EC">
        <w:t xml:space="preserve"> – Povećanje uslijed bolje naplate poreza </w:t>
      </w:r>
      <w:r>
        <w:t>na promet nekretnina</w:t>
      </w:r>
    </w:p>
    <w:p w14:paraId="091C9747" w14:textId="77777777" w:rsidR="008335A8" w:rsidRDefault="00014B5F" w:rsidP="00A6753C">
      <w:pPr>
        <w:pStyle w:val="Bezproreda"/>
        <w:spacing w:line="276" w:lineRule="auto"/>
      </w:pPr>
      <w:r>
        <w:t>AOP 05</w:t>
      </w:r>
      <w:r w:rsidR="00AF5DE6">
        <w:t>5</w:t>
      </w:r>
      <w:r w:rsidR="008335A8">
        <w:t xml:space="preserve"> – </w:t>
      </w:r>
      <w:r>
        <w:t>Povećanje uslijed</w:t>
      </w:r>
      <w:r w:rsidR="00BE7E33">
        <w:t xml:space="preserve"> </w:t>
      </w:r>
      <w:r w:rsidR="00AF5DE6">
        <w:t>promjene evidentiranja sredstava fiskalnog izravnanja</w:t>
      </w:r>
    </w:p>
    <w:p w14:paraId="28E44587" w14:textId="05FC423F" w:rsidR="00DE61EA" w:rsidRDefault="00DE61EA" w:rsidP="00A6753C">
      <w:pPr>
        <w:pStyle w:val="Bezproreda"/>
        <w:spacing w:line="276" w:lineRule="auto"/>
      </w:pPr>
      <w:r>
        <w:t xml:space="preserve">AOP 056 – Početak projekta </w:t>
      </w:r>
      <w:proofErr w:type="spellStart"/>
      <w:r w:rsidR="00C854B5">
        <w:t>D</w:t>
      </w:r>
      <w:r>
        <w:t>_Rural</w:t>
      </w:r>
      <w:proofErr w:type="spellEnd"/>
      <w:r>
        <w:t xml:space="preserve"> – veća uplata sredstava</w:t>
      </w:r>
    </w:p>
    <w:p w14:paraId="584C1180" w14:textId="77777777" w:rsidR="00D479BD" w:rsidRDefault="00536470" w:rsidP="00A6753C">
      <w:pPr>
        <w:pStyle w:val="Bezproreda"/>
        <w:spacing w:line="276" w:lineRule="auto"/>
      </w:pPr>
      <w:r>
        <w:t>AOP 05</w:t>
      </w:r>
      <w:r w:rsidR="00014B5F">
        <w:t>7</w:t>
      </w:r>
      <w:r w:rsidR="006B68BB">
        <w:t xml:space="preserve"> – </w:t>
      </w:r>
      <w:r w:rsidR="00AF5DE6">
        <w:t>Povećanje</w:t>
      </w:r>
      <w:r w:rsidR="007F74EC">
        <w:t xml:space="preserve"> jer su prošle godine sredstva za </w:t>
      </w:r>
      <w:r w:rsidR="00014B5F">
        <w:t xml:space="preserve"> EU projekt</w:t>
      </w:r>
      <w:r w:rsidR="007F74EC">
        <w:t>e više i</w:t>
      </w:r>
      <w:r w:rsidR="00AF5DE6">
        <w:t xml:space="preserve">splaćena </w:t>
      </w:r>
      <w:r w:rsidR="00DE61EA">
        <w:t>i dobivena su sredstva za javne radove od</w:t>
      </w:r>
      <w:r w:rsidR="00014B5F">
        <w:t xml:space="preserve"> Hrvatsk</w:t>
      </w:r>
      <w:r w:rsidR="00DE61EA">
        <w:t>og</w:t>
      </w:r>
      <w:r w:rsidR="00014B5F">
        <w:t xml:space="preserve"> zavod</w:t>
      </w:r>
      <w:r w:rsidR="00DE61EA">
        <w:t>a</w:t>
      </w:r>
      <w:r w:rsidR="00014B5F">
        <w:t xml:space="preserve"> za zapošljavanje</w:t>
      </w:r>
      <w:r>
        <w:t xml:space="preserve">. </w:t>
      </w:r>
    </w:p>
    <w:p w14:paraId="794843F2" w14:textId="77777777" w:rsidR="007F74EC" w:rsidRDefault="007F74EC" w:rsidP="00A6753C">
      <w:pPr>
        <w:pStyle w:val="Bezproreda"/>
        <w:spacing w:line="276" w:lineRule="auto"/>
      </w:pPr>
      <w:r>
        <w:t>AOP 0</w:t>
      </w:r>
      <w:r w:rsidR="00DE61EA">
        <w:t>70</w:t>
      </w:r>
      <w:r>
        <w:t xml:space="preserve"> – Smanjenje jer je </w:t>
      </w:r>
      <w:r w:rsidR="00DE61EA">
        <w:t>završio određeni broj EU projekata</w:t>
      </w:r>
    </w:p>
    <w:p w14:paraId="6463A30F" w14:textId="77777777" w:rsidR="006B68BB" w:rsidRDefault="007F74EC" w:rsidP="00A6753C">
      <w:pPr>
        <w:pStyle w:val="Bezproreda"/>
        <w:spacing w:line="276" w:lineRule="auto"/>
      </w:pPr>
      <w:r>
        <w:lastRenderedPageBreak/>
        <w:t>AOP 067</w:t>
      </w:r>
      <w:r w:rsidR="00536470">
        <w:t xml:space="preserve"> – </w:t>
      </w:r>
      <w:r>
        <w:t>Povećanje jer je ove godine provedeno više ZNS po EU projektima</w:t>
      </w:r>
    </w:p>
    <w:p w14:paraId="5D7351EF" w14:textId="77777777" w:rsidR="00014B5F" w:rsidRDefault="00014B5F" w:rsidP="00A6753C">
      <w:pPr>
        <w:pStyle w:val="Bezproreda"/>
        <w:spacing w:line="276" w:lineRule="auto"/>
      </w:pPr>
      <w:r>
        <w:t>AOP 116 –</w:t>
      </w:r>
      <w:r w:rsidR="00DE61EA">
        <w:t xml:space="preserve"> </w:t>
      </w:r>
      <w:r w:rsidR="00D64221">
        <w:t>Bolja naplata komunalnog doprinosa</w:t>
      </w:r>
    </w:p>
    <w:p w14:paraId="2C1B35B6" w14:textId="77777777" w:rsidR="006B68BB" w:rsidRDefault="00536470" w:rsidP="00A6753C">
      <w:pPr>
        <w:pStyle w:val="Bezproreda"/>
        <w:spacing w:line="276" w:lineRule="auto"/>
      </w:pPr>
      <w:r>
        <w:t>AOP 12</w:t>
      </w:r>
      <w:r w:rsidR="00DE61EA">
        <w:t>2</w:t>
      </w:r>
      <w:r w:rsidR="006B68BB">
        <w:t xml:space="preserve"> – </w:t>
      </w:r>
      <w:r w:rsidR="00DE61EA">
        <w:t>Povećanje uslijed podmire duga od strane Hrvatskih voda za NUV</w:t>
      </w:r>
      <w:r w:rsidR="00D64221">
        <w:t xml:space="preserve">. </w:t>
      </w:r>
    </w:p>
    <w:p w14:paraId="2AE85292" w14:textId="77777777" w:rsidR="00EE516C" w:rsidRDefault="000D077C" w:rsidP="00A6753C">
      <w:pPr>
        <w:pStyle w:val="Bezproreda"/>
        <w:spacing w:line="276" w:lineRule="auto"/>
      </w:pPr>
      <w:r>
        <w:t>AOP 135</w:t>
      </w:r>
      <w:r w:rsidR="008335A8">
        <w:t xml:space="preserve"> – </w:t>
      </w:r>
      <w:r>
        <w:t>Povećanje</w:t>
      </w:r>
      <w:r w:rsidR="00014B5F">
        <w:t xml:space="preserve"> zbog </w:t>
      </w:r>
      <w:r>
        <w:t>većeg</w:t>
      </w:r>
      <w:r w:rsidR="00014B5F">
        <w:t xml:space="preserve"> broja kazni</w:t>
      </w:r>
      <w:r w:rsidR="00536470">
        <w:t xml:space="preserve">. </w:t>
      </w:r>
    </w:p>
    <w:p w14:paraId="2DB48182" w14:textId="77777777" w:rsidR="005A2F99" w:rsidRDefault="005A2F99" w:rsidP="000910E3">
      <w:pPr>
        <w:pStyle w:val="Bezproreda"/>
      </w:pPr>
    </w:p>
    <w:p w14:paraId="00D9233C" w14:textId="77777777" w:rsidR="002C73CE" w:rsidRPr="002C73CE" w:rsidRDefault="002C73CE" w:rsidP="002C73CE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2C73CE">
        <w:rPr>
          <w:b/>
          <w:sz w:val="24"/>
          <w:szCs w:val="24"/>
        </w:rPr>
        <w:t>RASHODI POSLOVANJA</w:t>
      </w:r>
      <w:r w:rsidR="000D077C">
        <w:rPr>
          <w:b/>
          <w:sz w:val="24"/>
          <w:szCs w:val="24"/>
        </w:rPr>
        <w:t xml:space="preserve"> I RASHODI ZA NABAVU NEFINANCIJSKE IMOVINE</w:t>
      </w:r>
    </w:p>
    <w:p w14:paraId="25296175" w14:textId="77777777" w:rsidR="002C73CE" w:rsidRDefault="003F6C11" w:rsidP="002C73CE">
      <w:pPr>
        <w:rPr>
          <w:rFonts w:eastAsia="Times New Roman" w:cs="Arial"/>
          <w:bCs/>
          <w:lang w:eastAsia="hr-HR"/>
        </w:rPr>
      </w:pPr>
      <w:r>
        <w:t xml:space="preserve">Ukupni rashodi </w:t>
      </w:r>
      <w:r w:rsidR="000D077C">
        <w:t xml:space="preserve"> i izdaci </w:t>
      </w:r>
      <w:r>
        <w:t>poslovanja u 202</w:t>
      </w:r>
      <w:r w:rsidR="000D077C">
        <w:t>1</w:t>
      </w:r>
      <w:r w:rsidR="002C73CE">
        <w:t xml:space="preserve">. godini ostvareni su u iznosu od </w:t>
      </w:r>
      <w:r w:rsidR="000D077C">
        <w:t xml:space="preserve"> </w:t>
      </w:r>
      <w:r w:rsidR="00D64221">
        <w:t>6</w:t>
      </w:r>
      <w:r w:rsidR="000D077C">
        <w:t>8</w:t>
      </w:r>
      <w:r w:rsidR="00D64221">
        <w:t>.</w:t>
      </w:r>
      <w:r w:rsidR="000D077C">
        <w:t>28</w:t>
      </w:r>
      <w:r w:rsidR="00D64221">
        <w:t>1.</w:t>
      </w:r>
      <w:r w:rsidR="000D077C">
        <w:t>149</w:t>
      </w:r>
      <w:r w:rsidR="00D64221">
        <w:t>,00</w:t>
      </w:r>
      <w:r>
        <w:t xml:space="preserve"> </w:t>
      </w:r>
      <w:r w:rsidR="002C73CE">
        <w:rPr>
          <w:rFonts w:eastAsia="Times New Roman" w:cs="Arial"/>
          <w:bCs/>
          <w:lang w:eastAsia="hr-HR"/>
        </w:rPr>
        <w:t>kuna</w:t>
      </w:r>
    </w:p>
    <w:p w14:paraId="3F8C82DF" w14:textId="77777777" w:rsidR="000D077C" w:rsidRPr="002C73CE" w:rsidRDefault="000D077C" w:rsidP="002C73CE">
      <w:pPr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  <w:r>
        <w:rPr>
          <w:rFonts w:eastAsia="Times New Roman" w:cs="Arial"/>
          <w:bCs/>
          <w:lang w:eastAsia="hr-HR"/>
        </w:rPr>
        <w:t>RASHODI POSLOVANJA</w:t>
      </w:r>
    </w:p>
    <w:p w14:paraId="0C85814A" w14:textId="77777777" w:rsidR="00F571E9" w:rsidRPr="00982B2E" w:rsidRDefault="00F571E9" w:rsidP="00F571E9">
      <w:pPr>
        <w:rPr>
          <w:rFonts w:eastAsia="Times New Roman" w:cs="Arial"/>
          <w:bCs/>
          <w:lang w:eastAsia="hr-HR"/>
        </w:rPr>
      </w:pPr>
      <w:r w:rsidRPr="00982B2E">
        <w:rPr>
          <w:rFonts w:eastAsia="Times New Roman" w:cs="Arial"/>
          <w:bCs/>
          <w:lang w:eastAsia="hr-HR"/>
        </w:rPr>
        <w:t>Rashode Grada Metkovića čine:</w:t>
      </w:r>
    </w:p>
    <w:p w14:paraId="78BDAEA0" w14:textId="77777777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Rashodi za zaposlene 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  <w:t xml:space="preserve">  </w:t>
      </w:r>
      <w:r w:rsidR="000D077C">
        <w:rPr>
          <w:rFonts w:eastAsia="Times New Roman" w:cs="Arial"/>
          <w:lang w:eastAsia="hr-HR"/>
        </w:rPr>
        <w:t>8</w:t>
      </w:r>
      <w:r w:rsidR="00D64221">
        <w:rPr>
          <w:rFonts w:eastAsia="Times New Roman" w:cs="Arial"/>
          <w:lang w:eastAsia="hr-HR"/>
        </w:rPr>
        <w:t>.</w:t>
      </w:r>
      <w:r w:rsidR="000D077C">
        <w:rPr>
          <w:rFonts w:eastAsia="Times New Roman" w:cs="Arial"/>
          <w:lang w:eastAsia="hr-HR"/>
        </w:rPr>
        <w:t>163.197</w:t>
      </w:r>
      <w:r w:rsidR="00D64221">
        <w:rPr>
          <w:rFonts w:eastAsia="Times New Roman" w:cs="Arial"/>
          <w:lang w:eastAsia="hr-HR"/>
        </w:rPr>
        <w:t>,00</w:t>
      </w:r>
      <w:r w:rsid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</w:p>
    <w:p w14:paraId="1FE1198D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Materijalni rashodi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0D077C">
        <w:rPr>
          <w:rFonts w:eastAsia="Times New Roman" w:cs="Arial"/>
          <w:lang w:eastAsia="hr-HR"/>
        </w:rPr>
        <w:t>10.033</w:t>
      </w:r>
      <w:r w:rsidR="00D64221">
        <w:rPr>
          <w:rFonts w:eastAsia="Times New Roman" w:cs="Arial"/>
          <w:lang w:eastAsia="hr-HR"/>
        </w:rPr>
        <w:t>.</w:t>
      </w:r>
      <w:r w:rsidR="000D077C">
        <w:rPr>
          <w:rFonts w:eastAsia="Times New Roman" w:cs="Arial"/>
          <w:lang w:eastAsia="hr-HR"/>
        </w:rPr>
        <w:t>275</w:t>
      </w:r>
      <w:r w:rsidR="00D64221">
        <w:rPr>
          <w:rFonts w:eastAsia="Times New Roman" w:cs="Arial"/>
          <w:lang w:eastAsia="hr-HR"/>
        </w:rPr>
        <w:t>,00</w:t>
      </w:r>
    </w:p>
    <w:p w14:paraId="199DFF95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Financijski rashodi 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  <w:t xml:space="preserve">  </w:t>
      </w:r>
      <w:r w:rsidR="00D64221">
        <w:rPr>
          <w:rFonts w:eastAsia="Times New Roman" w:cs="Arial"/>
          <w:lang w:eastAsia="hr-HR"/>
        </w:rPr>
        <w:t xml:space="preserve">      </w:t>
      </w:r>
      <w:r w:rsidR="000D077C">
        <w:rPr>
          <w:rFonts w:eastAsia="Times New Roman" w:cs="Arial"/>
          <w:lang w:eastAsia="hr-HR"/>
        </w:rPr>
        <w:t>42.229</w:t>
      </w:r>
      <w:r w:rsidR="00D64221">
        <w:rPr>
          <w:rFonts w:eastAsia="Times New Roman" w:cs="Arial"/>
          <w:lang w:eastAsia="hr-HR"/>
        </w:rPr>
        <w:t>,00</w:t>
      </w:r>
      <w:r w:rsidR="00982B2E" w:rsidRPr="00982B2E">
        <w:rPr>
          <w:rFonts w:eastAsia="Times New Roman" w:cs="Arial"/>
          <w:lang w:eastAsia="hr-HR"/>
        </w:rPr>
        <w:t xml:space="preserve"> </w:t>
      </w:r>
    </w:p>
    <w:p w14:paraId="5D62A3EF" w14:textId="77777777" w:rsidR="00D64221" w:rsidRDefault="00D64221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Subvencije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1.000.000,00</w:t>
      </w:r>
      <w:r>
        <w:rPr>
          <w:rFonts w:eastAsia="Times New Roman" w:cs="Arial"/>
          <w:lang w:eastAsia="hr-HR"/>
        </w:rPr>
        <w:tab/>
      </w:r>
    </w:p>
    <w:p w14:paraId="2C37F97E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Pomoći dane u inozemstvo i unutar općeg proračuna </w:t>
      </w:r>
      <w:r w:rsidR="00982B2E" w:rsidRP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 xml:space="preserve"> 1</w:t>
      </w:r>
      <w:r w:rsidR="000D077C">
        <w:rPr>
          <w:rFonts w:eastAsia="Times New Roman" w:cs="Arial"/>
          <w:lang w:eastAsia="hr-HR"/>
        </w:rPr>
        <w:t>5.085.620</w:t>
      </w:r>
      <w:r w:rsidR="00D64221">
        <w:rPr>
          <w:rFonts w:eastAsia="Times New Roman" w:cs="Arial"/>
          <w:lang w:eastAsia="hr-HR"/>
        </w:rPr>
        <w:t>,00</w:t>
      </w:r>
      <w:r w:rsidR="005A2F99">
        <w:rPr>
          <w:rFonts w:eastAsia="Times New Roman" w:cs="Arial"/>
          <w:lang w:eastAsia="hr-HR"/>
        </w:rPr>
        <w:t xml:space="preserve">          </w:t>
      </w:r>
    </w:p>
    <w:p w14:paraId="7A6B1F4D" w14:textId="77777777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Naknade građanima i kućanstvima na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  <w:t xml:space="preserve">   </w:t>
      </w:r>
      <w:r w:rsidR="000D077C">
        <w:rPr>
          <w:rFonts w:eastAsia="Times New Roman" w:cs="Arial"/>
          <w:lang w:eastAsia="hr-HR"/>
        </w:rPr>
        <w:t>2.640.395</w:t>
      </w:r>
      <w:r w:rsidR="00D64221">
        <w:rPr>
          <w:rFonts w:eastAsia="Times New Roman" w:cs="Arial"/>
          <w:lang w:eastAsia="hr-HR"/>
        </w:rPr>
        <w:t>,00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</w:p>
    <w:p w14:paraId="7A9CC694" w14:textId="77777777" w:rsidR="00F571E9" w:rsidRPr="00982B2E" w:rsidRDefault="00F571E9" w:rsidP="00982B2E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>temelju osiguranja i druge naknade</w:t>
      </w:r>
    </w:p>
    <w:p w14:paraId="6B7B1479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Ostali </w:t>
      </w:r>
      <w:r w:rsidR="00982B2E" w:rsidRPr="00982B2E">
        <w:rPr>
          <w:rFonts w:eastAsia="Times New Roman" w:cs="Arial"/>
          <w:lang w:eastAsia="hr-HR"/>
        </w:rPr>
        <w:t xml:space="preserve">rashodi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 xml:space="preserve">                                             </w:t>
      </w:r>
      <w:r w:rsidR="004A4749">
        <w:rPr>
          <w:rFonts w:eastAsia="Times New Roman" w:cs="Arial"/>
          <w:lang w:eastAsia="hr-HR"/>
        </w:rPr>
        <w:t>6.999.025</w:t>
      </w:r>
      <w:r w:rsidR="00D64221">
        <w:rPr>
          <w:rFonts w:eastAsia="Times New Roman" w:cs="Arial"/>
          <w:lang w:eastAsia="hr-HR"/>
        </w:rPr>
        <w:t>,00</w:t>
      </w:r>
    </w:p>
    <w:p w14:paraId="6BCD57C5" w14:textId="77777777" w:rsidR="00F571E9" w:rsidRPr="00F571E9" w:rsidRDefault="00F571E9" w:rsidP="00982B2E">
      <w:pPr>
        <w:pStyle w:val="Odlomakpopisa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FAD1D79" w14:textId="7777777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</w:t>
      </w:r>
      <w:r w:rsidR="003F6C11">
        <w:rPr>
          <w:rFonts w:eastAsia="Times New Roman" w:cs="Arial"/>
          <w:lang w:eastAsia="hr-HR"/>
        </w:rPr>
        <w:t>sno najznačajniji rashodi u 202</w:t>
      </w:r>
      <w:r w:rsidR="004A4749">
        <w:rPr>
          <w:rFonts w:eastAsia="Times New Roman" w:cs="Arial"/>
          <w:lang w:eastAsia="hr-HR"/>
        </w:rPr>
        <w:t>1</w:t>
      </w:r>
      <w:r>
        <w:rPr>
          <w:rFonts w:eastAsia="Times New Roman" w:cs="Arial"/>
          <w:lang w:eastAsia="hr-HR"/>
        </w:rPr>
        <w:t>. godini su bili:</w:t>
      </w:r>
    </w:p>
    <w:p w14:paraId="6F507D00" w14:textId="7777777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</w:p>
    <w:p w14:paraId="7DD8653A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1.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Plaće za redovan rad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  <w:t>6.</w:t>
      </w:r>
      <w:r w:rsidR="004A4749">
        <w:rPr>
          <w:rFonts w:eastAsia="Times New Roman" w:cs="Arial"/>
          <w:lang w:eastAsia="hr-HR"/>
        </w:rPr>
        <w:t>898.652</w:t>
      </w:r>
      <w:r w:rsidR="00431525">
        <w:rPr>
          <w:rFonts w:eastAsia="Times New Roman" w:cs="Arial"/>
          <w:lang w:eastAsia="hr-HR"/>
        </w:rPr>
        <w:t>,00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</w:p>
    <w:p w14:paraId="71B06890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2.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Energija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>1.</w:t>
      </w:r>
      <w:r w:rsidR="004A4749">
        <w:rPr>
          <w:rFonts w:eastAsia="Times New Roman" w:cs="Arial"/>
          <w:lang w:eastAsia="hr-HR"/>
        </w:rPr>
        <w:t>335.464</w:t>
      </w:r>
      <w:r w:rsidR="00431525">
        <w:rPr>
          <w:rFonts w:eastAsia="Times New Roman" w:cs="Arial"/>
          <w:lang w:eastAsia="hr-HR"/>
        </w:rPr>
        <w:t>,00</w:t>
      </w:r>
    </w:p>
    <w:p w14:paraId="17A85E51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3.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Usluge tekućeg i investicijskog održavanja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>2.</w:t>
      </w:r>
      <w:r w:rsidR="004A4749">
        <w:rPr>
          <w:rFonts w:eastAsia="Times New Roman" w:cs="Arial"/>
          <w:lang w:eastAsia="hr-HR"/>
        </w:rPr>
        <w:t>098.264</w:t>
      </w:r>
      <w:r w:rsidR="00431525">
        <w:rPr>
          <w:rFonts w:eastAsia="Times New Roman" w:cs="Arial"/>
          <w:lang w:eastAsia="hr-HR"/>
        </w:rPr>
        <w:t>,00</w:t>
      </w:r>
    </w:p>
    <w:p w14:paraId="31370299" w14:textId="77777777" w:rsid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4.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Komunalne usluge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4A4749">
        <w:rPr>
          <w:rFonts w:eastAsia="Times New Roman" w:cs="Arial"/>
          <w:lang w:eastAsia="hr-HR"/>
        </w:rPr>
        <w:t>2.088.418</w:t>
      </w:r>
      <w:r w:rsidR="00431525">
        <w:rPr>
          <w:rFonts w:eastAsia="Times New Roman" w:cs="Arial"/>
          <w:lang w:eastAsia="hr-HR"/>
        </w:rPr>
        <w:t>,00</w:t>
      </w:r>
    </w:p>
    <w:p w14:paraId="266B71C3" w14:textId="77777777" w:rsidR="00CC58DB" w:rsidRPr="00982B2E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5. Ostale usluge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>1.</w:t>
      </w:r>
      <w:r w:rsidR="004A4749">
        <w:rPr>
          <w:rFonts w:eastAsia="Times New Roman" w:cs="Arial"/>
          <w:lang w:eastAsia="hr-HR"/>
        </w:rPr>
        <w:t>388.415</w:t>
      </w:r>
      <w:r w:rsidR="00431525">
        <w:rPr>
          <w:rFonts w:eastAsia="Times New Roman" w:cs="Arial"/>
          <w:lang w:eastAsia="hr-HR"/>
        </w:rPr>
        <w:t>,00</w:t>
      </w:r>
    </w:p>
    <w:p w14:paraId="02F818F0" w14:textId="77777777" w:rsidR="00887632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bCs/>
          <w:lang w:eastAsia="hr-HR"/>
        </w:rPr>
        <w:t>6</w:t>
      </w:r>
      <w:r w:rsidR="00982B2E" w:rsidRPr="00982B2E">
        <w:rPr>
          <w:rFonts w:eastAsia="Times New Roman" w:cs="Arial"/>
          <w:bCs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Prijenosi proračunskim korisnicima iz </w:t>
      </w:r>
      <w:r w:rsidR="00887632">
        <w:rPr>
          <w:rFonts w:eastAsia="Times New Roman" w:cs="Arial"/>
          <w:lang w:eastAsia="hr-HR"/>
        </w:rPr>
        <w:t>n</w:t>
      </w:r>
      <w:r w:rsidR="00982B2E" w:rsidRPr="00982B2E">
        <w:rPr>
          <w:rFonts w:eastAsia="Times New Roman" w:cs="Arial"/>
          <w:lang w:eastAsia="hr-HR"/>
        </w:rPr>
        <w:t xml:space="preserve">adležnog </w:t>
      </w:r>
      <w:r w:rsidR="00431525">
        <w:rPr>
          <w:rFonts w:eastAsia="Times New Roman" w:cs="Arial"/>
          <w:lang w:eastAsia="hr-HR"/>
        </w:rPr>
        <w:t xml:space="preserve">      1</w:t>
      </w:r>
      <w:r w:rsidR="004A4749">
        <w:rPr>
          <w:rFonts w:eastAsia="Times New Roman" w:cs="Arial"/>
          <w:lang w:eastAsia="hr-HR"/>
        </w:rPr>
        <w:t>4</w:t>
      </w:r>
      <w:r w:rsidR="00431525">
        <w:rPr>
          <w:rFonts w:eastAsia="Times New Roman" w:cs="Arial"/>
          <w:lang w:eastAsia="hr-HR"/>
        </w:rPr>
        <w:t>.</w:t>
      </w:r>
      <w:r w:rsidR="004A4749">
        <w:rPr>
          <w:rFonts w:eastAsia="Times New Roman" w:cs="Arial"/>
          <w:lang w:eastAsia="hr-HR"/>
        </w:rPr>
        <w:t>279.026</w:t>
      </w:r>
      <w:r w:rsidR="00431525">
        <w:rPr>
          <w:rFonts w:eastAsia="Times New Roman" w:cs="Arial"/>
          <w:lang w:eastAsia="hr-HR"/>
        </w:rPr>
        <w:t>,00</w:t>
      </w:r>
    </w:p>
    <w:p w14:paraId="02E17387" w14:textId="77777777" w:rsidR="00CC58DB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proračuna za financiranje redovne djelatnosti </w:t>
      </w:r>
      <w:r w:rsidR="00CC58DB">
        <w:rPr>
          <w:rFonts w:eastAsia="Times New Roman" w:cs="Arial"/>
          <w:lang w:eastAsia="hr-HR"/>
        </w:rPr>
        <w:t>i</w:t>
      </w:r>
    </w:p>
    <w:p w14:paraId="1E19A856" w14:textId="77777777" w:rsidR="00431525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nabavu nefinancijske imovine</w:t>
      </w:r>
      <w:r>
        <w:rPr>
          <w:rFonts w:eastAsia="Times New Roman" w:cs="Arial"/>
          <w:lang w:eastAsia="hr-HR"/>
        </w:rPr>
        <w:tab/>
      </w:r>
    </w:p>
    <w:p w14:paraId="595BAEBF" w14:textId="77777777" w:rsidR="00431525" w:rsidRDefault="00431525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7. Subvencije trgovačkim društvima </w:t>
      </w:r>
    </w:p>
    <w:p w14:paraId="2D4BC0D6" w14:textId="77777777" w:rsidR="00982B2E" w:rsidRDefault="00431525" w:rsidP="00982B2E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lang w:eastAsia="hr-HR"/>
        </w:rPr>
        <w:t>(potpore za investicije i ublažavanje pandemije)</w:t>
      </w:r>
      <w:r>
        <w:rPr>
          <w:rFonts w:eastAsia="Times New Roman" w:cs="Arial"/>
          <w:lang w:eastAsia="hr-HR"/>
        </w:rPr>
        <w:tab/>
        <w:t>1.000.000,00</w:t>
      </w:r>
    </w:p>
    <w:p w14:paraId="4E31975A" w14:textId="77777777" w:rsidR="005A2F99" w:rsidRPr="00982B2E" w:rsidRDefault="004A4749" w:rsidP="00982B2E">
      <w:pPr>
        <w:spacing w:after="0"/>
        <w:rPr>
          <w:rFonts w:eastAsia="Times New Roman" w:cs="Arial"/>
          <w:b/>
          <w:bCs/>
          <w:color w:val="000080"/>
          <w:lang w:eastAsia="hr-HR"/>
        </w:rPr>
      </w:pPr>
      <w:r>
        <w:rPr>
          <w:rFonts w:eastAsia="Times New Roman" w:cs="Arial"/>
          <w:bCs/>
          <w:lang w:eastAsia="hr-HR"/>
        </w:rPr>
        <w:t>8</w:t>
      </w:r>
      <w:r w:rsidR="005A2F99">
        <w:rPr>
          <w:rFonts w:eastAsia="Times New Roman" w:cs="Arial"/>
          <w:bCs/>
          <w:lang w:eastAsia="hr-HR"/>
        </w:rPr>
        <w:t>. Naknade građanima i kućanstvima u novcu</w:t>
      </w:r>
      <w:r w:rsidR="005A2F99">
        <w:rPr>
          <w:rFonts w:eastAsia="Times New Roman" w:cs="Arial"/>
          <w:bCs/>
          <w:lang w:eastAsia="hr-HR"/>
        </w:rPr>
        <w:tab/>
      </w:r>
      <w:r w:rsidR="005A2F99">
        <w:rPr>
          <w:rFonts w:eastAsia="Times New Roman" w:cs="Arial"/>
          <w:bCs/>
          <w:lang w:eastAsia="hr-HR"/>
        </w:rPr>
        <w:tab/>
      </w:r>
      <w:r w:rsidR="00431525">
        <w:rPr>
          <w:rFonts w:eastAsia="Times New Roman" w:cs="Arial"/>
          <w:bCs/>
          <w:lang w:eastAsia="hr-HR"/>
        </w:rPr>
        <w:t>2.</w:t>
      </w:r>
      <w:r>
        <w:rPr>
          <w:rFonts w:eastAsia="Times New Roman" w:cs="Arial"/>
          <w:bCs/>
          <w:lang w:eastAsia="hr-HR"/>
        </w:rPr>
        <w:t>192</w:t>
      </w:r>
      <w:r w:rsidR="00431525">
        <w:rPr>
          <w:rFonts w:eastAsia="Times New Roman" w:cs="Arial"/>
          <w:bCs/>
          <w:lang w:eastAsia="hr-HR"/>
        </w:rPr>
        <w:t>.</w:t>
      </w:r>
      <w:r>
        <w:rPr>
          <w:rFonts w:eastAsia="Times New Roman" w:cs="Arial"/>
          <w:bCs/>
          <w:lang w:eastAsia="hr-HR"/>
        </w:rPr>
        <w:t>794</w:t>
      </w:r>
      <w:r w:rsidR="00431525">
        <w:rPr>
          <w:rFonts w:eastAsia="Times New Roman" w:cs="Arial"/>
          <w:bCs/>
          <w:lang w:eastAsia="hr-HR"/>
        </w:rPr>
        <w:t>,00</w:t>
      </w:r>
    </w:p>
    <w:p w14:paraId="5F8827B8" w14:textId="77777777" w:rsidR="00982B2E" w:rsidRPr="00982B2E" w:rsidRDefault="004A4749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9</w:t>
      </w:r>
      <w:r w:rsidR="00982B2E" w:rsidRPr="00982B2E">
        <w:rPr>
          <w:rFonts w:eastAsia="Times New Roman" w:cs="Arial"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Tekuće donacije u novcu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>6.5</w:t>
      </w:r>
      <w:r w:rsidR="00431525">
        <w:rPr>
          <w:rFonts w:eastAsia="Times New Roman" w:cs="Arial"/>
          <w:lang w:eastAsia="hr-HR"/>
        </w:rPr>
        <w:t>78.</w:t>
      </w:r>
      <w:r>
        <w:rPr>
          <w:rFonts w:eastAsia="Times New Roman" w:cs="Arial"/>
          <w:lang w:eastAsia="hr-HR"/>
        </w:rPr>
        <w:t>264</w:t>
      </w:r>
      <w:r w:rsidR="00431525">
        <w:rPr>
          <w:rFonts w:eastAsia="Times New Roman" w:cs="Arial"/>
          <w:lang w:eastAsia="hr-HR"/>
        </w:rPr>
        <w:t>,00</w:t>
      </w:r>
    </w:p>
    <w:p w14:paraId="05689763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</w:p>
    <w:p w14:paraId="188466C4" w14:textId="77777777" w:rsidR="00982B2E" w:rsidRDefault="00887632" w:rsidP="00982B2E">
      <w:pPr>
        <w:spacing w:after="0"/>
      </w:pPr>
      <w:r>
        <w:t>Pojašnjenja rashoda:</w:t>
      </w:r>
    </w:p>
    <w:p w14:paraId="2A6730B7" w14:textId="78280440" w:rsidR="005A2F99" w:rsidRDefault="005A2F99" w:rsidP="005A2F99">
      <w:pPr>
        <w:pStyle w:val="Bezproreda"/>
      </w:pPr>
      <w:r>
        <w:t xml:space="preserve">AOP 151 – </w:t>
      </w:r>
      <w:r w:rsidR="00431525">
        <w:t>159 Povećanje</w:t>
      </w:r>
      <w:r>
        <w:t xml:space="preserve"> uslijed </w:t>
      </w:r>
      <w:r w:rsidR="00431525">
        <w:t>pov</w:t>
      </w:r>
      <w:r w:rsidR="00A56BBC">
        <w:t>ratka djelatnica s</w:t>
      </w:r>
      <w:r w:rsidR="00C854B5">
        <w:t xml:space="preserve"> po</w:t>
      </w:r>
      <w:r w:rsidR="00A56BBC">
        <w:t>rodiljnog</w:t>
      </w:r>
      <w:r w:rsidR="00C854B5">
        <w:t xml:space="preserve"> dopusta</w:t>
      </w:r>
      <w:r w:rsidR="00A56BBC">
        <w:t xml:space="preserve">, </w:t>
      </w:r>
      <w:r>
        <w:t>broja</w:t>
      </w:r>
      <w:r w:rsidR="00A56BBC">
        <w:t xml:space="preserve"> djelatnika na javnim radovima i </w:t>
      </w:r>
      <w:r w:rsidR="0065739B">
        <w:t>angažiranja dvoje djelatnika na EU projektima</w:t>
      </w:r>
    </w:p>
    <w:p w14:paraId="53C4A935" w14:textId="77777777" w:rsidR="005A2F99" w:rsidRDefault="005A2F99" w:rsidP="00982B2E">
      <w:pPr>
        <w:spacing w:after="0"/>
      </w:pPr>
    </w:p>
    <w:p w14:paraId="3A9C3018" w14:textId="77777777" w:rsidR="00431525" w:rsidRDefault="00431525" w:rsidP="00982B2E">
      <w:pPr>
        <w:spacing w:after="0"/>
      </w:pPr>
      <w:r>
        <w:t>AOP 16</w:t>
      </w:r>
      <w:r w:rsidR="0065739B">
        <w:t>0</w:t>
      </w:r>
      <w:r>
        <w:t xml:space="preserve"> – </w:t>
      </w:r>
      <w:r w:rsidR="0065739B">
        <w:t>Više službenih putovanja</w:t>
      </w:r>
    </w:p>
    <w:p w14:paraId="14EDDA65" w14:textId="77777777" w:rsidR="00431525" w:rsidRDefault="00431525" w:rsidP="00982B2E">
      <w:pPr>
        <w:spacing w:after="0"/>
      </w:pPr>
    </w:p>
    <w:p w14:paraId="03E007B9" w14:textId="77777777" w:rsidR="005D3E9B" w:rsidRDefault="005D3E9B" w:rsidP="00982B2E">
      <w:pPr>
        <w:spacing w:after="0"/>
      </w:pPr>
      <w:r>
        <w:t>AOP 16</w:t>
      </w:r>
      <w:r w:rsidR="0065739B">
        <w:t>7 – Povećanje</w:t>
      </w:r>
      <w:r>
        <w:t xml:space="preserve"> uslijed </w:t>
      </w:r>
      <w:r w:rsidR="0065739B">
        <w:t>većeg</w:t>
      </w:r>
      <w:r>
        <w:t xml:space="preserve"> obujma grijanja i p</w:t>
      </w:r>
      <w:r w:rsidR="0065739B">
        <w:t>orasta</w:t>
      </w:r>
      <w:r>
        <w:t xml:space="preserve"> cijena nafte na tržištu</w:t>
      </w:r>
    </w:p>
    <w:p w14:paraId="4494EC12" w14:textId="77777777" w:rsidR="005D3E9B" w:rsidRDefault="005D3E9B" w:rsidP="00982B2E">
      <w:pPr>
        <w:spacing w:after="0"/>
      </w:pPr>
    </w:p>
    <w:p w14:paraId="20313A4B" w14:textId="77777777" w:rsidR="00887632" w:rsidRDefault="00EF5508" w:rsidP="00982B2E">
      <w:pPr>
        <w:spacing w:after="0"/>
      </w:pPr>
      <w:r>
        <w:t>AOP 17</w:t>
      </w:r>
      <w:r w:rsidR="0065739B">
        <w:t>3</w:t>
      </w:r>
      <w:r w:rsidR="00887632">
        <w:t xml:space="preserve"> Povećanje uslijed </w:t>
      </w:r>
      <w:r w:rsidR="004D1764">
        <w:t>više pošiljki i održavanja free Wi-Fi sustava</w:t>
      </w:r>
    </w:p>
    <w:p w14:paraId="1B961B3A" w14:textId="77777777" w:rsidR="00EF5508" w:rsidRDefault="00EF5508" w:rsidP="00982B2E">
      <w:pPr>
        <w:spacing w:after="0"/>
      </w:pPr>
    </w:p>
    <w:p w14:paraId="689F3A96" w14:textId="77777777" w:rsidR="005A2F99" w:rsidRDefault="004D1764" w:rsidP="00982B2E">
      <w:pPr>
        <w:spacing w:after="0"/>
      </w:pPr>
      <w:r>
        <w:t>AOP 177</w:t>
      </w:r>
      <w:r w:rsidR="00EF5508">
        <w:t xml:space="preserve"> Povećanje uslijed </w:t>
      </w:r>
      <w:r>
        <w:t>povećanja cijena najma objekata</w:t>
      </w:r>
    </w:p>
    <w:p w14:paraId="3F978760" w14:textId="77777777" w:rsidR="004D1764" w:rsidRDefault="004D1764" w:rsidP="00982B2E">
      <w:pPr>
        <w:spacing w:after="0"/>
      </w:pPr>
    </w:p>
    <w:p w14:paraId="33314385" w14:textId="77777777" w:rsidR="00887632" w:rsidRDefault="004D1764" w:rsidP="00982B2E">
      <w:pPr>
        <w:spacing w:after="0"/>
      </w:pPr>
      <w:r>
        <w:t>AOP 179</w:t>
      </w:r>
      <w:r w:rsidR="00887632">
        <w:t xml:space="preserve"> </w:t>
      </w:r>
      <w:r>
        <w:t>Smanjenje zbog smanjene</w:t>
      </w:r>
      <w:r w:rsidR="00281B77">
        <w:t xml:space="preserve"> </w:t>
      </w:r>
      <w:r>
        <w:rPr>
          <w:rFonts w:eastAsia="Times New Roman" w:cs="Arial"/>
          <w:lang w:eastAsia="hr-HR"/>
        </w:rPr>
        <w:t>potrebe za geodetski poslovima i edukacijama</w:t>
      </w:r>
    </w:p>
    <w:p w14:paraId="03F81066" w14:textId="77777777" w:rsidR="00732F72" w:rsidRDefault="00732F72" w:rsidP="00982B2E">
      <w:pPr>
        <w:spacing w:after="0"/>
      </w:pPr>
    </w:p>
    <w:p w14:paraId="5E99CCAE" w14:textId="77777777" w:rsidR="00887632" w:rsidRDefault="004B63D2" w:rsidP="004B63D2">
      <w:pPr>
        <w:spacing w:after="0"/>
      </w:pPr>
      <w:r>
        <w:lastRenderedPageBreak/>
        <w:t>AOP 18</w:t>
      </w:r>
      <w:r w:rsidR="00874D15">
        <w:t>0</w:t>
      </w:r>
      <w:r w:rsidR="00887632">
        <w:t xml:space="preserve"> Povećanje uslijed </w:t>
      </w:r>
      <w:r>
        <w:t>n</w:t>
      </w:r>
      <w:r w:rsidR="00874D15">
        <w:t>abave računalnih rješenja za transparentnost Proračuna</w:t>
      </w:r>
    </w:p>
    <w:p w14:paraId="4D4E0ED2" w14:textId="77777777" w:rsidR="004B63D2" w:rsidRPr="00982B2E" w:rsidRDefault="004B63D2" w:rsidP="004B63D2">
      <w:pPr>
        <w:spacing w:after="0"/>
        <w:rPr>
          <w:rFonts w:eastAsia="Times New Roman" w:cs="Arial"/>
          <w:lang w:eastAsia="hr-HR"/>
        </w:rPr>
      </w:pPr>
    </w:p>
    <w:p w14:paraId="469B5F70" w14:textId="77777777" w:rsidR="00732F72" w:rsidRDefault="00281B77" w:rsidP="004B63D2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AOP </w:t>
      </w:r>
      <w:r w:rsidR="00874D15">
        <w:rPr>
          <w:rFonts w:eastAsia="Times New Roman" w:cs="Arial"/>
          <w:bCs/>
          <w:lang w:eastAsia="hr-HR"/>
        </w:rPr>
        <w:t>186</w:t>
      </w:r>
      <w:r w:rsidR="00732F72">
        <w:rPr>
          <w:rFonts w:eastAsia="Times New Roman" w:cs="Arial"/>
          <w:bCs/>
          <w:lang w:eastAsia="hr-HR"/>
        </w:rPr>
        <w:t xml:space="preserve"> </w:t>
      </w:r>
      <w:r>
        <w:rPr>
          <w:rFonts w:eastAsia="Times New Roman" w:cs="Arial"/>
          <w:bCs/>
          <w:lang w:eastAsia="hr-HR"/>
        </w:rPr>
        <w:t xml:space="preserve">Povećanje uslijed </w:t>
      </w:r>
      <w:r w:rsidR="00874D15">
        <w:rPr>
          <w:rFonts w:eastAsia="Times New Roman" w:cs="Arial"/>
          <w:bCs/>
          <w:lang w:eastAsia="hr-HR"/>
        </w:rPr>
        <w:t xml:space="preserve">povećanog broja obilježavanja obljetnica i skupova koje prošle godine nisu provođene zbog pandemije </w:t>
      </w:r>
      <w:proofErr w:type="spellStart"/>
      <w:r w:rsidR="00874D15">
        <w:rPr>
          <w:rFonts w:eastAsia="Times New Roman" w:cs="Arial"/>
          <w:bCs/>
          <w:lang w:eastAsia="hr-HR"/>
        </w:rPr>
        <w:t>Covid</w:t>
      </w:r>
      <w:proofErr w:type="spellEnd"/>
      <w:r w:rsidR="00874D15">
        <w:rPr>
          <w:rFonts w:eastAsia="Times New Roman" w:cs="Arial"/>
          <w:bCs/>
          <w:lang w:eastAsia="hr-HR"/>
        </w:rPr>
        <w:t>-a</w:t>
      </w:r>
    </w:p>
    <w:p w14:paraId="51A91AA9" w14:textId="77777777" w:rsidR="004B63D2" w:rsidRDefault="004B63D2" w:rsidP="004B63D2">
      <w:pPr>
        <w:spacing w:after="0"/>
        <w:rPr>
          <w:rFonts w:eastAsia="Times New Roman" w:cs="Arial"/>
          <w:bCs/>
          <w:lang w:eastAsia="hr-HR"/>
        </w:rPr>
      </w:pPr>
    </w:p>
    <w:p w14:paraId="5F70B077" w14:textId="77777777" w:rsidR="00732F72" w:rsidRDefault="00281B77" w:rsidP="00F571E9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AOP </w:t>
      </w:r>
      <w:r w:rsidR="004B63D2">
        <w:rPr>
          <w:rFonts w:eastAsia="Times New Roman" w:cs="Arial"/>
          <w:bCs/>
          <w:lang w:eastAsia="hr-HR"/>
        </w:rPr>
        <w:t>2</w:t>
      </w:r>
      <w:r w:rsidR="00874D15">
        <w:rPr>
          <w:rFonts w:eastAsia="Times New Roman" w:cs="Arial"/>
          <w:bCs/>
          <w:lang w:eastAsia="hr-HR"/>
        </w:rPr>
        <w:t>35</w:t>
      </w:r>
      <w:r w:rsidR="005D3E9B">
        <w:rPr>
          <w:rFonts w:eastAsia="Times New Roman" w:cs="Arial"/>
          <w:bCs/>
          <w:lang w:eastAsia="hr-HR"/>
        </w:rPr>
        <w:t xml:space="preserve"> </w:t>
      </w:r>
      <w:r w:rsidR="00732F72">
        <w:rPr>
          <w:rFonts w:eastAsia="Times New Roman" w:cs="Arial"/>
          <w:bCs/>
          <w:lang w:eastAsia="hr-HR"/>
        </w:rPr>
        <w:t xml:space="preserve">Povećanje rashoda </w:t>
      </w:r>
      <w:r w:rsidR="00874D15">
        <w:rPr>
          <w:rFonts w:eastAsia="Times New Roman" w:cs="Arial"/>
          <w:bCs/>
          <w:lang w:eastAsia="hr-HR"/>
        </w:rPr>
        <w:t>korisnika</w:t>
      </w:r>
    </w:p>
    <w:p w14:paraId="012EB4BA" w14:textId="77777777" w:rsidR="00B12641" w:rsidRDefault="00B12641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AOP 2</w:t>
      </w:r>
      <w:r w:rsidR="00874D15">
        <w:rPr>
          <w:rFonts w:eastAsia="Times New Roman" w:cs="Arial"/>
          <w:bCs/>
          <w:lang w:eastAsia="hr-HR"/>
        </w:rPr>
        <w:t>40</w:t>
      </w:r>
      <w:r w:rsidR="008B5E9B">
        <w:rPr>
          <w:rFonts w:eastAsia="Times New Roman" w:cs="Arial"/>
          <w:bCs/>
          <w:lang w:eastAsia="hr-HR"/>
        </w:rPr>
        <w:t xml:space="preserve"> </w:t>
      </w:r>
      <w:r w:rsidR="00874D15">
        <w:rPr>
          <w:rFonts w:eastAsia="Times New Roman" w:cs="Arial"/>
          <w:bCs/>
          <w:lang w:eastAsia="hr-HR"/>
        </w:rPr>
        <w:t>Smanjenje</w:t>
      </w:r>
      <w:r w:rsidR="00732F72">
        <w:rPr>
          <w:rFonts w:eastAsia="Times New Roman" w:cs="Arial"/>
          <w:bCs/>
          <w:lang w:eastAsia="hr-HR"/>
        </w:rPr>
        <w:t xml:space="preserve"> </w:t>
      </w:r>
      <w:r>
        <w:rPr>
          <w:rFonts w:eastAsia="Times New Roman" w:cs="Arial"/>
          <w:bCs/>
          <w:lang w:eastAsia="hr-HR"/>
        </w:rPr>
        <w:t xml:space="preserve">uslijed </w:t>
      </w:r>
      <w:r w:rsidR="00874D15">
        <w:rPr>
          <w:rFonts w:eastAsia="Times New Roman" w:cs="Arial"/>
          <w:bCs/>
          <w:lang w:eastAsia="hr-HR"/>
        </w:rPr>
        <w:t>završetka EU projekta „Zaželi i ostvari“</w:t>
      </w:r>
    </w:p>
    <w:p w14:paraId="77D801D5" w14:textId="77777777" w:rsidR="00874D15" w:rsidRDefault="00874D15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AOP 260 Povećanje potpore sportu</w:t>
      </w:r>
    </w:p>
    <w:p w14:paraId="34CB4669" w14:textId="77777777" w:rsidR="00244FCC" w:rsidRPr="00244FCC" w:rsidRDefault="00244FCC" w:rsidP="00B12641">
      <w:pPr>
        <w:rPr>
          <w:rFonts w:eastAsia="Times New Roman" w:cs="Arial"/>
          <w:b/>
          <w:bCs/>
          <w:sz w:val="24"/>
          <w:szCs w:val="24"/>
          <w:lang w:eastAsia="hr-HR"/>
        </w:rPr>
      </w:pPr>
      <w:r w:rsidRPr="00244FCC">
        <w:rPr>
          <w:rFonts w:eastAsia="Times New Roman" w:cs="Arial"/>
          <w:b/>
          <w:sz w:val="24"/>
          <w:szCs w:val="24"/>
          <w:lang w:eastAsia="hr-HR"/>
        </w:rPr>
        <w:t>RASHODI ZA NABAVU NEFINANCIJSKE IMOVINE</w:t>
      </w:r>
    </w:p>
    <w:p w14:paraId="7558FD16" w14:textId="77777777" w:rsidR="002C73CE" w:rsidRDefault="002C73CE" w:rsidP="000910E3">
      <w:pPr>
        <w:pStyle w:val="Bezproreda"/>
      </w:pPr>
    </w:p>
    <w:p w14:paraId="71F2381D" w14:textId="77777777" w:rsidR="0061707A" w:rsidRPr="00244FCC" w:rsidRDefault="00244FCC" w:rsidP="000910E3">
      <w:pPr>
        <w:spacing w:after="0"/>
      </w:pPr>
      <w:r w:rsidRPr="00244FCC">
        <w:t>Rashode čine</w:t>
      </w:r>
    </w:p>
    <w:p w14:paraId="745FABF0" w14:textId="77777777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</w:t>
      </w:r>
      <w:proofErr w:type="spellStart"/>
      <w:r w:rsidRPr="00244FCC">
        <w:rPr>
          <w:rFonts w:eastAsia="Times New Roman" w:cs="Arial"/>
          <w:lang w:eastAsia="hr-HR"/>
        </w:rPr>
        <w:t>neproizvedene</w:t>
      </w:r>
      <w:proofErr w:type="spellEnd"/>
      <w:r w:rsidRPr="00244FCC">
        <w:rPr>
          <w:rFonts w:eastAsia="Times New Roman" w:cs="Arial"/>
          <w:lang w:eastAsia="hr-HR"/>
        </w:rPr>
        <w:t xml:space="preserve"> dugotrajne imovine </w:t>
      </w:r>
      <w:r w:rsidRPr="00244FCC">
        <w:rPr>
          <w:rFonts w:eastAsia="Times New Roman" w:cs="Arial"/>
          <w:lang w:eastAsia="hr-HR"/>
        </w:rPr>
        <w:tab/>
        <w:t xml:space="preserve">   </w:t>
      </w:r>
      <w:r w:rsidR="00B12641">
        <w:rPr>
          <w:rFonts w:eastAsia="Times New Roman" w:cs="Arial"/>
          <w:lang w:eastAsia="hr-HR"/>
        </w:rPr>
        <w:t>1.382.025,00</w:t>
      </w:r>
    </w:p>
    <w:p w14:paraId="15541CB0" w14:textId="77777777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proizvedene dugotrajne imovine  </w:t>
      </w:r>
      <w:r w:rsidRPr="00244FCC">
        <w:rPr>
          <w:rFonts w:eastAsia="Times New Roman" w:cs="Arial"/>
          <w:lang w:eastAsia="hr-HR"/>
        </w:rPr>
        <w:tab/>
      </w:r>
      <w:r w:rsidR="00B12641">
        <w:rPr>
          <w:rFonts w:eastAsia="Times New Roman" w:cs="Arial"/>
          <w:lang w:eastAsia="hr-HR"/>
        </w:rPr>
        <w:t>1</w:t>
      </w:r>
      <w:r w:rsidR="00874D15">
        <w:rPr>
          <w:rFonts w:eastAsia="Times New Roman" w:cs="Arial"/>
          <w:lang w:eastAsia="hr-HR"/>
        </w:rPr>
        <w:t>9</w:t>
      </w:r>
      <w:r w:rsidR="00B12641">
        <w:rPr>
          <w:rFonts w:eastAsia="Times New Roman" w:cs="Arial"/>
          <w:lang w:eastAsia="hr-HR"/>
        </w:rPr>
        <w:t>.</w:t>
      </w:r>
      <w:r w:rsidR="00874D15">
        <w:rPr>
          <w:rFonts w:eastAsia="Times New Roman" w:cs="Arial"/>
          <w:lang w:eastAsia="hr-HR"/>
        </w:rPr>
        <w:t>932.528</w:t>
      </w:r>
      <w:r w:rsidR="00B12641">
        <w:rPr>
          <w:rFonts w:eastAsia="Times New Roman" w:cs="Arial"/>
          <w:lang w:eastAsia="hr-HR"/>
        </w:rPr>
        <w:t>,00</w:t>
      </w:r>
    </w:p>
    <w:p w14:paraId="56DD4136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011B9414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rashod čini:</w:t>
      </w:r>
    </w:p>
    <w:p w14:paraId="1A0C867B" w14:textId="77777777" w:rsidR="00874D15" w:rsidRDefault="00874D15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Ostala prava (</w:t>
      </w:r>
      <w:r w:rsidR="00C8332F">
        <w:rPr>
          <w:rFonts w:eastAsia="Times New Roman" w:cs="Arial"/>
          <w:lang w:eastAsia="hr-HR"/>
        </w:rPr>
        <w:t>ulaganja u tuđu imovinu - korištenje)</w:t>
      </w:r>
      <w:r w:rsidR="00C8332F">
        <w:rPr>
          <w:rFonts w:eastAsia="Times New Roman" w:cs="Arial"/>
          <w:lang w:eastAsia="hr-HR"/>
        </w:rPr>
        <w:tab/>
        <w:t>3.107.657,00</w:t>
      </w:r>
    </w:p>
    <w:p w14:paraId="6D8FCD89" w14:textId="77777777" w:rsidR="00244FCC" w:rsidRDefault="00244FCC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Ceste, željeznice i ostali prometni objekti </w:t>
      </w:r>
      <w:r w:rsidR="008B5E9B">
        <w:rPr>
          <w:rFonts w:eastAsia="Times New Roman" w:cs="Arial"/>
          <w:lang w:eastAsia="hr-HR"/>
        </w:rPr>
        <w:t xml:space="preserve">   </w:t>
      </w:r>
      <w:r w:rsidR="00B12641">
        <w:rPr>
          <w:rFonts w:eastAsia="Times New Roman" w:cs="Arial"/>
          <w:lang w:eastAsia="hr-HR"/>
        </w:rPr>
        <w:tab/>
      </w:r>
      <w:r w:rsidR="00B12641">
        <w:rPr>
          <w:rFonts w:eastAsia="Times New Roman" w:cs="Arial"/>
          <w:lang w:eastAsia="hr-HR"/>
        </w:rPr>
        <w:tab/>
        <w:t>4.</w:t>
      </w:r>
      <w:r w:rsidR="00C8332F">
        <w:rPr>
          <w:rFonts w:eastAsia="Times New Roman" w:cs="Arial"/>
          <w:lang w:eastAsia="hr-HR"/>
        </w:rPr>
        <w:t>534.697</w:t>
      </w:r>
      <w:r w:rsidR="00B12641">
        <w:rPr>
          <w:rFonts w:eastAsia="Times New Roman" w:cs="Arial"/>
          <w:lang w:eastAsia="hr-HR"/>
        </w:rPr>
        <w:t>,00</w:t>
      </w:r>
    </w:p>
    <w:p w14:paraId="40CCF698" w14:textId="77777777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Ostali građevinski objekti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B12641">
        <w:rPr>
          <w:rFonts w:eastAsia="Times New Roman" w:cs="Arial"/>
          <w:lang w:eastAsia="hr-HR"/>
        </w:rPr>
        <w:tab/>
      </w:r>
      <w:r w:rsidR="00B12641">
        <w:rPr>
          <w:rFonts w:eastAsia="Times New Roman" w:cs="Arial"/>
          <w:lang w:eastAsia="hr-HR"/>
        </w:rPr>
        <w:tab/>
      </w:r>
      <w:r w:rsidR="00C8332F">
        <w:rPr>
          <w:rFonts w:eastAsia="Times New Roman" w:cs="Arial"/>
          <w:lang w:eastAsia="hr-HR"/>
        </w:rPr>
        <w:t>6.262.086</w:t>
      </w:r>
      <w:r w:rsidR="00B12641">
        <w:rPr>
          <w:rFonts w:eastAsia="Times New Roman" w:cs="Arial"/>
          <w:lang w:eastAsia="hr-HR"/>
        </w:rPr>
        <w:t>,00</w:t>
      </w:r>
    </w:p>
    <w:p w14:paraId="121D0428" w14:textId="77777777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Poslovni objekti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C8332F">
        <w:rPr>
          <w:rFonts w:eastAsia="Times New Roman" w:cs="Arial"/>
          <w:lang w:eastAsia="hr-HR"/>
        </w:rPr>
        <w:tab/>
      </w:r>
      <w:r w:rsidR="00C8332F">
        <w:rPr>
          <w:rFonts w:eastAsia="Times New Roman" w:cs="Arial"/>
          <w:lang w:eastAsia="hr-HR"/>
        </w:rPr>
        <w:tab/>
        <w:t>8</w:t>
      </w:r>
      <w:r w:rsidR="00B12641">
        <w:rPr>
          <w:rFonts w:eastAsia="Times New Roman" w:cs="Arial"/>
          <w:lang w:eastAsia="hr-HR"/>
        </w:rPr>
        <w:t>.</w:t>
      </w:r>
      <w:r w:rsidR="00C8332F">
        <w:rPr>
          <w:rFonts w:eastAsia="Times New Roman" w:cs="Arial"/>
          <w:lang w:eastAsia="hr-HR"/>
        </w:rPr>
        <w:t>430.445</w:t>
      </w:r>
      <w:r w:rsidR="00B12641">
        <w:rPr>
          <w:rFonts w:eastAsia="Times New Roman" w:cs="Arial"/>
          <w:lang w:eastAsia="hr-HR"/>
        </w:rPr>
        <w:t>,00</w:t>
      </w:r>
    </w:p>
    <w:p w14:paraId="7E352B53" w14:textId="77777777" w:rsidR="00B12641" w:rsidRPr="00244FCC" w:rsidRDefault="00B12641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Zemljište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>1.</w:t>
      </w:r>
      <w:r w:rsidR="00874D15">
        <w:rPr>
          <w:rFonts w:eastAsia="Times New Roman" w:cs="Arial"/>
          <w:lang w:eastAsia="hr-HR"/>
        </w:rPr>
        <w:t>277.223</w:t>
      </w:r>
      <w:r>
        <w:rPr>
          <w:rFonts w:eastAsia="Times New Roman" w:cs="Arial"/>
          <w:lang w:eastAsia="hr-HR"/>
        </w:rPr>
        <w:t>,00</w:t>
      </w:r>
    </w:p>
    <w:p w14:paraId="58CC0337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Pojašnjenja rashoda</w:t>
      </w:r>
    </w:p>
    <w:p w14:paraId="25A43CC2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8BBA7E8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AOP </w:t>
      </w:r>
      <w:r w:rsidR="00B454A3">
        <w:rPr>
          <w:rFonts w:eastAsia="Times New Roman" w:cs="Arial"/>
          <w:lang w:eastAsia="hr-HR"/>
        </w:rPr>
        <w:t>344</w:t>
      </w:r>
      <w:r>
        <w:rPr>
          <w:rFonts w:eastAsia="Times New Roman" w:cs="Arial"/>
          <w:lang w:eastAsia="hr-HR"/>
        </w:rPr>
        <w:t xml:space="preserve"> </w:t>
      </w:r>
      <w:r w:rsidR="00B454A3">
        <w:rPr>
          <w:rFonts w:eastAsia="Times New Roman" w:cs="Arial"/>
          <w:lang w:eastAsia="hr-HR"/>
        </w:rPr>
        <w:t>Povećanje</w:t>
      </w:r>
      <w:r w:rsidR="008B5E9B">
        <w:rPr>
          <w:rFonts w:eastAsia="Times New Roman" w:cs="Arial"/>
          <w:lang w:eastAsia="hr-HR"/>
        </w:rPr>
        <w:t xml:space="preserve"> se odnosi na </w:t>
      </w:r>
      <w:r w:rsidR="004B63D2">
        <w:rPr>
          <w:rFonts w:eastAsia="Times New Roman" w:cs="Arial"/>
          <w:lang w:eastAsia="hr-HR"/>
        </w:rPr>
        <w:t>kupovinu zemljišta za infrastrukturne projekte</w:t>
      </w:r>
    </w:p>
    <w:p w14:paraId="4225496C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B7E7B6B" w14:textId="77777777" w:rsidR="00B454A3" w:rsidRDefault="00B454A3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AOP 35</w:t>
      </w:r>
      <w:r w:rsidR="00C8332F">
        <w:rPr>
          <w:rFonts w:eastAsia="Times New Roman" w:cs="Arial"/>
          <w:lang w:eastAsia="hr-HR"/>
        </w:rPr>
        <w:t>4</w:t>
      </w:r>
      <w:r>
        <w:rPr>
          <w:rFonts w:eastAsia="Times New Roman" w:cs="Arial"/>
          <w:lang w:eastAsia="hr-HR"/>
        </w:rPr>
        <w:t xml:space="preserve"> Povećanje uslijed početka ulaganja u </w:t>
      </w:r>
      <w:r w:rsidR="00C8332F">
        <w:rPr>
          <w:rFonts w:eastAsia="Times New Roman" w:cs="Arial"/>
          <w:lang w:eastAsia="hr-HR"/>
        </w:rPr>
        <w:t>Malu tržnicu (Gradsku)</w:t>
      </w:r>
    </w:p>
    <w:p w14:paraId="2E5180C7" w14:textId="77777777" w:rsidR="00B454A3" w:rsidRDefault="00B454A3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07C62205" w14:textId="77777777" w:rsidR="00244FCC" w:rsidRDefault="00C8332F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AOP 360</w:t>
      </w:r>
      <w:r w:rsidR="00244FCC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Povećanje</w:t>
      </w:r>
      <w:r w:rsidR="00244FCC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zbog ulaganja u rekonstrukciju i proširenje Dječjeg vrtića Radost</w:t>
      </w:r>
      <w:r w:rsidR="00244FCC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i izgradnje infrastrukture PZ Dubravica</w:t>
      </w:r>
      <w:r w:rsidR="00B454A3">
        <w:rPr>
          <w:rFonts w:eastAsia="Times New Roman" w:cs="Arial"/>
          <w:lang w:eastAsia="hr-HR"/>
        </w:rPr>
        <w:t xml:space="preserve"> </w:t>
      </w:r>
    </w:p>
    <w:p w14:paraId="5713D77B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F3E7655" w14:textId="323800F7" w:rsidR="00A0036F" w:rsidRDefault="00C345DB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AOP 36</w:t>
      </w:r>
      <w:r w:rsidR="00C8332F">
        <w:rPr>
          <w:rFonts w:eastAsia="Times New Roman" w:cs="Arial"/>
          <w:lang w:eastAsia="hr-HR"/>
        </w:rPr>
        <w:t>2</w:t>
      </w:r>
      <w:r w:rsidR="00A0036F">
        <w:rPr>
          <w:rFonts w:eastAsia="Times New Roman" w:cs="Arial"/>
          <w:lang w:eastAsia="hr-HR"/>
        </w:rPr>
        <w:t xml:space="preserve"> Povećanje </w:t>
      </w:r>
      <w:r w:rsidR="00C8332F">
        <w:rPr>
          <w:rFonts w:eastAsia="Times New Roman" w:cs="Arial"/>
          <w:lang w:eastAsia="hr-HR"/>
        </w:rPr>
        <w:t xml:space="preserve">zbog ulaganja u sanaciju odlagališta otpada, obnovu pomoćnog igrališta NK Neretva i izgradnje </w:t>
      </w:r>
      <w:proofErr w:type="spellStart"/>
      <w:r w:rsidR="00C8332F">
        <w:rPr>
          <w:rFonts w:eastAsia="Times New Roman" w:cs="Arial"/>
          <w:lang w:eastAsia="hr-HR"/>
        </w:rPr>
        <w:t>sortirnice</w:t>
      </w:r>
      <w:proofErr w:type="spellEnd"/>
      <w:r w:rsidR="00C854B5">
        <w:rPr>
          <w:rFonts w:eastAsia="Times New Roman" w:cs="Arial"/>
          <w:lang w:eastAsia="hr-HR"/>
        </w:rPr>
        <w:t>.</w:t>
      </w:r>
    </w:p>
    <w:p w14:paraId="0A4E5CE5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7B4E71A3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0B6A801E" w14:textId="77777777" w:rsidR="00A0036F" w:rsidRDefault="00A6753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UKUPNO OSTVARENO U 2021</w:t>
      </w:r>
      <w:r w:rsidR="00A0036F">
        <w:rPr>
          <w:rFonts w:eastAsia="Times New Roman" w:cs="Arial"/>
          <w:lang w:eastAsia="hr-HR"/>
        </w:rPr>
        <w:t xml:space="preserve"> GODINI:</w:t>
      </w:r>
    </w:p>
    <w:p w14:paraId="0FC1A2CB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128EF973" w14:textId="77777777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lang w:eastAsia="hr-HR"/>
        </w:rPr>
        <w:t>PRIHODA I PRIMITAKA: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>59.053.037,00</w:t>
      </w:r>
    </w:p>
    <w:p w14:paraId="120470FE" w14:textId="77777777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 w:rsidRPr="00A0036F">
        <w:rPr>
          <w:rFonts w:eastAsia="Times New Roman" w:cs="Arial"/>
          <w:lang w:eastAsia="hr-HR"/>
        </w:rPr>
        <w:t>RASHODA I IZDATAKA:</w:t>
      </w:r>
      <w:r w:rsidRPr="00A0036F">
        <w:rPr>
          <w:rFonts w:eastAsia="Times New Roman" w:cs="Arial"/>
          <w:lang w:eastAsia="hr-HR"/>
        </w:rPr>
        <w:tab/>
      </w:r>
      <w:r w:rsidRPr="00A0036F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>68.281.149</w:t>
      </w:r>
      <w:r w:rsidR="00B7052A">
        <w:rPr>
          <w:rFonts w:eastAsia="Times New Roman" w:cs="Arial"/>
          <w:lang w:eastAsia="hr-HR"/>
        </w:rPr>
        <w:t>,00</w:t>
      </w:r>
    </w:p>
    <w:p w14:paraId="4F6F8D4D" w14:textId="77777777" w:rsidR="00A0036F" w:rsidRPr="00A0036F" w:rsidRDefault="00A6753C" w:rsidP="00A0036F">
      <w:pPr>
        <w:rPr>
          <w:rFonts w:eastAsia="Times New Roman" w:cs="Arial"/>
          <w:b/>
          <w:bCs/>
          <w:lang w:eastAsia="hr-HR"/>
        </w:rPr>
      </w:pPr>
      <w:r w:rsidRPr="00C854B5">
        <w:rPr>
          <w:rFonts w:eastAsia="Times New Roman" w:cs="Arial"/>
          <w:b/>
          <w:bCs/>
          <w:lang w:eastAsia="hr-HR"/>
        </w:rPr>
        <w:t>RAZLIKA (MANJAK</w:t>
      </w:r>
      <w:r w:rsidR="00A0036F" w:rsidRPr="00C854B5">
        <w:rPr>
          <w:rFonts w:eastAsia="Times New Roman" w:cs="Arial"/>
          <w:b/>
          <w:bCs/>
          <w:lang w:eastAsia="hr-HR"/>
        </w:rPr>
        <w:t>):</w:t>
      </w:r>
      <w:r w:rsidR="00A0036F" w:rsidRPr="00C854B5">
        <w:rPr>
          <w:rFonts w:eastAsia="Times New Roman" w:cs="Arial"/>
          <w:b/>
          <w:bCs/>
          <w:lang w:eastAsia="hr-HR"/>
        </w:rPr>
        <w:tab/>
      </w:r>
      <w:r w:rsidR="00A0036F" w:rsidRPr="00A0036F">
        <w:rPr>
          <w:rFonts w:eastAsia="Times New Roman" w:cs="Arial"/>
          <w:lang w:eastAsia="hr-HR"/>
        </w:rPr>
        <w:tab/>
      </w:r>
      <w:r w:rsidR="00B454A3">
        <w:rPr>
          <w:rFonts w:eastAsia="Times New Roman" w:cs="Arial"/>
          <w:b/>
          <w:bCs/>
          <w:lang w:eastAsia="hr-HR"/>
        </w:rPr>
        <w:t xml:space="preserve">   </w:t>
      </w:r>
      <w:r>
        <w:rPr>
          <w:rFonts w:eastAsia="Times New Roman" w:cs="Arial"/>
          <w:b/>
          <w:bCs/>
          <w:lang w:eastAsia="hr-HR"/>
        </w:rPr>
        <w:t>8.778.112</w:t>
      </w:r>
      <w:r w:rsidR="00B7052A">
        <w:rPr>
          <w:rFonts w:eastAsia="Times New Roman" w:cs="Arial"/>
          <w:b/>
          <w:bCs/>
          <w:lang w:eastAsia="hr-HR"/>
        </w:rPr>
        <w:t>,00</w:t>
      </w:r>
    </w:p>
    <w:p w14:paraId="058C9253" w14:textId="77777777" w:rsidR="00A0036F" w:rsidRPr="00244FCC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ab/>
      </w:r>
    </w:p>
    <w:p w14:paraId="7CD63B56" w14:textId="77777777" w:rsidR="00244FCC" w:rsidRPr="00244FCC" w:rsidRDefault="00244FCC" w:rsidP="00244F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AF537E" w14:textId="77777777" w:rsidR="00F12950" w:rsidRPr="0022013F" w:rsidRDefault="00817CBE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BILANCU</w:t>
      </w:r>
    </w:p>
    <w:p w14:paraId="7E22EF59" w14:textId="77777777" w:rsidR="001F4547" w:rsidRDefault="001F4547" w:rsidP="000910E3">
      <w:pPr>
        <w:pStyle w:val="Bezproreda"/>
      </w:pPr>
    </w:p>
    <w:p w14:paraId="1D451CB9" w14:textId="77777777" w:rsidR="001F4547" w:rsidRPr="00346A6C" w:rsidRDefault="001F4547" w:rsidP="001F4547">
      <w:pPr>
        <w:rPr>
          <w:rFonts w:eastAsia="Times New Roman" w:cs="Arial"/>
          <w:b/>
          <w:bCs/>
          <w:color w:val="000080"/>
          <w:lang w:eastAsia="hr-HR"/>
        </w:rPr>
      </w:pPr>
      <w:r w:rsidRPr="00346A6C">
        <w:t xml:space="preserve">Ukupna vrijednost imovine na dan </w:t>
      </w:r>
      <w:r w:rsidR="003F6C11">
        <w:t>31.12.202</w:t>
      </w:r>
      <w:r w:rsidR="00A6753C">
        <w:t>1</w:t>
      </w:r>
      <w:r w:rsidRPr="00346A6C">
        <w:t xml:space="preserve">. iznosi: </w:t>
      </w:r>
      <w:r w:rsidR="00B7052A">
        <w:t xml:space="preserve"> </w:t>
      </w:r>
      <w:r w:rsidR="00A6753C">
        <w:t>165.269.126</w:t>
      </w:r>
      <w:r w:rsidR="00B7052A">
        <w:t>,00</w:t>
      </w:r>
    </w:p>
    <w:p w14:paraId="7F6BB48D" w14:textId="77777777" w:rsidR="001F4547" w:rsidRPr="00346A6C" w:rsidRDefault="00932422" w:rsidP="000910E3">
      <w:pPr>
        <w:pStyle w:val="Bezproreda"/>
      </w:pPr>
      <w:r w:rsidRPr="00346A6C">
        <w:t>Nefinancijsku i</w:t>
      </w:r>
      <w:r w:rsidR="001F4547" w:rsidRPr="00346A6C">
        <w:t>movinu čine:</w:t>
      </w:r>
    </w:p>
    <w:p w14:paraId="61FA9323" w14:textId="77777777" w:rsidR="001F4547" w:rsidRPr="00346A6C" w:rsidRDefault="001F4547" w:rsidP="001F4547">
      <w:pPr>
        <w:pStyle w:val="Odlomakpopisa"/>
        <w:numPr>
          <w:ilvl w:val="0"/>
          <w:numId w:val="8"/>
        </w:numPr>
        <w:rPr>
          <w:rFonts w:eastAsia="Times New Roman" w:cs="Arial"/>
          <w:lang w:eastAsia="hr-HR"/>
        </w:rPr>
      </w:pPr>
      <w:proofErr w:type="spellStart"/>
      <w:r w:rsidRPr="00346A6C">
        <w:rPr>
          <w:rFonts w:eastAsia="Times New Roman" w:cs="Arial"/>
          <w:lang w:eastAsia="hr-HR"/>
        </w:rPr>
        <w:lastRenderedPageBreak/>
        <w:t>Ne</w:t>
      </w:r>
      <w:r w:rsidR="00A6753C">
        <w:rPr>
          <w:rFonts w:eastAsia="Times New Roman" w:cs="Arial"/>
          <w:lang w:eastAsia="hr-HR"/>
        </w:rPr>
        <w:t>proizvedena</w:t>
      </w:r>
      <w:proofErr w:type="spellEnd"/>
      <w:r w:rsidR="00A6753C">
        <w:rPr>
          <w:rFonts w:eastAsia="Times New Roman" w:cs="Arial"/>
          <w:lang w:eastAsia="hr-HR"/>
        </w:rPr>
        <w:t xml:space="preserve"> dugotrajna imovina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>11</w:t>
      </w:r>
      <w:r w:rsidR="00B7052A">
        <w:rPr>
          <w:rFonts w:eastAsia="Times New Roman" w:cs="Arial"/>
          <w:lang w:eastAsia="hr-HR"/>
        </w:rPr>
        <w:t>.</w:t>
      </w:r>
      <w:r w:rsidR="00A6753C">
        <w:rPr>
          <w:rFonts w:eastAsia="Times New Roman" w:cs="Arial"/>
          <w:lang w:eastAsia="hr-HR"/>
        </w:rPr>
        <w:t>351.103</w:t>
      </w:r>
      <w:r w:rsidR="00B7052A">
        <w:rPr>
          <w:rFonts w:eastAsia="Times New Roman" w:cs="Arial"/>
          <w:lang w:eastAsia="hr-HR"/>
        </w:rPr>
        <w:t>,00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64EB80C0" w14:textId="77777777" w:rsidR="001F4547" w:rsidRPr="00346A6C" w:rsidRDefault="00B7052A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Građevinski objekti </w:t>
      </w:r>
      <w:r>
        <w:rPr>
          <w:rFonts w:eastAsia="Times New Roman" w:cs="Arial"/>
          <w:lang w:eastAsia="hr-HR"/>
        </w:rPr>
        <w:tab/>
        <w:t xml:space="preserve">                    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>83.768</w:t>
      </w:r>
      <w:r>
        <w:rPr>
          <w:rFonts w:eastAsia="Times New Roman" w:cs="Arial"/>
          <w:lang w:eastAsia="hr-HR"/>
        </w:rPr>
        <w:t>.</w:t>
      </w:r>
      <w:r w:rsidR="00A6753C">
        <w:rPr>
          <w:rFonts w:eastAsia="Times New Roman" w:cs="Arial"/>
          <w:lang w:eastAsia="hr-HR"/>
        </w:rPr>
        <w:t>97</w:t>
      </w:r>
      <w:r>
        <w:rPr>
          <w:rFonts w:eastAsia="Times New Roman" w:cs="Arial"/>
          <w:lang w:eastAsia="hr-HR"/>
        </w:rPr>
        <w:t>9,00</w:t>
      </w:r>
      <w:r w:rsidR="001F4547" w:rsidRPr="00346A6C">
        <w:rPr>
          <w:rFonts w:eastAsia="Times New Roman" w:cs="Arial"/>
          <w:lang w:eastAsia="hr-HR"/>
        </w:rPr>
        <w:tab/>
      </w:r>
      <w:r w:rsidR="001F4547" w:rsidRPr="00346A6C">
        <w:rPr>
          <w:rFonts w:eastAsia="Times New Roman" w:cs="Arial"/>
          <w:lang w:eastAsia="hr-HR"/>
        </w:rPr>
        <w:tab/>
      </w:r>
    </w:p>
    <w:p w14:paraId="39B73A30" w14:textId="77777777" w:rsidR="001F4547" w:rsidRPr="00346A6C" w:rsidRDefault="00B454A3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Postrojenja i oprema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4.621.561</w:t>
      </w:r>
      <w:r w:rsidR="00B7052A">
        <w:rPr>
          <w:rFonts w:eastAsia="Times New Roman" w:cs="Arial"/>
          <w:lang w:eastAsia="hr-HR"/>
        </w:rPr>
        <w:t>,00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4540279E" w14:textId="77777777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Prijevozna sredstva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    21.518</w:t>
      </w:r>
      <w:r w:rsidR="00B7052A">
        <w:rPr>
          <w:rFonts w:eastAsia="Times New Roman" w:cs="Arial"/>
          <w:lang w:eastAsia="hr-HR"/>
        </w:rPr>
        <w:t>,00</w:t>
      </w:r>
      <w:r w:rsidRPr="00346A6C">
        <w:rPr>
          <w:rFonts w:eastAsia="Times New Roman" w:cs="Arial"/>
          <w:lang w:eastAsia="hr-HR"/>
        </w:rPr>
        <w:tab/>
        <w:t xml:space="preserve">       </w:t>
      </w:r>
    </w:p>
    <w:p w14:paraId="493CAC9E" w14:textId="77777777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Knjige, umjetnička djela i ostale izložbene vrijednosti</w:t>
      </w:r>
      <w:r w:rsidR="00B454A3"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</w:t>
      </w:r>
      <w:r w:rsidR="00A6753C">
        <w:rPr>
          <w:rFonts w:eastAsia="Times New Roman" w:cs="Arial"/>
          <w:lang w:eastAsia="hr-HR"/>
        </w:rPr>
        <w:t xml:space="preserve"> </w:t>
      </w:r>
      <w:r w:rsidR="00B7052A">
        <w:rPr>
          <w:rFonts w:eastAsia="Times New Roman" w:cs="Arial"/>
          <w:lang w:eastAsia="hr-HR"/>
        </w:rPr>
        <w:t xml:space="preserve"> 165.143,00</w:t>
      </w:r>
      <w:r w:rsidR="00B454A3" w:rsidRPr="00346A6C">
        <w:rPr>
          <w:rFonts w:eastAsia="Times New Roman" w:cs="Arial"/>
          <w:lang w:eastAsia="hr-HR"/>
        </w:rPr>
        <w:tab/>
        <w:t xml:space="preserve">     </w:t>
      </w:r>
    </w:p>
    <w:p w14:paraId="37B70988" w14:textId="77777777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Nematerijalna proizvedena imovina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>1.</w:t>
      </w:r>
      <w:r w:rsidR="00A6753C">
        <w:rPr>
          <w:rFonts w:eastAsia="Times New Roman" w:cs="Arial"/>
          <w:lang w:eastAsia="hr-HR"/>
        </w:rPr>
        <w:t>478.088</w:t>
      </w:r>
      <w:r w:rsidR="00B7052A">
        <w:rPr>
          <w:rFonts w:eastAsia="Times New Roman" w:cs="Arial"/>
          <w:lang w:eastAsia="hr-HR"/>
        </w:rPr>
        <w:t>,00</w:t>
      </w:r>
      <w:r w:rsidRPr="00346A6C">
        <w:rPr>
          <w:rFonts w:eastAsia="Times New Roman" w:cs="Arial"/>
          <w:lang w:eastAsia="hr-HR"/>
        </w:rPr>
        <w:tab/>
        <w:t xml:space="preserve">     </w:t>
      </w:r>
    </w:p>
    <w:p w14:paraId="03F581F9" w14:textId="77777777" w:rsidR="001F4547" w:rsidRPr="00346A6C" w:rsidRDefault="001F4547" w:rsidP="000910E3">
      <w:pPr>
        <w:pStyle w:val="Bezproreda"/>
      </w:pPr>
    </w:p>
    <w:p w14:paraId="7C87DF95" w14:textId="77777777" w:rsidR="009E03AE" w:rsidRDefault="00C345DB" w:rsidP="000910E3">
      <w:pPr>
        <w:pStyle w:val="Bezproreda"/>
      </w:pPr>
      <w:r w:rsidRPr="00346A6C">
        <w:t>AOP 004</w:t>
      </w:r>
      <w:r w:rsidR="001A4396" w:rsidRPr="00346A6C">
        <w:t xml:space="preserve"> </w:t>
      </w:r>
      <w:r w:rsidR="006A3A4E" w:rsidRPr="00346A6C">
        <w:t>–</w:t>
      </w:r>
      <w:r w:rsidR="001A4396" w:rsidRPr="00346A6C">
        <w:t xml:space="preserve">Povećanje </w:t>
      </w:r>
      <w:r w:rsidRPr="00346A6C">
        <w:t xml:space="preserve">uslijed kupovine zemljišta </w:t>
      </w:r>
      <w:r w:rsidR="00B454A3" w:rsidRPr="00346A6C">
        <w:t>za infrastrukturne objekte</w:t>
      </w:r>
    </w:p>
    <w:p w14:paraId="039944D4" w14:textId="77777777" w:rsidR="00A6753C" w:rsidRDefault="00A6753C" w:rsidP="000910E3">
      <w:pPr>
        <w:pStyle w:val="Bezproreda"/>
      </w:pPr>
    </w:p>
    <w:p w14:paraId="29F2297F" w14:textId="77777777" w:rsidR="00A6753C" w:rsidRPr="00346A6C" w:rsidRDefault="00A6753C" w:rsidP="000910E3">
      <w:pPr>
        <w:pStyle w:val="Bezproreda"/>
      </w:pPr>
      <w:r>
        <w:t>AOP 005 – Povećanje uslijed ulaganja u Gradsku tržnicu</w:t>
      </w:r>
    </w:p>
    <w:p w14:paraId="4A2EB49E" w14:textId="77777777" w:rsidR="00BF3D41" w:rsidRPr="00346A6C" w:rsidRDefault="00BF3D41" w:rsidP="000910E3">
      <w:pPr>
        <w:pStyle w:val="Bezproreda"/>
      </w:pPr>
    </w:p>
    <w:p w14:paraId="7CD3F62C" w14:textId="77777777" w:rsidR="00C345DB" w:rsidRPr="00346A6C" w:rsidRDefault="00A6753C" w:rsidP="000910E3">
      <w:pPr>
        <w:pStyle w:val="Bezproreda"/>
      </w:pPr>
      <w:r>
        <w:t>AOP</w:t>
      </w:r>
      <w:r w:rsidR="00C345DB" w:rsidRPr="00346A6C">
        <w:t xml:space="preserve"> 011 – Povećanje uslijed </w:t>
      </w:r>
      <w:r>
        <w:t>izgradnje</w:t>
      </w:r>
      <w:r w:rsidR="00B454A3" w:rsidRPr="00346A6C">
        <w:t xml:space="preserve"> </w:t>
      </w:r>
      <w:r>
        <w:t>objekata</w:t>
      </w:r>
      <w:r w:rsidR="00E156C3" w:rsidRPr="00346A6C">
        <w:t>.</w:t>
      </w:r>
    </w:p>
    <w:p w14:paraId="6A9801F3" w14:textId="77777777" w:rsidR="00E156C3" w:rsidRPr="00346A6C" w:rsidRDefault="00E156C3" w:rsidP="000910E3">
      <w:pPr>
        <w:pStyle w:val="Bezproreda"/>
      </w:pPr>
    </w:p>
    <w:p w14:paraId="648FACCE" w14:textId="77777777" w:rsidR="006A3A4E" w:rsidRPr="00346A6C" w:rsidRDefault="009E03AE" w:rsidP="000910E3">
      <w:pPr>
        <w:pStyle w:val="Bezproreda"/>
      </w:pPr>
      <w:r w:rsidRPr="00346A6C">
        <w:t>A</w:t>
      </w:r>
      <w:r w:rsidR="00B7052A">
        <w:t>OP 021</w:t>
      </w:r>
      <w:r w:rsidR="006A3A4E" w:rsidRPr="00346A6C">
        <w:t xml:space="preserve"> –</w:t>
      </w:r>
      <w:r w:rsidR="007E6911">
        <w:t>P</w:t>
      </w:r>
      <w:r w:rsidR="001A4396" w:rsidRPr="00346A6C">
        <w:t xml:space="preserve">ovećanje </w:t>
      </w:r>
      <w:r w:rsidR="00346A6C" w:rsidRPr="00346A6C">
        <w:t xml:space="preserve">zbog </w:t>
      </w:r>
      <w:r w:rsidR="00A33EC1">
        <w:t>prijenosa vlasništva spremnika za odvojeno prikupljanje otpada od strane FZOEU</w:t>
      </w:r>
      <w:r w:rsidR="00E156C3" w:rsidRPr="00346A6C">
        <w:t>.</w:t>
      </w:r>
    </w:p>
    <w:p w14:paraId="76E53964" w14:textId="77777777" w:rsidR="00932422" w:rsidRPr="00346A6C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52D7BA5F" w14:textId="77777777" w:rsidR="00346A6C" w:rsidRDefault="00346A6C" w:rsidP="00932422">
      <w:p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AOP 043 – Povećanje uslijed </w:t>
      </w:r>
      <w:r w:rsidR="00B7052A">
        <w:rPr>
          <w:rFonts w:eastAsia="Times New Roman" w:cs="Arial"/>
          <w:lang w:eastAsia="hr-HR"/>
        </w:rPr>
        <w:t>projektiranja infrastrukturnih projekata</w:t>
      </w:r>
    </w:p>
    <w:p w14:paraId="3915B0E5" w14:textId="77777777" w:rsidR="007E6911" w:rsidRDefault="007E6911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103007A1" w14:textId="77777777" w:rsidR="007E6911" w:rsidRPr="00346A6C" w:rsidRDefault="007E6911" w:rsidP="00932422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AOP 052 – Povećanje zbog početka izgradnje objekata</w:t>
      </w:r>
    </w:p>
    <w:p w14:paraId="1DA15513" w14:textId="77777777" w:rsidR="00346A6C" w:rsidRPr="00346A6C" w:rsidRDefault="00346A6C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51498C79" w14:textId="77777777" w:rsidR="00346A6C" w:rsidRDefault="00346A6C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0D9EDE3E" w14:textId="77777777" w:rsidR="00932422" w:rsidRPr="00932422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Financijsku imovinu čine:</w:t>
      </w:r>
    </w:p>
    <w:p w14:paraId="22C0B3A9" w14:textId="77777777" w:rsidR="00932422" w:rsidRPr="00932422" w:rsidRDefault="00932422" w:rsidP="00932422">
      <w:pPr>
        <w:pStyle w:val="Odlomakpopisa"/>
        <w:numPr>
          <w:ilvl w:val="0"/>
          <w:numId w:val="9"/>
        </w:numPr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Novac u banci i blagajni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</w:t>
      </w:r>
      <w:r w:rsidR="007E6911">
        <w:rPr>
          <w:rFonts w:eastAsia="Times New Roman" w:cs="Arial"/>
          <w:lang w:eastAsia="hr-HR"/>
        </w:rPr>
        <w:t>9.846.028</w:t>
      </w:r>
      <w:r w:rsidR="00A33EC1">
        <w:rPr>
          <w:rFonts w:eastAsia="Times New Roman" w:cs="Arial"/>
          <w:lang w:eastAsia="hr-HR"/>
        </w:rPr>
        <w:t>,00</w:t>
      </w:r>
    </w:p>
    <w:p w14:paraId="55B92AA4" w14:textId="77777777" w:rsid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Depoziti, </w:t>
      </w:r>
      <w:proofErr w:type="spellStart"/>
      <w:r w:rsidRPr="00932422">
        <w:rPr>
          <w:rFonts w:eastAsia="Times New Roman" w:cs="Arial"/>
          <w:lang w:eastAsia="hr-HR"/>
        </w:rPr>
        <w:t>jamčevni</w:t>
      </w:r>
      <w:proofErr w:type="spellEnd"/>
      <w:r w:rsidRPr="00932422">
        <w:rPr>
          <w:rFonts w:eastAsia="Times New Roman" w:cs="Arial"/>
          <w:lang w:eastAsia="hr-HR"/>
        </w:rPr>
        <w:t xml:space="preserve"> </w:t>
      </w:r>
      <w:proofErr w:type="spellStart"/>
      <w:r w:rsidRPr="00932422">
        <w:rPr>
          <w:rFonts w:eastAsia="Times New Roman" w:cs="Arial"/>
          <w:lang w:eastAsia="hr-HR"/>
        </w:rPr>
        <w:t>polozi</w:t>
      </w:r>
      <w:proofErr w:type="spellEnd"/>
      <w:r w:rsidRPr="00932422">
        <w:rPr>
          <w:rFonts w:eastAsia="Times New Roman" w:cs="Arial"/>
          <w:lang w:eastAsia="hr-HR"/>
        </w:rPr>
        <w:t xml:space="preserve"> i potraživanja od </w:t>
      </w:r>
      <w:r w:rsidR="00A33EC1">
        <w:rPr>
          <w:rFonts w:eastAsia="Times New Roman" w:cs="Arial"/>
          <w:lang w:eastAsia="hr-HR"/>
        </w:rPr>
        <w:tab/>
      </w:r>
      <w:r w:rsidR="00A33EC1">
        <w:rPr>
          <w:rFonts w:eastAsia="Times New Roman" w:cs="Arial"/>
          <w:lang w:eastAsia="hr-HR"/>
        </w:rPr>
        <w:tab/>
        <w:t xml:space="preserve">    12</w:t>
      </w:r>
      <w:r w:rsidR="007E6911">
        <w:rPr>
          <w:rFonts w:eastAsia="Times New Roman" w:cs="Arial"/>
          <w:lang w:eastAsia="hr-HR"/>
        </w:rPr>
        <w:t>9</w:t>
      </w:r>
      <w:r w:rsidR="00A33EC1">
        <w:rPr>
          <w:rFonts w:eastAsia="Times New Roman" w:cs="Arial"/>
          <w:lang w:eastAsia="hr-HR"/>
        </w:rPr>
        <w:t>.</w:t>
      </w:r>
      <w:r w:rsidR="007E6911">
        <w:rPr>
          <w:rFonts w:eastAsia="Times New Roman" w:cs="Arial"/>
          <w:lang w:eastAsia="hr-HR"/>
        </w:rPr>
        <w:t>187</w:t>
      </w:r>
      <w:r w:rsidR="00A33EC1">
        <w:rPr>
          <w:rFonts w:eastAsia="Times New Roman" w:cs="Arial"/>
          <w:lang w:eastAsia="hr-HR"/>
        </w:rPr>
        <w:t>,00</w:t>
      </w:r>
    </w:p>
    <w:p w14:paraId="3BA5C406" w14:textId="77777777" w:rsidR="00932422" w:rsidRPr="00932422" w:rsidRDefault="00932422" w:rsidP="00932422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zaposlenih te za više plaćene poreze i ostalo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</w:p>
    <w:p w14:paraId="615DE9FA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Dionice i udjeli u glavnici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A33EC1">
        <w:rPr>
          <w:rFonts w:eastAsia="Times New Roman" w:cs="Arial"/>
          <w:lang w:eastAsia="hr-HR"/>
        </w:rPr>
        <w:t>30.800.700,00</w:t>
      </w:r>
    </w:p>
    <w:p w14:paraId="6AE606D1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Potraživanja za prihode poslovanja </w:t>
      </w:r>
      <w:r>
        <w:rPr>
          <w:rFonts w:eastAsia="Times New Roman" w:cs="Arial"/>
          <w:lang w:eastAsia="hr-HR"/>
        </w:rPr>
        <w:t xml:space="preserve"> 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7E6911">
        <w:rPr>
          <w:rFonts w:eastAsia="Times New Roman" w:cs="Arial"/>
          <w:lang w:eastAsia="hr-HR"/>
        </w:rPr>
        <w:t xml:space="preserve">  4.197.436,00</w:t>
      </w:r>
    </w:p>
    <w:p w14:paraId="15A06874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Potraživanja od prodaje nefinancijske imovine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A33EC1">
        <w:rPr>
          <w:rFonts w:eastAsia="Times New Roman" w:cs="Arial"/>
          <w:lang w:eastAsia="hr-HR"/>
        </w:rPr>
        <w:t>2.</w:t>
      </w:r>
      <w:r w:rsidR="007E6911">
        <w:rPr>
          <w:rFonts w:eastAsia="Times New Roman" w:cs="Arial"/>
          <w:lang w:eastAsia="hr-HR"/>
        </w:rPr>
        <w:t>191.441</w:t>
      </w:r>
      <w:r w:rsidR="00A33EC1">
        <w:rPr>
          <w:rFonts w:eastAsia="Times New Roman" w:cs="Arial"/>
          <w:lang w:eastAsia="hr-HR"/>
        </w:rPr>
        <w:t>,00</w:t>
      </w:r>
    </w:p>
    <w:p w14:paraId="45D3EC9A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Rashodi budućih razdoblja i nedospjela naplata prihoda </w:t>
      </w:r>
      <w:r>
        <w:rPr>
          <w:rFonts w:eastAsia="Times New Roman" w:cs="Arial"/>
          <w:lang w:eastAsia="hr-HR"/>
        </w:rPr>
        <w:t xml:space="preserve"> </w:t>
      </w:r>
      <w:r w:rsidR="007E6911">
        <w:rPr>
          <w:rFonts w:eastAsia="Times New Roman" w:cs="Arial"/>
          <w:lang w:eastAsia="hr-HR"/>
        </w:rPr>
        <w:t xml:space="preserve">   547.728</w:t>
      </w:r>
      <w:r w:rsidR="00A33EC1">
        <w:rPr>
          <w:rFonts w:eastAsia="Times New Roman" w:cs="Arial"/>
          <w:lang w:eastAsia="hr-HR"/>
        </w:rPr>
        <w:t>,00</w:t>
      </w:r>
    </w:p>
    <w:p w14:paraId="6E28AE34" w14:textId="77777777" w:rsidR="00932422" w:rsidRPr="00932422" w:rsidRDefault="00932422" w:rsidP="00932422">
      <w:pPr>
        <w:pStyle w:val="Odlomakpopisa"/>
        <w:rPr>
          <w:rFonts w:eastAsia="Times New Roman" w:cs="Arial"/>
          <w:lang w:eastAsia="hr-HR"/>
        </w:rPr>
      </w:pPr>
    </w:p>
    <w:p w14:paraId="29AFEE10" w14:textId="77777777" w:rsidR="006A3A4E" w:rsidRDefault="001A4396" w:rsidP="006E05A5">
      <w:pPr>
        <w:pStyle w:val="Bezproreda"/>
        <w:spacing w:line="276" w:lineRule="auto"/>
      </w:pPr>
      <w:r>
        <w:t>AOP 067</w:t>
      </w:r>
      <w:r w:rsidR="006A3A4E">
        <w:t xml:space="preserve"> – </w:t>
      </w:r>
      <w:r w:rsidR="00A33EC1">
        <w:t>Smanjenje</w:t>
      </w:r>
      <w:r w:rsidR="00932422">
        <w:t xml:space="preserve"> uslijed </w:t>
      </w:r>
      <w:r w:rsidR="00A33EC1">
        <w:t>podmirivanja obveza i smanjenog priliva sredstava</w:t>
      </w:r>
    </w:p>
    <w:p w14:paraId="5D4CA850" w14:textId="77777777" w:rsidR="00A33EC1" w:rsidRDefault="00A33EC1" w:rsidP="006E05A5">
      <w:pPr>
        <w:pStyle w:val="Bezproreda"/>
        <w:spacing w:line="276" w:lineRule="auto"/>
      </w:pPr>
      <w:r>
        <w:t>AOP 142</w:t>
      </w:r>
      <w:r w:rsidR="00A0469E">
        <w:t xml:space="preserve"> </w:t>
      </w:r>
      <w:r w:rsidR="00FF0ABB">
        <w:t>–</w:t>
      </w:r>
      <w:r w:rsidR="00A0469E">
        <w:t xml:space="preserve"> </w:t>
      </w:r>
      <w:r>
        <w:t>Smanjenje</w:t>
      </w:r>
      <w:r w:rsidR="00932422">
        <w:t xml:space="preserve"> uslijed </w:t>
      </w:r>
      <w:r>
        <w:t>bolje naplate poreza</w:t>
      </w:r>
    </w:p>
    <w:p w14:paraId="60E1F05C" w14:textId="77777777" w:rsidR="00AB66D0" w:rsidRDefault="00932422" w:rsidP="006E05A5">
      <w:pPr>
        <w:pStyle w:val="Bezproreda"/>
        <w:spacing w:line="276" w:lineRule="auto"/>
      </w:pPr>
      <w:r>
        <w:t xml:space="preserve">AOP </w:t>
      </w:r>
      <w:r w:rsidR="00A33EC1">
        <w:t>154</w:t>
      </w:r>
      <w:r w:rsidR="002A1BE5">
        <w:t xml:space="preserve"> – </w:t>
      </w:r>
      <w:r w:rsidR="007E6911">
        <w:t>Povećanje</w:t>
      </w:r>
      <w:r w:rsidR="00A33EC1">
        <w:t xml:space="preserve"> uslijed </w:t>
      </w:r>
      <w:r w:rsidR="007E6911">
        <w:t>lošije</w:t>
      </w:r>
      <w:r w:rsidR="00A33EC1">
        <w:t xml:space="preserve"> naplate</w:t>
      </w:r>
    </w:p>
    <w:p w14:paraId="56CED775" w14:textId="77777777" w:rsidR="00BF3D41" w:rsidRDefault="00BF3D41" w:rsidP="000910E3">
      <w:pPr>
        <w:pStyle w:val="Bezproreda"/>
      </w:pPr>
    </w:p>
    <w:p w14:paraId="582C7BC5" w14:textId="77777777" w:rsidR="00BF3D41" w:rsidRDefault="00BF3D41" w:rsidP="000910E3">
      <w:pPr>
        <w:pStyle w:val="Bezproreda"/>
      </w:pPr>
    </w:p>
    <w:p w14:paraId="3D950D5B" w14:textId="77777777" w:rsidR="00412279" w:rsidRDefault="00412279" w:rsidP="000910E3">
      <w:pPr>
        <w:pStyle w:val="Bezproreda"/>
      </w:pPr>
      <w:r>
        <w:t>OBVEZE</w:t>
      </w:r>
    </w:p>
    <w:p w14:paraId="1A2E3F44" w14:textId="77777777" w:rsidR="00412279" w:rsidRDefault="00412279" w:rsidP="000910E3">
      <w:pPr>
        <w:pStyle w:val="Bezproreda"/>
      </w:pPr>
    </w:p>
    <w:p w14:paraId="7B3DDA0F" w14:textId="77777777" w:rsidR="00412279" w:rsidRDefault="00A33EC1" w:rsidP="006E05A5">
      <w:pPr>
        <w:pStyle w:val="Bezproreda"/>
        <w:spacing w:line="276" w:lineRule="auto"/>
      </w:pPr>
      <w:r>
        <w:t>AOP 171</w:t>
      </w:r>
      <w:r w:rsidR="00412279">
        <w:t xml:space="preserve">- </w:t>
      </w:r>
      <w:r w:rsidR="00730E06">
        <w:t>Smanjenje</w:t>
      </w:r>
      <w:r w:rsidR="00300203">
        <w:t xml:space="preserve"> obveza zbog </w:t>
      </w:r>
      <w:r w:rsidR="00730E06">
        <w:t>manje</w:t>
      </w:r>
      <w:r w:rsidR="00300203">
        <w:t xml:space="preserve"> zaposlenih na dan 31.12.2</w:t>
      </w:r>
      <w:r w:rsidR="003F6C11">
        <w:t>02</w:t>
      </w:r>
      <w:r w:rsidR="00730E06">
        <w:t>1</w:t>
      </w:r>
      <w:r w:rsidR="00300203">
        <w:t>.</w:t>
      </w:r>
    </w:p>
    <w:p w14:paraId="0EE360CC" w14:textId="77777777" w:rsidR="00730E06" w:rsidRDefault="00730E06" w:rsidP="006E05A5">
      <w:pPr>
        <w:pStyle w:val="Bezproreda"/>
        <w:spacing w:line="276" w:lineRule="auto"/>
      </w:pPr>
      <w:r>
        <w:t xml:space="preserve">Aop 173 – Povećanje </w:t>
      </w:r>
      <w:r w:rsidR="006E05A5">
        <w:t>obveze zbog velikog broja računa za usluge u 12/2021</w:t>
      </w:r>
    </w:p>
    <w:p w14:paraId="44052297" w14:textId="77777777" w:rsidR="00716F59" w:rsidRDefault="00716F59" w:rsidP="006E05A5">
      <w:pPr>
        <w:pStyle w:val="Bezproreda"/>
        <w:spacing w:line="276" w:lineRule="auto"/>
      </w:pPr>
      <w:r>
        <w:t>AOP 18</w:t>
      </w:r>
      <w:r w:rsidR="00730E06">
        <w:t>3</w:t>
      </w:r>
      <w:r w:rsidR="00346A6C">
        <w:t xml:space="preserve"> – </w:t>
      </w:r>
      <w:r w:rsidR="00730E06">
        <w:t>Povećanje</w:t>
      </w:r>
      <w:r>
        <w:t xml:space="preserve"> uslijed </w:t>
      </w:r>
      <w:r w:rsidR="00730E06">
        <w:t>ispostavljanja privremenih situacija</w:t>
      </w:r>
      <w:r>
        <w:t xml:space="preserve"> za infrastrukturne objekte</w:t>
      </w:r>
    </w:p>
    <w:p w14:paraId="140CC257" w14:textId="77777777" w:rsidR="003D3925" w:rsidRDefault="003D3925" w:rsidP="000910E3">
      <w:pPr>
        <w:pStyle w:val="Bezproreda"/>
      </w:pPr>
    </w:p>
    <w:p w14:paraId="48884205" w14:textId="77777777" w:rsidR="003D3925" w:rsidRDefault="003D3925" w:rsidP="000910E3">
      <w:pPr>
        <w:pStyle w:val="Bezproreda"/>
      </w:pPr>
      <w:r>
        <w:t>VLASTITI IZVORI</w:t>
      </w:r>
    </w:p>
    <w:p w14:paraId="2E599F6C" w14:textId="77777777" w:rsidR="003D3925" w:rsidRDefault="003D3925" w:rsidP="000910E3">
      <w:pPr>
        <w:pStyle w:val="Bezproreda"/>
      </w:pPr>
    </w:p>
    <w:p w14:paraId="3F45B166" w14:textId="77777777" w:rsidR="003D3925" w:rsidRDefault="006E05A5" w:rsidP="000910E3">
      <w:pPr>
        <w:pStyle w:val="Bezproreda"/>
      </w:pPr>
      <w:r>
        <w:t>AOP</w:t>
      </w:r>
      <w:r w:rsidR="003D3925">
        <w:t xml:space="preserve"> </w:t>
      </w:r>
      <w:r w:rsidR="00716F59">
        <w:t xml:space="preserve">244 </w:t>
      </w:r>
      <w:r>
        <w:t>- Povećanje</w:t>
      </w:r>
      <w:r w:rsidR="003D3925">
        <w:t xml:space="preserve"> uslijed </w:t>
      </w:r>
      <w:r>
        <w:t>više nabavke nefinancijske imovine</w:t>
      </w:r>
      <w:r w:rsidR="003D3925">
        <w:t>.</w:t>
      </w:r>
    </w:p>
    <w:p w14:paraId="6FB3749D" w14:textId="77777777" w:rsidR="003D3925" w:rsidRDefault="003D3925" w:rsidP="000910E3">
      <w:pPr>
        <w:pStyle w:val="Bezproreda"/>
      </w:pPr>
    </w:p>
    <w:p w14:paraId="528D8DB7" w14:textId="77777777" w:rsidR="00412279" w:rsidRDefault="00412279" w:rsidP="000910E3">
      <w:pPr>
        <w:pStyle w:val="Bezproreda"/>
      </w:pPr>
    </w:p>
    <w:p w14:paraId="1B8287DD" w14:textId="77777777" w:rsidR="00716F59" w:rsidRDefault="00716F59" w:rsidP="000910E3">
      <w:pPr>
        <w:pStyle w:val="Bezproreda"/>
      </w:pPr>
    </w:p>
    <w:p w14:paraId="79A2EFB7" w14:textId="77777777" w:rsidR="006E05A5" w:rsidRDefault="006E05A5" w:rsidP="000910E3">
      <w:pPr>
        <w:pStyle w:val="Bezproreda"/>
      </w:pPr>
    </w:p>
    <w:p w14:paraId="7AD335CA" w14:textId="77777777" w:rsidR="00300203" w:rsidRDefault="00300203" w:rsidP="000910E3">
      <w:pPr>
        <w:pStyle w:val="Bezproreda"/>
      </w:pPr>
    </w:p>
    <w:p w14:paraId="13C37F65" w14:textId="77777777" w:rsidR="00346A6C" w:rsidRDefault="00346A6C" w:rsidP="000910E3">
      <w:pPr>
        <w:pStyle w:val="Bezproreda"/>
      </w:pPr>
    </w:p>
    <w:p w14:paraId="4DFB06A7" w14:textId="77777777" w:rsidR="00346A6C" w:rsidRDefault="00346A6C" w:rsidP="000910E3">
      <w:pPr>
        <w:pStyle w:val="Bezproreda"/>
      </w:pPr>
    </w:p>
    <w:p w14:paraId="323B2104" w14:textId="77777777" w:rsidR="00300203" w:rsidRDefault="00300203" w:rsidP="000910E3">
      <w:pPr>
        <w:pStyle w:val="Bezproreda"/>
      </w:pPr>
    </w:p>
    <w:p w14:paraId="216E62F5" w14:textId="77777777" w:rsidR="00AB66D0" w:rsidRDefault="00AB66D0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lastRenderedPageBreak/>
        <w:t>BILJEŠKE UZ OBVEZE</w:t>
      </w:r>
    </w:p>
    <w:p w14:paraId="22D715F1" w14:textId="77777777" w:rsidR="00C55DF1" w:rsidRDefault="00C55DF1" w:rsidP="002A1BE5">
      <w:pPr>
        <w:rPr>
          <w:lang w:eastAsia="hr-HR"/>
        </w:rPr>
      </w:pPr>
      <w:r w:rsidRPr="00C55DF1">
        <w:t>Stanje obveza na početku izvještajnog razdoblja je</w:t>
      </w:r>
      <w:r w:rsidR="006E05A5">
        <w:t xml:space="preserve"> 4.369.395</w:t>
      </w:r>
      <w:r w:rsidR="00716F59">
        <w:t xml:space="preserve">,00 </w:t>
      </w:r>
      <w:r w:rsidR="003F6C11">
        <w:rPr>
          <w:lang w:eastAsia="hr-HR"/>
        </w:rPr>
        <w:t>kn. U 202</w:t>
      </w:r>
      <w:r w:rsidR="006E05A5">
        <w:rPr>
          <w:lang w:eastAsia="hr-HR"/>
        </w:rPr>
        <w:t>1</w:t>
      </w:r>
      <w:r w:rsidRPr="00C55DF1">
        <w:rPr>
          <w:lang w:eastAsia="hr-HR"/>
        </w:rPr>
        <w:t xml:space="preserve">. obveze su </w:t>
      </w:r>
      <w:r w:rsidR="003D3925">
        <w:rPr>
          <w:lang w:eastAsia="hr-HR"/>
        </w:rPr>
        <w:t>povećane</w:t>
      </w:r>
      <w:r w:rsidRPr="00C55DF1">
        <w:rPr>
          <w:lang w:eastAsia="hr-HR"/>
        </w:rPr>
        <w:t xml:space="preserve"> za </w:t>
      </w:r>
      <w:r w:rsidR="003F6C11">
        <w:rPr>
          <w:lang w:eastAsia="hr-HR"/>
        </w:rPr>
        <w:t xml:space="preserve">               </w:t>
      </w:r>
      <w:r w:rsidR="006E05A5">
        <w:rPr>
          <w:lang w:eastAsia="hr-HR"/>
        </w:rPr>
        <w:t>56.929.687</w:t>
      </w:r>
      <w:r w:rsidR="00716F59">
        <w:rPr>
          <w:lang w:eastAsia="hr-HR"/>
        </w:rPr>
        <w:t xml:space="preserve">,00 kn, te podmirene u iznosu od </w:t>
      </w:r>
      <w:r w:rsidR="006E05A5">
        <w:rPr>
          <w:lang w:eastAsia="hr-HR"/>
        </w:rPr>
        <w:t>54.130.699</w:t>
      </w:r>
      <w:r w:rsidR="00716F59">
        <w:rPr>
          <w:lang w:eastAsia="hr-HR"/>
        </w:rPr>
        <w:t xml:space="preserve">,00 </w:t>
      </w:r>
      <w:r w:rsidR="003F6C11">
        <w:rPr>
          <w:lang w:eastAsia="hr-HR"/>
        </w:rPr>
        <w:t>te na 31.12.</w:t>
      </w:r>
      <w:r w:rsidR="006E05A5">
        <w:rPr>
          <w:lang w:eastAsia="hr-HR"/>
        </w:rPr>
        <w:t>2021</w:t>
      </w:r>
      <w:r w:rsidRPr="002A1BE5">
        <w:rPr>
          <w:lang w:eastAsia="hr-HR"/>
        </w:rPr>
        <w:t>. iznose</w:t>
      </w:r>
      <w:r w:rsidR="00716F59">
        <w:rPr>
          <w:lang w:eastAsia="hr-HR"/>
        </w:rPr>
        <w:t xml:space="preserve"> </w:t>
      </w:r>
      <w:r w:rsidR="006E05A5">
        <w:rPr>
          <w:lang w:eastAsia="hr-HR"/>
        </w:rPr>
        <w:t>6</w:t>
      </w:r>
      <w:r w:rsidR="00716F59">
        <w:rPr>
          <w:lang w:eastAsia="hr-HR"/>
        </w:rPr>
        <w:t>.</w:t>
      </w:r>
      <w:r w:rsidR="006E05A5">
        <w:rPr>
          <w:lang w:eastAsia="hr-HR"/>
        </w:rPr>
        <w:t>168.383</w:t>
      </w:r>
      <w:r w:rsidR="00716F59">
        <w:rPr>
          <w:lang w:eastAsia="hr-HR"/>
        </w:rPr>
        <w:t>,00 k</w:t>
      </w:r>
      <w:r w:rsidRPr="002A1BE5">
        <w:rPr>
          <w:lang w:eastAsia="hr-HR"/>
        </w:rPr>
        <w:t xml:space="preserve">n od čega su dospjele obveze </w:t>
      </w:r>
      <w:r w:rsidR="006E05A5">
        <w:rPr>
          <w:lang w:eastAsia="hr-HR"/>
        </w:rPr>
        <w:t>911.988</w:t>
      </w:r>
      <w:r w:rsidR="00716F59">
        <w:rPr>
          <w:lang w:eastAsia="hr-HR"/>
        </w:rPr>
        <w:t xml:space="preserve">,00 </w:t>
      </w:r>
      <w:r w:rsidRPr="002A1BE5">
        <w:rPr>
          <w:lang w:eastAsia="hr-HR"/>
        </w:rPr>
        <w:t>kn</w:t>
      </w:r>
      <w:r w:rsidR="000910E3">
        <w:rPr>
          <w:lang w:eastAsia="hr-HR"/>
        </w:rPr>
        <w:t xml:space="preserve"> a nedospjele</w:t>
      </w:r>
      <w:r w:rsidR="00716F59">
        <w:rPr>
          <w:lang w:eastAsia="hr-HR"/>
        </w:rPr>
        <w:t xml:space="preserve"> </w:t>
      </w:r>
      <w:r w:rsidR="006E05A5">
        <w:rPr>
          <w:lang w:eastAsia="hr-HR"/>
        </w:rPr>
        <w:t>5.256.395</w:t>
      </w:r>
      <w:r w:rsidR="00716F59">
        <w:rPr>
          <w:lang w:eastAsia="hr-HR"/>
        </w:rPr>
        <w:t xml:space="preserve">,00 </w:t>
      </w:r>
      <w:r w:rsidR="000910E3">
        <w:rPr>
          <w:lang w:eastAsia="hr-HR"/>
        </w:rPr>
        <w:t xml:space="preserve">kn. </w:t>
      </w:r>
    </w:p>
    <w:p w14:paraId="30717639" w14:textId="77777777" w:rsidR="003D3925" w:rsidRDefault="00716F59" w:rsidP="002A1BE5">
      <w:pPr>
        <w:rPr>
          <w:lang w:eastAsia="hr-HR"/>
        </w:rPr>
      </w:pPr>
      <w:r>
        <w:rPr>
          <w:lang w:eastAsia="hr-HR"/>
        </w:rPr>
        <w:t>Ukupno</w:t>
      </w:r>
      <w:r w:rsidR="003D3925">
        <w:rPr>
          <w:lang w:eastAsia="hr-HR"/>
        </w:rPr>
        <w:t xml:space="preserve"> </w:t>
      </w:r>
      <w:r>
        <w:rPr>
          <w:lang w:eastAsia="hr-HR"/>
        </w:rPr>
        <w:t xml:space="preserve"> </w:t>
      </w:r>
      <w:r w:rsidR="006E05A5">
        <w:rPr>
          <w:lang w:eastAsia="hr-HR"/>
        </w:rPr>
        <w:t>povećanje</w:t>
      </w:r>
      <w:r w:rsidR="003D3925">
        <w:rPr>
          <w:lang w:eastAsia="hr-HR"/>
        </w:rPr>
        <w:t xml:space="preserve"> obveza </w:t>
      </w:r>
      <w:r>
        <w:rPr>
          <w:lang w:eastAsia="hr-HR"/>
        </w:rPr>
        <w:t xml:space="preserve">u odnosu </w:t>
      </w:r>
      <w:r w:rsidR="003D3925">
        <w:rPr>
          <w:lang w:eastAsia="hr-HR"/>
        </w:rPr>
        <w:t xml:space="preserve">na </w:t>
      </w:r>
      <w:r w:rsidR="006E05A5">
        <w:rPr>
          <w:lang w:eastAsia="hr-HR"/>
        </w:rPr>
        <w:t>31.12.2020</w:t>
      </w:r>
      <w:r>
        <w:rPr>
          <w:lang w:eastAsia="hr-HR"/>
        </w:rPr>
        <w:t xml:space="preserve">. iznosi </w:t>
      </w:r>
      <w:r w:rsidR="006E05A5">
        <w:rPr>
          <w:lang w:eastAsia="hr-HR"/>
        </w:rPr>
        <w:t>1.798.988</w:t>
      </w:r>
      <w:r>
        <w:rPr>
          <w:lang w:eastAsia="hr-HR"/>
        </w:rPr>
        <w:t>,00 kn</w:t>
      </w:r>
      <w:r w:rsidR="003D3925">
        <w:rPr>
          <w:lang w:eastAsia="hr-HR"/>
        </w:rPr>
        <w:t>.</w:t>
      </w:r>
    </w:p>
    <w:p w14:paraId="0BD140FA" w14:textId="77777777" w:rsidR="003D3925" w:rsidRDefault="006E05A5" w:rsidP="002A1BE5">
      <w:pPr>
        <w:rPr>
          <w:lang w:eastAsia="hr-HR"/>
        </w:rPr>
      </w:pPr>
      <w:r>
        <w:rPr>
          <w:lang w:eastAsia="hr-HR"/>
        </w:rPr>
        <w:t>Najveći</w:t>
      </w:r>
      <w:r w:rsidR="003D3925">
        <w:rPr>
          <w:lang w:eastAsia="hr-HR"/>
        </w:rPr>
        <w:t xml:space="preserve"> </w:t>
      </w:r>
      <w:r>
        <w:rPr>
          <w:lang w:eastAsia="hr-HR"/>
        </w:rPr>
        <w:t xml:space="preserve">broj </w:t>
      </w:r>
      <w:r w:rsidR="003D3925">
        <w:rPr>
          <w:lang w:eastAsia="hr-HR"/>
        </w:rPr>
        <w:t>pojedinačn</w:t>
      </w:r>
      <w:r>
        <w:rPr>
          <w:lang w:eastAsia="hr-HR"/>
        </w:rPr>
        <w:t>ih</w:t>
      </w:r>
      <w:r w:rsidR="003D3925">
        <w:rPr>
          <w:lang w:eastAsia="hr-HR"/>
        </w:rPr>
        <w:t xml:space="preserve"> </w:t>
      </w:r>
      <w:r>
        <w:rPr>
          <w:lang w:eastAsia="hr-HR"/>
        </w:rPr>
        <w:t>povećanja</w:t>
      </w:r>
      <w:r w:rsidR="00716F59">
        <w:rPr>
          <w:lang w:eastAsia="hr-HR"/>
        </w:rPr>
        <w:t xml:space="preserve"> </w:t>
      </w:r>
      <w:r w:rsidR="003D3925">
        <w:rPr>
          <w:lang w:eastAsia="hr-HR"/>
        </w:rPr>
        <w:t>obvez</w:t>
      </w:r>
      <w:r w:rsidR="00716F59">
        <w:rPr>
          <w:lang w:eastAsia="hr-HR"/>
        </w:rPr>
        <w:t>a</w:t>
      </w:r>
      <w:r w:rsidR="003D3925">
        <w:rPr>
          <w:lang w:eastAsia="hr-HR"/>
        </w:rPr>
        <w:t xml:space="preserve"> odno</w:t>
      </w:r>
      <w:r w:rsidR="00300203">
        <w:rPr>
          <w:lang w:eastAsia="hr-HR"/>
        </w:rPr>
        <w:t>s</w:t>
      </w:r>
      <w:r>
        <w:rPr>
          <w:lang w:eastAsia="hr-HR"/>
        </w:rPr>
        <w:t>i</w:t>
      </w:r>
      <w:r w:rsidR="00300203">
        <w:rPr>
          <w:lang w:eastAsia="hr-HR"/>
        </w:rPr>
        <w:t xml:space="preserve"> se na </w:t>
      </w:r>
      <w:r>
        <w:rPr>
          <w:lang w:eastAsia="hr-HR"/>
        </w:rPr>
        <w:t xml:space="preserve">zaprimljene </w:t>
      </w:r>
      <w:r w:rsidR="00353C91">
        <w:rPr>
          <w:lang w:eastAsia="hr-HR"/>
        </w:rPr>
        <w:t>privremene situacije za infrastrukturne projekte u tijeku koje zbrojene iznose: 2.613.599,00 kn</w:t>
      </w:r>
      <w:r w:rsidR="00331DE3">
        <w:rPr>
          <w:lang w:eastAsia="hr-HR"/>
        </w:rPr>
        <w:t>.</w:t>
      </w:r>
    </w:p>
    <w:p w14:paraId="75B6693E" w14:textId="77777777" w:rsidR="00331DE3" w:rsidRPr="00C55DF1" w:rsidRDefault="00331DE3" w:rsidP="002A1BE5">
      <w:pPr>
        <w:rPr>
          <w:lang w:eastAsia="hr-HR"/>
        </w:rPr>
      </w:pPr>
    </w:p>
    <w:p w14:paraId="71F07917" w14:textId="77777777" w:rsidR="00C55DF1" w:rsidRPr="00C55DF1" w:rsidRDefault="00C55DF1" w:rsidP="000910E3">
      <w:pPr>
        <w:spacing w:after="0"/>
      </w:pPr>
    </w:p>
    <w:p w14:paraId="31625414" w14:textId="77777777" w:rsidR="003D3925" w:rsidRPr="00BF3D41" w:rsidRDefault="003D3925" w:rsidP="003D3925">
      <w:pPr>
        <w:spacing w:after="0" w:line="240" w:lineRule="auto"/>
        <w:rPr>
          <w:rFonts w:eastAsia="Times New Roman" w:cs="Arial"/>
          <w:lang w:eastAsia="hr-HR"/>
        </w:rPr>
      </w:pPr>
      <w:r w:rsidRPr="00BF3D41">
        <w:rPr>
          <w:rFonts w:eastAsia="Times New Roman" w:cs="Arial"/>
          <w:lang w:eastAsia="hr-HR"/>
        </w:rPr>
        <w:t>Sastavni dio ovih Bilješki su:</w:t>
      </w:r>
    </w:p>
    <w:p w14:paraId="24404C53" w14:textId="77777777" w:rsidR="00BF3D41" w:rsidRDefault="00BF3D41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Bilješke – sporovi u tijeku</w:t>
      </w:r>
    </w:p>
    <w:p w14:paraId="51BCC373" w14:textId="77777777" w:rsidR="00B17DA9" w:rsidRPr="00BF3D41" w:rsidRDefault="00B17DA9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Predani instrumenti osiguranja plaćanja</w:t>
      </w:r>
    </w:p>
    <w:p w14:paraId="51A2EE90" w14:textId="77777777" w:rsidR="00C55DF1" w:rsidRDefault="00C55DF1" w:rsidP="000910E3">
      <w:pPr>
        <w:spacing w:after="0"/>
      </w:pPr>
    </w:p>
    <w:p w14:paraId="72A6F7B4" w14:textId="77777777" w:rsidR="00BF3D41" w:rsidRDefault="00BF3D41" w:rsidP="000910E3">
      <w:pPr>
        <w:spacing w:after="0"/>
      </w:pPr>
    </w:p>
    <w:p w14:paraId="0A79BC17" w14:textId="77777777" w:rsidR="00BF3D41" w:rsidRPr="00C55DF1" w:rsidRDefault="00C74480" w:rsidP="000910E3">
      <w:pPr>
        <w:spacing w:after="0"/>
      </w:pPr>
      <w:r>
        <w:t xml:space="preserve">Ostvareni </w:t>
      </w:r>
      <w:r w:rsidR="00BF3D41">
        <w:t xml:space="preserve"> </w:t>
      </w:r>
      <w:r>
        <w:t xml:space="preserve">višak </w:t>
      </w:r>
      <w:r w:rsidR="00BF3D41">
        <w:t xml:space="preserve">prethodnih razdoblja iznosi </w:t>
      </w:r>
      <w:r w:rsidR="00331DE3">
        <w:t>1</w:t>
      </w:r>
      <w:r w:rsidR="00353C91">
        <w:t>2</w:t>
      </w:r>
      <w:r w:rsidR="00331DE3">
        <w:t>.</w:t>
      </w:r>
      <w:r w:rsidR="00353C91">
        <w:t>987</w:t>
      </w:r>
      <w:r w:rsidR="00331DE3">
        <w:t>.</w:t>
      </w:r>
      <w:r w:rsidR="00353C91">
        <w:t>777</w:t>
      </w:r>
      <w:r w:rsidR="00331DE3">
        <w:t>,00</w:t>
      </w:r>
      <w:r w:rsidR="003F6C11">
        <w:t xml:space="preserve">, </w:t>
      </w:r>
      <w:r w:rsidR="00353C91">
        <w:t xml:space="preserve">korekcija rezultata </w:t>
      </w:r>
      <w:r w:rsidR="00D97181">
        <w:t>(povrat neiskorištenih sredstava za javne radove) 156.312,00 ukupno ostvareni manjak</w:t>
      </w:r>
      <w:r w:rsidR="003F6C11">
        <w:t xml:space="preserve"> u 202</w:t>
      </w:r>
      <w:r w:rsidR="00D97181">
        <w:t>1</w:t>
      </w:r>
      <w:r w:rsidR="00BF3D41">
        <w:t xml:space="preserve">. godini iznosi </w:t>
      </w:r>
      <w:r w:rsidR="003F6C11">
        <w:t xml:space="preserve"> </w:t>
      </w:r>
      <w:r w:rsidR="00D97181">
        <w:t>8.778.112</w:t>
      </w:r>
      <w:r w:rsidR="00331DE3">
        <w:t>,00</w:t>
      </w:r>
      <w:r w:rsidR="00BF3D41">
        <w:t xml:space="preserve">, što </w:t>
      </w:r>
      <w:r w:rsidR="00F06F1F">
        <w:t>znači da</w:t>
      </w:r>
      <w:r w:rsidR="00BF3D41">
        <w:t xml:space="preserve"> ukupni višak prihoda </w:t>
      </w:r>
      <w:r w:rsidR="00F06F1F">
        <w:t>i primitaka raspoloživih</w:t>
      </w:r>
      <w:r w:rsidR="00331DE3">
        <w:t xml:space="preserve"> u sljedećem razdoblju iznosi:  </w:t>
      </w:r>
      <w:r w:rsidR="00D97181">
        <w:t>4.053.353</w:t>
      </w:r>
      <w:r w:rsidR="00331DE3">
        <w:t xml:space="preserve">,00 </w:t>
      </w:r>
      <w:r w:rsidR="00F06F1F">
        <w:t xml:space="preserve">kuna. </w:t>
      </w:r>
      <w:r w:rsidR="00BF3D41">
        <w:t xml:space="preserve"> </w:t>
      </w:r>
    </w:p>
    <w:p w14:paraId="7B317008" w14:textId="77777777" w:rsidR="0061707A" w:rsidRDefault="0061707A" w:rsidP="000910E3">
      <w:pPr>
        <w:spacing w:after="0"/>
      </w:pPr>
    </w:p>
    <w:p w14:paraId="32A3CD28" w14:textId="77777777" w:rsidR="0061707A" w:rsidRDefault="0061707A" w:rsidP="000910E3">
      <w:pPr>
        <w:spacing w:after="0"/>
      </w:pPr>
    </w:p>
    <w:p w14:paraId="510240E3" w14:textId="77777777" w:rsidR="00C55DF1" w:rsidRDefault="00C55DF1" w:rsidP="000910E3">
      <w:pPr>
        <w:spacing w:after="0"/>
      </w:pPr>
      <w:r>
        <w:t xml:space="preserve">U Metkoviću </w:t>
      </w:r>
      <w:r w:rsidR="006B68BB">
        <w:t>1</w:t>
      </w:r>
      <w:r w:rsidR="003F6C11">
        <w:t>5</w:t>
      </w:r>
      <w:r w:rsidR="00A40988">
        <w:t>.2.202</w:t>
      </w:r>
      <w:r w:rsidR="00D97181">
        <w:t>2</w:t>
      </w:r>
      <w:r w:rsidR="000910E3">
        <w:t>.</w:t>
      </w:r>
      <w:r>
        <w:t xml:space="preserve">                                                                                                  </w:t>
      </w:r>
      <w:r w:rsidR="003D3925">
        <w:t>Dalibor Milan</w:t>
      </w:r>
    </w:p>
    <w:p w14:paraId="5E8017A2" w14:textId="77777777" w:rsidR="006A3A4E" w:rsidRDefault="006A3A4E" w:rsidP="000910E3">
      <w:pPr>
        <w:spacing w:after="0"/>
      </w:pPr>
    </w:p>
    <w:p w14:paraId="73179384" w14:textId="77777777" w:rsidR="00112D37" w:rsidRDefault="00C55DF1" w:rsidP="000910E3">
      <w:pPr>
        <w:spacing w:after="0"/>
      </w:pPr>
      <w:r>
        <w:t xml:space="preserve">                                                                                                                        ____________________________</w:t>
      </w:r>
    </w:p>
    <w:p w14:paraId="6A831DD8" w14:textId="77777777" w:rsidR="00112D37" w:rsidRPr="00112D37" w:rsidRDefault="00112D37" w:rsidP="00112D37"/>
    <w:p w14:paraId="431CE114" w14:textId="77777777" w:rsidR="00112D37" w:rsidRPr="00112D37" w:rsidRDefault="00112D37" w:rsidP="00112D37"/>
    <w:p w14:paraId="45F38E89" w14:textId="77777777" w:rsidR="00804879" w:rsidRDefault="00804879" w:rsidP="00112D37"/>
    <w:p w14:paraId="2BB0088B" w14:textId="77777777" w:rsidR="003F6C11" w:rsidRDefault="003F6C11" w:rsidP="00112D37"/>
    <w:p w14:paraId="1B44901E" w14:textId="77777777" w:rsidR="003F6C11" w:rsidRDefault="003F6C11" w:rsidP="00112D37"/>
    <w:p w14:paraId="30599DA6" w14:textId="77777777" w:rsidR="003F6C11" w:rsidRDefault="003F6C11" w:rsidP="00112D37"/>
    <w:p w14:paraId="7901BF78" w14:textId="77777777" w:rsidR="003F6C11" w:rsidRDefault="003F6C11" w:rsidP="00112D37"/>
    <w:p w14:paraId="531B5A73" w14:textId="77777777" w:rsidR="003F6C11" w:rsidRDefault="003F6C11" w:rsidP="00112D37"/>
    <w:p w14:paraId="5B69D15B" w14:textId="77777777" w:rsidR="003F6C11" w:rsidRDefault="003F6C11" w:rsidP="00112D37"/>
    <w:p w14:paraId="05917943" w14:textId="77777777" w:rsidR="003F6C11" w:rsidRDefault="003F6C11" w:rsidP="00112D37"/>
    <w:p w14:paraId="38E5B3B7" w14:textId="77777777" w:rsidR="00804879" w:rsidRDefault="00804879" w:rsidP="00112D37"/>
    <w:p w14:paraId="5F2C4C0B" w14:textId="77777777" w:rsidR="00804879" w:rsidRDefault="00804879" w:rsidP="00112D37"/>
    <w:p w14:paraId="416E36A9" w14:textId="77777777" w:rsidR="003F6C11" w:rsidRDefault="003F6C11" w:rsidP="00112D37"/>
    <w:tbl>
      <w:tblPr>
        <w:tblW w:w="10020" w:type="dxa"/>
        <w:tblInd w:w="-601" w:type="dxa"/>
        <w:tblLook w:val="04A0" w:firstRow="1" w:lastRow="0" w:firstColumn="1" w:lastColumn="0" w:noHBand="0" w:noVBand="1"/>
      </w:tblPr>
      <w:tblGrid>
        <w:gridCol w:w="861"/>
        <w:gridCol w:w="2116"/>
        <w:gridCol w:w="1559"/>
        <w:gridCol w:w="3847"/>
        <w:gridCol w:w="1637"/>
      </w:tblGrid>
      <w:tr w:rsidR="003F6C11" w:rsidRPr="00112D37" w14:paraId="28F77AC2" w14:textId="77777777" w:rsidTr="00E36EB3">
        <w:trPr>
          <w:trHeight w:val="37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33C41E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OBVEZA</w:t>
            </w:r>
          </w:p>
        </w:tc>
      </w:tr>
      <w:tr w:rsidR="003F6C11" w:rsidRPr="00112D37" w14:paraId="251631A3" w14:textId="77777777" w:rsidTr="00E36EB3">
        <w:trPr>
          <w:trHeight w:val="8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D1F5F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95083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     Spor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3272A1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645771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7B526E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Procijenjeno vrijeme odljeva sredstava/kada bi se spor mogao okončati</w:t>
            </w:r>
          </w:p>
        </w:tc>
      </w:tr>
      <w:tr w:rsidR="003F6C11" w:rsidRPr="00112D37" w14:paraId="139E5807" w14:textId="77777777" w:rsidTr="00E36EB3">
        <w:trPr>
          <w:trHeight w:val="220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E5D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FD0" w14:textId="77777777" w:rsidR="003F6C11" w:rsidRPr="003F10DA" w:rsidRDefault="003F6C11" w:rsidP="00E36EB3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Postupak povrata zgrade pod </w:t>
            </w:r>
            <w:proofErr w:type="spellStart"/>
            <w:r w:rsidRPr="00112D37">
              <w:rPr>
                <w:rFonts w:eastAsia="Times New Roman" w:cs="Times New Roman"/>
                <w:color w:val="000000"/>
              </w:rPr>
              <w:t>posl</w:t>
            </w:r>
            <w:proofErr w:type="spellEnd"/>
            <w:r w:rsidRPr="00112D37">
              <w:rPr>
                <w:rFonts w:eastAsia="Times New Roman" w:cs="Times New Roman"/>
                <w:color w:val="000000"/>
              </w:rPr>
              <w:t>. br. UP/I-942-01/01/97-01/427 (Veslački klub)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92DD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100.000,00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9E3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Postupak je pokrenut po zahtjevu </w:t>
            </w:r>
            <w:r>
              <w:rPr>
                <w:rFonts w:eastAsia="Times New Roman" w:cs="Times New Roman"/>
                <w:color w:val="000000"/>
              </w:rPr>
              <w:t>fizičke osobe, predmet je iz 1997. godine.</w:t>
            </w:r>
            <w:r w:rsidRPr="00112D37">
              <w:rPr>
                <w:rFonts w:eastAsia="Times New Roman" w:cs="Times New Roman"/>
                <w:color w:val="000000"/>
              </w:rPr>
              <w:t xml:space="preserve">  </w:t>
            </w:r>
            <w:r>
              <w:rPr>
                <w:rFonts w:eastAsia="Times New Roman" w:cs="Times New Roman"/>
                <w:color w:val="000000"/>
              </w:rPr>
              <w:t>F</w:t>
            </w:r>
            <w:r w:rsidRPr="00112D37">
              <w:rPr>
                <w:rFonts w:eastAsia="Times New Roman" w:cs="Times New Roman"/>
                <w:color w:val="000000"/>
              </w:rPr>
              <w:t>ormira</w:t>
            </w:r>
            <w:r>
              <w:rPr>
                <w:rFonts w:eastAsia="Times New Roman" w:cs="Times New Roman"/>
                <w:color w:val="000000"/>
              </w:rPr>
              <w:t>na je</w:t>
            </w:r>
            <w:r w:rsidRPr="00112D37">
              <w:rPr>
                <w:rFonts w:eastAsia="Times New Roman" w:cs="Times New Roman"/>
                <w:color w:val="000000"/>
              </w:rPr>
              <w:t xml:space="preserve"> građevinsk</w:t>
            </w:r>
            <w:r>
              <w:rPr>
                <w:rFonts w:eastAsia="Times New Roman" w:cs="Times New Roman"/>
                <w:color w:val="000000"/>
              </w:rPr>
              <w:t>a parcela i ista je uknjižena na Grad Metković ali je upisana zabilježba privremene mjere zabranom raspolaganja nekretninom do okončanja postupka za povrat oduzete imovine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585" w14:textId="25572622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112D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F6C11" w:rsidRPr="00112D37" w14:paraId="02910997" w14:textId="77777777" w:rsidTr="00E36EB3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FFF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01A" w14:textId="77777777" w:rsidR="003F6C11" w:rsidRPr="003F10DA" w:rsidRDefault="003F6C11" w:rsidP="00E36EB3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Postupak povrata pod </w:t>
            </w:r>
            <w:proofErr w:type="spellStart"/>
            <w:r w:rsidRPr="00112D37">
              <w:rPr>
                <w:rFonts w:eastAsia="Times New Roman" w:cs="Times New Roman"/>
                <w:color w:val="000000"/>
              </w:rPr>
              <w:t>posl</w:t>
            </w:r>
            <w:proofErr w:type="spellEnd"/>
            <w:r w:rsidRPr="00112D37">
              <w:rPr>
                <w:rFonts w:eastAsia="Times New Roman" w:cs="Times New Roman"/>
                <w:color w:val="000000"/>
              </w:rPr>
              <w:t>. br. UP/I-</w:t>
            </w:r>
            <w:r>
              <w:rPr>
                <w:rFonts w:eastAsia="Times New Roman" w:cs="Times New Roman"/>
                <w:color w:val="000000"/>
              </w:rPr>
              <w:t>942-01/97-01/244 (Spor s fizičkim osoba</w:t>
            </w:r>
            <w:r w:rsidRPr="00112D37">
              <w:rPr>
                <w:rFonts w:eastAsia="Times New Roman" w:cs="Times New Roman"/>
                <w:color w:val="000000"/>
              </w:rPr>
              <w:t>m</w:t>
            </w:r>
            <w:r>
              <w:rPr>
                <w:rFonts w:eastAsia="Times New Roman" w:cs="Times New Roman"/>
                <w:color w:val="000000"/>
              </w:rPr>
              <w:t>a</w:t>
            </w:r>
            <w:r w:rsidRPr="00112D37">
              <w:rPr>
                <w:rFonts w:eastAsia="Times New Roman" w:cs="Times New Roman"/>
                <w:color w:val="000000"/>
              </w:rPr>
              <w:t>)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16D1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100.000,00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FCA8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Poništeno je djelomično rješenje o povratu te je predmet vraćen na ponovni postupak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3BB" w14:textId="1887DCF2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112D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F6C11" w:rsidRPr="00112D37" w14:paraId="450F50EE" w14:textId="77777777" w:rsidTr="00E36EB3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925E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F96" w14:textId="77777777" w:rsidR="003F6C11" w:rsidRPr="003F10DA" w:rsidRDefault="003F6C11" w:rsidP="00E36EB3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>
              <w:rPr>
                <w:rFonts w:eastAsia="Times New Roman" w:cs="Times New Roman"/>
                <w:color w:val="000000"/>
              </w:rPr>
              <w:t xml:space="preserve">Parnični postupak radi isplate Gž-1285/11 (Spor s fizičkom osobom)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50CA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250.000,00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F7B3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Grad Metković je kao tuženik-protu tužitelj podnio reviziju Vrhovnom sudu RH </w:t>
            </w:r>
            <w:r w:rsidR="000212A0">
              <w:rPr>
                <w:rFonts w:eastAsia="Times New Roman" w:cs="Times New Roman"/>
                <w:color w:val="000000"/>
              </w:rPr>
              <w:t>. Revizija djelomično uvažena, vraćeno drugostupanjskom tijelu.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635" w14:textId="78EB93DA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C11" w:rsidRPr="00112D37" w14:paraId="45A14F15" w14:textId="77777777" w:rsidTr="00E36EB3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4B5" w14:textId="77777777" w:rsidR="003F6C11" w:rsidRPr="00112D37" w:rsidRDefault="000212A0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  <w:r w:rsidR="003F6C11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BA53" w14:textId="77777777" w:rsidR="003F6C11" w:rsidRPr="003F10DA" w:rsidRDefault="003F6C11" w:rsidP="00E36EB3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Parnični postupak pod </w:t>
            </w:r>
            <w:proofErr w:type="spellStart"/>
            <w:r w:rsidRPr="00112D37">
              <w:rPr>
                <w:rFonts w:eastAsia="Times New Roman" w:cs="Times New Roman"/>
                <w:color w:val="000000"/>
              </w:rPr>
              <w:t>posl</w:t>
            </w:r>
            <w:proofErr w:type="spellEnd"/>
            <w:r w:rsidRPr="00112D37">
              <w:rPr>
                <w:rFonts w:eastAsia="Times New Roman" w:cs="Times New Roman"/>
                <w:color w:val="000000"/>
              </w:rPr>
              <w:t>. br. 17 P. 2994/11 (R 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E4AF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  <w:r w:rsidRPr="00112D37">
              <w:rPr>
                <w:rFonts w:eastAsia="Times New Roman" w:cs="Times New Roman"/>
                <w:color w:val="000000"/>
              </w:rPr>
              <w:t>0.000,00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E1F2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C89E" w14:textId="4C89D9AE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112D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F6C11" w:rsidRPr="00112D37" w14:paraId="4E42F4E1" w14:textId="77777777" w:rsidTr="00E36EB3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1DE" w14:textId="77777777" w:rsidR="003F6C11" w:rsidRDefault="000212A0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84E" w14:textId="77777777" w:rsidR="003F6C11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Parnični postupak s trgovačkim društvom</w:t>
            </w:r>
          </w:p>
          <w:p w14:paraId="6432F5F7" w14:textId="77777777" w:rsidR="003F6C11" w:rsidRPr="003F10DA" w:rsidRDefault="003F6C11" w:rsidP="00E36EB3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>
              <w:rPr>
                <w:rFonts w:eastAsia="Times New Roman" w:cs="Times New Roman"/>
                <w:color w:val="000000"/>
              </w:rPr>
              <w:t xml:space="preserve">Radi predaje u posjed, P-135/2020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F653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8FB6" w14:textId="77777777" w:rsidR="003F6C11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Sud je donio prvostupanjsku presudu u korist Grada Metkovića. Predmet je trenutno na drugostupanjskom sudu zbog žalbe koju je uložila protivna strana.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6D8" w14:textId="036CAE64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C11" w:rsidRPr="00112D37" w14:paraId="6196484A" w14:textId="77777777" w:rsidTr="00E36EB3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931AE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3C729" w14:textId="77777777" w:rsidR="003F6C11" w:rsidRPr="00112D37" w:rsidRDefault="003F6C11" w:rsidP="00E36E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EC5FEA" w14:textId="77777777" w:rsidR="003F6C11" w:rsidRPr="00112D37" w:rsidRDefault="000212A0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5</w:t>
            </w:r>
            <w:r w:rsidR="003F6C11">
              <w:rPr>
                <w:rFonts w:eastAsia="Times New Roman" w:cs="Times New Roman"/>
                <w:b/>
                <w:bCs/>
                <w:color w:val="000000"/>
              </w:rPr>
              <w:t>01.000,00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6285CB0" w14:textId="77777777" w:rsidR="003F6C11" w:rsidRPr="00112D37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578AD1E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D602A67" w14:textId="77777777" w:rsidR="003F6C11" w:rsidRDefault="003F6C11" w:rsidP="003F6C11"/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851"/>
        <w:gridCol w:w="10"/>
        <w:gridCol w:w="2116"/>
        <w:gridCol w:w="1560"/>
        <w:gridCol w:w="3827"/>
        <w:gridCol w:w="20"/>
        <w:gridCol w:w="1681"/>
      </w:tblGrid>
      <w:tr w:rsidR="003F6C11" w:rsidRPr="00112D37" w14:paraId="50792953" w14:textId="77777777" w:rsidTr="00E36EB3">
        <w:trPr>
          <w:trHeight w:val="37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D47A45C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POPIS SUDSKIH SPOROVA U TIJEKU - KOJI MOGU POSTATI IMOVINA</w:t>
            </w:r>
          </w:p>
        </w:tc>
      </w:tr>
      <w:tr w:rsidR="003F6C11" w:rsidRPr="00112D37" w14:paraId="0DD814D8" w14:textId="77777777" w:rsidTr="00E36EB3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32F11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177D0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     Sporovi u kojima je Grad Metković tužitelj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E6231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989E6EB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6C752D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</w:rPr>
              <w:t>Procijenjeno vrijeme priljeva sredstava/ kada bi se spor mogao okončati</w:t>
            </w:r>
          </w:p>
        </w:tc>
      </w:tr>
      <w:tr w:rsidR="003F6C11" w:rsidRPr="00112D37" w14:paraId="6A2DC8C1" w14:textId="77777777" w:rsidTr="00E36EB3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5F9C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5E6" w14:textId="77777777" w:rsidR="003F6C11" w:rsidRPr="00112D37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Parnični postupak pod </w:t>
            </w:r>
            <w:proofErr w:type="spellStart"/>
            <w:r w:rsidRPr="00112D37">
              <w:rPr>
                <w:rFonts w:eastAsia="Times New Roman" w:cs="Times New Roman"/>
                <w:color w:val="000000"/>
              </w:rPr>
              <w:t>posl</w:t>
            </w:r>
            <w:proofErr w:type="spellEnd"/>
            <w:r w:rsidRPr="00112D37">
              <w:rPr>
                <w:rFonts w:eastAsia="Times New Roman" w:cs="Times New Roman"/>
                <w:color w:val="000000"/>
              </w:rPr>
              <w:t>. br. 17 P. 2994/11 (R H)</w:t>
            </w:r>
            <w:r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DC7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1.000.000,00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63A3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D9C" w14:textId="4C58800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</w:t>
            </w:r>
            <w:r w:rsidR="00C854B5">
              <w:rPr>
                <w:rFonts w:eastAsia="Times New Roman" w:cs="Times New Roman"/>
                <w:color w:val="000000"/>
              </w:rPr>
              <w:t>2</w:t>
            </w:r>
            <w:r w:rsidRPr="00112D37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3F6C11" w:rsidRPr="00112D37" w14:paraId="7870DB23" w14:textId="77777777" w:rsidTr="00E36EB3">
        <w:trPr>
          <w:trHeight w:val="94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135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A14" w14:textId="77777777" w:rsidR="003F6C11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Parnični postupak s trgovačkim društvom</w:t>
            </w:r>
          </w:p>
          <w:p w14:paraId="59A7536D" w14:textId="77777777" w:rsidR="003F6C11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Radi predaje u posjed, P-135/2020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655A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11.000,00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DEA0" w14:textId="77777777" w:rsidR="003F6C11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Sud je donio prvostupanjsku presudu u korist Grada Metkovića. Predmet je trenutno na drugostupanjskom sudu zbog žalbe koju je uložila protivna strana.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B0E" w14:textId="49427883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C11" w:rsidRPr="00112D37" w14:paraId="2F2242C2" w14:textId="77777777" w:rsidTr="00E36EB3">
        <w:trPr>
          <w:trHeight w:val="94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2DD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994" w14:textId="77777777" w:rsidR="003F6C11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Parnični postupak pod </w:t>
            </w:r>
            <w:proofErr w:type="spellStart"/>
            <w:r>
              <w:rPr>
                <w:rFonts w:eastAsia="Times New Roman" w:cs="Times New Roman"/>
                <w:color w:val="000000"/>
              </w:rPr>
              <w:t>posl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</w:rPr>
              <w:t>br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Gž-1285/11 (spor s fizičkom osobom)</w:t>
            </w:r>
            <w:r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E60B" w14:textId="77777777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250.000,00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F076" w14:textId="77777777" w:rsidR="003F6C11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Postoji pravomoćna presuda na koju je Grad Metković uložio reviziju dana 29.08.2014.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F1C" w14:textId="6872AEF1" w:rsidR="003F6C1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F6C11" w:rsidRPr="00112D37" w14:paraId="43FA2743" w14:textId="77777777" w:rsidTr="00E36EB3">
        <w:trPr>
          <w:trHeight w:val="1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E14B" w14:textId="77777777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BC3" w14:textId="77777777" w:rsidR="003F6C11" w:rsidRPr="00112D37" w:rsidRDefault="003F6C11" w:rsidP="00E36E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Kazneni postupak pod </w:t>
            </w:r>
            <w:proofErr w:type="spellStart"/>
            <w:r w:rsidRPr="00112D37">
              <w:rPr>
                <w:rFonts w:eastAsia="Times New Roman" w:cs="Times New Roman"/>
                <w:color w:val="000000"/>
              </w:rPr>
              <w:t>posl</w:t>
            </w:r>
            <w:proofErr w:type="spellEnd"/>
            <w:r w:rsidRPr="00112D37">
              <w:rPr>
                <w:rFonts w:eastAsia="Times New Roman" w:cs="Times New Roman"/>
                <w:color w:val="000000"/>
              </w:rPr>
              <w:t>. br. Kov-US-16/15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78CC" w14:textId="77777777" w:rsidR="003F6C11" w:rsidRPr="00112D37" w:rsidRDefault="003F6C11" w:rsidP="00E36E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>500.000,00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0598" w14:textId="77777777" w:rsidR="003F6C11" w:rsidRPr="00112D37" w:rsidRDefault="003F6C11" w:rsidP="00E3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12D37">
              <w:rPr>
                <w:rFonts w:eastAsia="Times New Roman" w:cs="Times New Roman"/>
                <w:color w:val="000000"/>
              </w:rPr>
              <w:t xml:space="preserve">Kazneni postupak zbog kaznenih djela protuzakonitog posredovanja, zlouporabe obavljanja dužnosti državne vlasti te zlouporabe položaja i ovlasti, Grad Metković je oštećenik u postupku jer je kaznenim djelima oštećen Proračun Grada Metkovića,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1A" w14:textId="409155AC" w:rsidR="003F6C11" w:rsidRPr="00112D37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C854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112D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F6C11" w:rsidRPr="00B85A71" w14:paraId="6419C1E4" w14:textId="77777777" w:rsidTr="00E36EB3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0BCE" w14:textId="77777777" w:rsidR="003F6C11" w:rsidRPr="00B85A7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CF33" w14:textId="77777777" w:rsidR="003F6C11" w:rsidRPr="00B85A71" w:rsidRDefault="003F6C11" w:rsidP="00E36EB3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B85A71">
              <w:rPr>
                <w:rFonts w:eastAsia="Times New Roman" w:cs="Times New Roman"/>
                <w:b/>
                <w:color w:val="000000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D0FD" w14:textId="77777777" w:rsidR="003F6C11" w:rsidRPr="00B85A71" w:rsidRDefault="003F6C11" w:rsidP="00E36EB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 w:rsidRPr="00B85A71">
              <w:rPr>
                <w:rFonts w:eastAsia="Times New Roman" w:cs="Times New Roman"/>
                <w:b/>
                <w:color w:val="000000"/>
              </w:rPr>
              <w:t>1.761.000,00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3E51" w14:textId="77777777" w:rsidR="003F6C11" w:rsidRPr="00B85A71" w:rsidRDefault="003F6C11" w:rsidP="00E36EB3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A369" w14:textId="77777777" w:rsidR="003F6C11" w:rsidRPr="00B85A71" w:rsidRDefault="003F6C11" w:rsidP="00E36EB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B30445C" w14:textId="77777777" w:rsidR="003F6C11" w:rsidRDefault="003F6C11" w:rsidP="003F6C11"/>
    <w:tbl>
      <w:tblPr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"/>
        <w:gridCol w:w="1915"/>
        <w:gridCol w:w="1301"/>
        <w:gridCol w:w="1393"/>
        <w:gridCol w:w="1165"/>
        <w:gridCol w:w="1301"/>
        <w:gridCol w:w="2070"/>
      </w:tblGrid>
      <w:tr w:rsidR="00112D37" w:rsidRPr="00112D37" w14:paraId="4E68BE83" w14:textId="77777777" w:rsidTr="00FF1957">
        <w:trPr>
          <w:trHeight w:val="300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00"/>
            <w:hideMark/>
          </w:tcPr>
          <w:p w14:paraId="15BB52EB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  <w:t>PREDANI INSTRUMENTI OSIGURANJA PLAĆANJA</w:t>
            </w:r>
          </w:p>
        </w:tc>
      </w:tr>
      <w:tr w:rsidR="00112D37" w:rsidRPr="00112D37" w14:paraId="0A5D3C30" w14:textId="77777777" w:rsidTr="00FF1957">
        <w:trPr>
          <w:trHeight w:val="5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36189D3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Redni br.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FF11C25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Vjerovnik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FD1B600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 xml:space="preserve">Instrument </w:t>
            </w:r>
            <w:proofErr w:type="spellStart"/>
            <w:r w:rsidRPr="00112D37">
              <w:rPr>
                <w:rFonts w:eastAsia="Times New Roman" w:cs="Times New Roman"/>
                <w:b/>
                <w:bCs/>
                <w:lang w:eastAsia="hr-HR"/>
              </w:rPr>
              <w:t>osig</w:t>
            </w:r>
            <w:proofErr w:type="spellEnd"/>
            <w:r w:rsidRPr="00112D37">
              <w:rPr>
                <w:rFonts w:eastAsia="Times New Roman" w:cs="Times New Roman"/>
                <w:b/>
                <w:bCs/>
                <w:lang w:eastAsia="hr-HR"/>
              </w:rPr>
              <w:t>. pl.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B3FC988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Iznos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2354B3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Broj ovjere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B753F41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Datum izdavanja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086D7E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Svrha</w:t>
            </w:r>
          </w:p>
        </w:tc>
      </w:tr>
      <w:tr w:rsidR="00112D37" w:rsidRPr="00112D37" w14:paraId="1969D113" w14:textId="77777777" w:rsidTr="00FF1957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6DE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0CCA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MINISTARSTVO REG. RAZVOJA I FONDOVA EU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6890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B95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62DB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OV-3174/18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939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08.06.2018.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C5A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112D37">
              <w:rPr>
                <w:rFonts w:eastAsia="Times New Roman" w:cs="Times New Roman"/>
                <w:color w:val="000000"/>
                <w:lang w:eastAsia="hr-HR"/>
              </w:rPr>
              <w:t>Ug</w:t>
            </w:r>
            <w:proofErr w:type="spellEnd"/>
            <w:r w:rsidRPr="00112D37">
              <w:rPr>
                <w:rFonts w:eastAsia="Times New Roman" w:cs="Times New Roman"/>
                <w:color w:val="000000"/>
                <w:lang w:eastAsia="hr-HR"/>
              </w:rPr>
              <w:t>. - Uređaj za pročišćavanje otpadnih voda</w:t>
            </w:r>
          </w:p>
        </w:tc>
      </w:tr>
      <w:tr w:rsidR="00112D37" w:rsidRPr="00112D37" w14:paraId="54BBB93C" w14:textId="77777777" w:rsidTr="00FF1957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A5B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AE3B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MINISTARSTVO REG. RAZVOJA I FONDOVA EU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79D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521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DAF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OV-3175/18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598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08.06.2018.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74CE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proofErr w:type="spellStart"/>
            <w:r w:rsidRPr="00112D37">
              <w:rPr>
                <w:rFonts w:eastAsia="Times New Roman" w:cs="Times New Roman"/>
                <w:color w:val="000000"/>
                <w:lang w:eastAsia="hr-HR"/>
              </w:rPr>
              <w:t>Ug</w:t>
            </w:r>
            <w:proofErr w:type="spellEnd"/>
            <w:r w:rsidRPr="00112D37">
              <w:rPr>
                <w:rFonts w:eastAsia="Times New Roman" w:cs="Times New Roman"/>
                <w:color w:val="000000"/>
                <w:lang w:eastAsia="hr-HR"/>
              </w:rPr>
              <w:t>. - Uređaj za pročišćavanje otpadnih voda</w:t>
            </w:r>
          </w:p>
        </w:tc>
      </w:tr>
      <w:tr w:rsidR="00112D37" w:rsidRPr="00112D37" w14:paraId="61E2EEDA" w14:textId="77777777" w:rsidTr="00FF1957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07B1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E36C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MINISTARSTVO REG. RAZVOJA I FONDOVA EU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8313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2567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500.000,00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E6B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OV-3176/18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C15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08.06.2018.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29F9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UG.  - Uređenje hrvatskih iseljenika i Trg kralja Tomislava</w:t>
            </w:r>
          </w:p>
        </w:tc>
      </w:tr>
      <w:tr w:rsidR="00112D37" w:rsidRPr="00112D37" w14:paraId="630AD4C2" w14:textId="77777777" w:rsidTr="00FF1957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047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90E4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FOND ZA ZAŠTITU OKOLIŠA I ENERGETSKU  UČINKOVITOST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404A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18F8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3DF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OV-4192/18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43CB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6F0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Nabava spremnika za odvojeno prikupljanje otpada</w:t>
            </w:r>
          </w:p>
        </w:tc>
      </w:tr>
      <w:tr w:rsidR="00112D37" w:rsidRPr="00112D37" w14:paraId="3CC6F586" w14:textId="77777777" w:rsidTr="00FF1957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2EF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295A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FOND ZA ZAŠTITU OKOLIŠA I ENERGETSKU  UČINKOVITOST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22F6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F2DC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C44E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OV-4191/18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AAC5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784" w14:textId="77777777" w:rsidR="00112D37" w:rsidRPr="00112D37" w:rsidRDefault="00112D37" w:rsidP="00112D37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112D37" w:rsidRPr="00112D37" w14:paraId="48DAF5B4" w14:textId="77777777" w:rsidTr="00FF1957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F5F7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C7DE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FOND ZA ZAŠTITU OKOLIŠA I ENERGETSKU  UČINKOVITOST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5FE6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C2A3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1.000.000,00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B704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OV-4190/18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D916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985" w14:textId="77777777" w:rsidR="00112D37" w:rsidRPr="00112D37" w:rsidRDefault="00112D37" w:rsidP="00112D37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112D37" w:rsidRPr="00112D37" w14:paraId="343AD3F0" w14:textId="77777777" w:rsidTr="00FF1957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D1AF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F182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DUBROVAČKO- NERETVANSKA  ŽUPANIJA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ADEB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D1DC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1.756.556,86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552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OV-4193/18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E0CE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31.07.2018.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2CC2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PRIRODNA BAŠTINA-Rekonstrukcija prve sobe u PMM-u</w:t>
            </w:r>
          </w:p>
        </w:tc>
      </w:tr>
      <w:tr w:rsidR="00112D37" w:rsidRPr="00112D37" w14:paraId="2B900E5C" w14:textId="77777777" w:rsidTr="00FF1957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6046" w14:textId="77777777" w:rsidR="00112D37" w:rsidRPr="00112D37" w:rsidRDefault="00E36EB3" w:rsidP="00112D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3F37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HRTVATSKA TUR. ZAJEDNICA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D608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Zadužnica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BB76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6D72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OV-4286/18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5E25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color w:val="000000"/>
                <w:lang w:eastAsia="hr-HR"/>
              </w:rPr>
              <w:t>06.08.2018.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7FF8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 w:rsidRPr="00112D37">
              <w:rPr>
                <w:rFonts w:eastAsia="Times New Roman" w:cs="Times New Roman"/>
                <w:lang w:eastAsia="hr-HR"/>
              </w:rPr>
              <w:t>Ugovor o sufinanciranju -Multimedijalni centar – HTZ</w:t>
            </w:r>
          </w:p>
        </w:tc>
      </w:tr>
      <w:tr w:rsidR="00D86B99" w:rsidRPr="00112D37" w14:paraId="142D2EB3" w14:textId="77777777" w:rsidTr="00FF1957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9AEA" w14:textId="77777777" w:rsidR="00D86B99" w:rsidRPr="00112D37" w:rsidRDefault="00FF1957" w:rsidP="00E36E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E563" w14:textId="77777777" w:rsidR="00D86B99" w:rsidRPr="00112D37" w:rsidRDefault="00D86B99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Ministarstvo gospodarstva, poduzetništva i obrta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F3C2" w14:textId="77777777" w:rsidR="00D86B99" w:rsidRPr="00112D37" w:rsidRDefault="00D86B99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Mjenica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4FC9" w14:textId="77777777" w:rsidR="00D86B99" w:rsidRPr="00112D37" w:rsidRDefault="00D86B99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Bjanko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CAF3" w14:textId="77777777" w:rsidR="00D86B99" w:rsidRPr="00112D37" w:rsidRDefault="00D86B99" w:rsidP="00112D37">
            <w:pPr>
              <w:spacing w:after="0" w:line="240" w:lineRule="auto"/>
              <w:jc w:val="center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07946694 i 07946695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D314" w14:textId="77777777" w:rsidR="00D86B99" w:rsidRPr="00112D37" w:rsidRDefault="00D86B99" w:rsidP="00112D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27.06.2019.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510C" w14:textId="77777777" w:rsidR="00D86B99" w:rsidRPr="00112D37" w:rsidRDefault="00D86B99" w:rsidP="00112D37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</w:p>
        </w:tc>
      </w:tr>
      <w:tr w:rsidR="00112D37" w:rsidRPr="00112D37" w14:paraId="03A468E5" w14:textId="77777777" w:rsidTr="00FF1957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4DE3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9D488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B41CB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7E12A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bCs/>
                <w:lang w:eastAsia="hr-HR"/>
              </w:rPr>
            </w:pPr>
            <w:r w:rsidRPr="00112D37">
              <w:rPr>
                <w:rFonts w:eastAsia="Times New Roman" w:cs="Times New Roman"/>
                <w:bCs/>
                <w:lang w:eastAsia="hr-HR"/>
              </w:rPr>
              <w:t>8.706.556,86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5C89E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E56B9" w14:textId="77777777" w:rsidR="00112D37" w:rsidRPr="00112D37" w:rsidRDefault="00112D37" w:rsidP="00112D3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1E4D4" w14:textId="77777777" w:rsidR="00112D37" w:rsidRPr="00112D37" w:rsidRDefault="00112D37" w:rsidP="00112D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112D37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558BE6E" w14:textId="77777777" w:rsidR="00E36EB3" w:rsidRDefault="00E36EB3" w:rsidP="00112D37"/>
    <w:tbl>
      <w:tblPr>
        <w:tblW w:w="9797" w:type="dxa"/>
        <w:tblInd w:w="-601" w:type="dxa"/>
        <w:tblLook w:val="04A0" w:firstRow="1" w:lastRow="0" w:firstColumn="1" w:lastColumn="0" w:noHBand="0" w:noVBand="1"/>
      </w:tblPr>
      <w:tblGrid>
        <w:gridCol w:w="779"/>
        <w:gridCol w:w="1915"/>
        <w:gridCol w:w="1276"/>
        <w:gridCol w:w="1280"/>
        <w:gridCol w:w="1835"/>
        <w:gridCol w:w="1261"/>
        <w:gridCol w:w="2015"/>
      </w:tblGrid>
      <w:tr w:rsidR="00FF1957" w:rsidRPr="00FF1957" w14:paraId="19F9E6EA" w14:textId="77777777" w:rsidTr="000807A3">
        <w:trPr>
          <w:trHeight w:val="509"/>
        </w:trPr>
        <w:tc>
          <w:tcPr>
            <w:tcW w:w="97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E665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ZAPRIMLJENI INSTRUMENTI OSIGURANJA PLAĆANJA</w:t>
            </w:r>
          </w:p>
        </w:tc>
      </w:tr>
      <w:tr w:rsidR="00FF1957" w:rsidRPr="00FF1957" w14:paraId="0FAC5B33" w14:textId="77777777" w:rsidTr="000807A3">
        <w:trPr>
          <w:trHeight w:val="509"/>
        </w:trPr>
        <w:tc>
          <w:tcPr>
            <w:tcW w:w="97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C4C6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FF1957" w:rsidRPr="00FF1957" w14:paraId="4FB488B7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B1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Redni br.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579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Isporučitelj, ugovaratelj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650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Instrument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osig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pl.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66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09D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Broj ovjere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EC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A8EC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Svrha</w:t>
            </w:r>
          </w:p>
        </w:tc>
      </w:tr>
      <w:tr w:rsidR="00FF1957" w:rsidRPr="00FF1957" w14:paraId="6B28F190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A3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8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MAXICON D.O.O. Zagreb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354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80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86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OV-213/2018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EE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18.1.2018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6CFA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Kompostana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- izrada studije izvodljivosti</w:t>
            </w:r>
          </w:p>
        </w:tc>
      </w:tr>
      <w:tr w:rsidR="00FF1957" w:rsidRPr="00FF1957" w14:paraId="6039D6EB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0E7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778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KAIN GRAĐENJE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12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99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7F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OV-3958/2018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615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9.10.2018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D29C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UG. O GRAĐENJU - Multimedijalni centar (zadužnica naplativa do iznosa od 34.485,42 kn)</w:t>
            </w:r>
          </w:p>
        </w:tc>
      </w:tr>
      <w:tr w:rsidR="00FF1957" w:rsidRPr="00FF1957" w14:paraId="08B693B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E4B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172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Udruga za prirodu, okoliš i održivi razvoj SUNCE, Split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2E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1D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A6A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OV-5763/2018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42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10.10.2018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A90ED" w14:textId="77777777" w:rsidR="00FF1957" w:rsidRPr="00FF1957" w:rsidRDefault="00FF1957" w:rsidP="003515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Izobrazba (edukacija) - 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U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čimo gospodariti otpadom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(zadužnica naplativa do iznosa od 5.163,00 kn)</w:t>
            </w:r>
          </w:p>
        </w:tc>
      </w:tr>
      <w:tr w:rsidR="00FF1957" w:rsidRPr="00FF1957" w14:paraId="451E7B1F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F1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889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A5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C7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137.498,40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2F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58024862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4E9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29.10.2018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B170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GRAĐENJU - HRV. ISELJENIKA I TRG KRALJA TOMISLAVA</w:t>
            </w:r>
          </w:p>
        </w:tc>
      </w:tr>
      <w:tr w:rsidR="00FF1957" w:rsidRPr="00FF1957" w14:paraId="120CB635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47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C22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9F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135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A5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G/2005/18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D1F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17.12.2018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DFC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projektne dokumentacije Uređaja za pročišćavanje otpadnih voda za PZ Dubravica</w:t>
            </w:r>
          </w:p>
        </w:tc>
      </w:tr>
      <w:tr w:rsidR="00FF1957" w:rsidRPr="00FF1957" w14:paraId="4CA6DD6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D6F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6EB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ZELENI SERVIS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F2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80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AC2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OV-1427/2019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09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6.2.2019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A79F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Provedba strat. procjene utjecaja na okoliš 2. IDPPU-a Grada Metkovića</w:t>
            </w:r>
          </w:p>
        </w:tc>
      </w:tr>
      <w:tr w:rsidR="00FF1957" w:rsidRPr="00FF1957" w14:paraId="52F9E850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02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A02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PANGEO PROJEKT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A8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6E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C0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OV-2579/2019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E8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13.3.2019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E48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Građevinska dozvola za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kompostanu</w:t>
            </w:r>
            <w:proofErr w:type="spellEnd"/>
          </w:p>
        </w:tc>
      </w:tr>
      <w:tr w:rsidR="00FF1957" w:rsidRPr="00FF1957" w14:paraId="62B5FF5A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EE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559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GEOANDA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B3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4E1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A4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OV-2792/2019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34D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14.3.2019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6BCC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Povrat oduzetog zemljišta lokacija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Vrbovci</w:t>
            </w:r>
            <w:proofErr w:type="spellEnd"/>
          </w:p>
        </w:tc>
      </w:tr>
      <w:tr w:rsidR="00FF1957" w:rsidRPr="00FF1957" w14:paraId="6D26CA98" w14:textId="77777777" w:rsidTr="000807A3">
        <w:trPr>
          <w:trHeight w:val="15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BB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937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UNELPO d.o.o.,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3CB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F7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61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OV-1207/2019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0C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DA95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građenju javne rasvjete na području Grada Metkovića za 2019. g. - prenamjena za 2020. građenje 05.10.2020.,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jenjeno za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2021.</w:t>
            </w:r>
          </w:p>
        </w:tc>
      </w:tr>
      <w:tr w:rsidR="00FF1957" w:rsidRPr="00FF1957" w14:paraId="2ABAF36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0E7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48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UNELPO d.o.o.,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5E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B9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73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OV-1208/2019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5F0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1F61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održavanju objekata i uređaja  javne rasvjete na području Grada Metkovića za 2019. g.</w:t>
            </w:r>
          </w:p>
        </w:tc>
      </w:tr>
      <w:tr w:rsidR="00FF1957" w:rsidRPr="00FF1957" w14:paraId="52060061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37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11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375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4A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F0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ABE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OV-1610/2019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67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F3F8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projektne dokumentacije - građenje Jadranska ulica u Metkoviću</w:t>
            </w:r>
          </w:p>
        </w:tc>
      </w:tr>
      <w:tr w:rsidR="00FF1957" w:rsidRPr="00FF1957" w14:paraId="30DC0BE5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624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295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 SOLUM D.O.O.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EC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58C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CF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OV-1259/2019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E8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28.3.2019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DB38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geodetskog elaborata - izvedenog stanja nerazvrstanih cesta naselja Vid</w:t>
            </w:r>
          </w:p>
        </w:tc>
      </w:tr>
      <w:tr w:rsidR="00FF1957" w:rsidRPr="00FF1957" w14:paraId="6031362D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143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CC3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POMORSKI SERVIS LUKA PLOČE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6F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22E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69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OV-1278/2019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46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9.4.2019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0D67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Dezinsekcija i deratizacije na području Grada Metkovića 2019. i 2020. -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prenamijenjena za 2021.</w:t>
            </w:r>
          </w:p>
        </w:tc>
      </w:tr>
      <w:tr w:rsidR="00FF1957" w:rsidRPr="00FF1957" w14:paraId="36A42F08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219" w14:textId="77777777" w:rsidR="00FF1957" w:rsidRPr="00FF1957" w:rsidRDefault="00FF1957" w:rsidP="003515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AC8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RASADNIK PRUD,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vl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Petar Volarević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4D2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AC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B0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OV-1502/2019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9D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10.4.2019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2D4A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nabavi cvijeća, grmova i biljaka za 2019. -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prenamijenjena dopisom za 2021.</w:t>
            </w:r>
          </w:p>
        </w:tc>
      </w:tr>
      <w:tr w:rsidR="00FF1957" w:rsidRPr="00FF1957" w14:paraId="67E7BCC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A3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DA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DELTA PLAN J.D.O.O.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0E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35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D15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OV-1975/2019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45C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11.4.2019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1C67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idejnog rješenja i gl. projekta Male tržnice u Metkoviću</w:t>
            </w:r>
          </w:p>
        </w:tc>
      </w:tr>
      <w:tr w:rsidR="00FF1957" w:rsidRPr="00FF1957" w14:paraId="2C43DB1E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68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21C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TRAG d.o.o., Dubrovnik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E2B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57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659.150,20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41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G/840/19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806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19.4.2019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2383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Energetska obnova sportske dvorane u Metkoviću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VAŽENJA; 12.06.2020.</w:t>
            </w:r>
          </w:p>
        </w:tc>
      </w:tr>
      <w:tr w:rsidR="00FF1957" w:rsidRPr="00FF1957" w14:paraId="4074B5FC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3C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B63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D1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F8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47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OV-1884/2019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0F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9718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Uređenje okoliša mrtvačnice u Vidu</w:t>
            </w:r>
          </w:p>
        </w:tc>
      </w:tr>
      <w:tr w:rsidR="00FF1957" w:rsidRPr="00FF1957" w14:paraId="43DDFA77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70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5EC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AMADEUS VRTOVI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10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2D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F1F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OV-2418/2019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90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9C16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Krajobrazno uređenje Trga kralja Tomislava i Velike rive</w:t>
            </w:r>
          </w:p>
        </w:tc>
      </w:tr>
      <w:tr w:rsidR="00FF1957" w:rsidRPr="00FF1957" w14:paraId="25EB898D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8F58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88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DUBROVNIK CESTE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8A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AA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479.492,15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81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G/928/19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8B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09.05.2019.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6FED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Kružni tokovi  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ROK VAŽENJA; 23.10.2019.</w:t>
            </w:r>
          </w:p>
        </w:tc>
      </w:tr>
      <w:tr w:rsidR="00FF1957" w:rsidRPr="00FF1957" w14:paraId="3A9D81C8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9AF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178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98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78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13.950,00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C1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58025463.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252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12.4.2019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B3D5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Stručni nadzor i koordinator II - KRUŽNI TOKOVI U UL. A. STARČEVIĆA</w:t>
            </w:r>
          </w:p>
        </w:tc>
      </w:tr>
      <w:tr w:rsidR="00FF1957" w:rsidRPr="00FF1957" w14:paraId="42472C84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8A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1D0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PANGEO PROJEKT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1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9D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16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OV-5116/2019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942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06.05.2019.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1EE7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Izrada projektne dokumentacije Rekonstrukcija odlagališta otpada Dubravica </w:t>
            </w:r>
          </w:p>
        </w:tc>
      </w:tr>
      <w:tr w:rsidR="00FF1957" w:rsidRPr="00FF1957" w14:paraId="789565E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E8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499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8DE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C5C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30.298,05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69B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58025561.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61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C38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Pojačano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održ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nerazvrstanih cesta u prigradskom naselju Vid</w:t>
            </w:r>
          </w:p>
        </w:tc>
      </w:tr>
      <w:tr w:rsidR="00FF1957" w:rsidRPr="00FF1957" w14:paraId="70414F59" w14:textId="77777777" w:rsidTr="000807A3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60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06F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Rad s rovokopačem, cestovni prijevoz robe Iskopi Boras,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Vl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Andrija Boras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C3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C3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0E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OV-2574/2019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BE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14.5.2019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808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nasipanje poljskih puteva u 2019. godini, VRAĆENA 22.05.20.</w:t>
            </w:r>
          </w:p>
        </w:tc>
      </w:tr>
      <w:tr w:rsidR="00FF1957" w:rsidRPr="00FF1957" w14:paraId="2FD5A2E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9E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951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07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A79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7.027,00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10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58025654.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F1D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6.6.2019. i izmjena uvjeta 22.07.20.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5882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projektantskom nadzoru - Sportska dvorana u Metkoviću,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ROK VAŽENJA: 30.09.2020. </w:t>
            </w:r>
          </w:p>
        </w:tc>
      </w:tr>
      <w:tr w:rsidR="00FF1957" w:rsidRPr="00FF1957" w14:paraId="78AFD063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41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28B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INTERKONZALTING D.O.O., ul. grada Vukovara 43/c,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01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5F7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EE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1904003990.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CA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29.5.2019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1081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stručnom nadzoru - Sportska dvorana u Metkoviću,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23.07.2020.</w:t>
            </w:r>
          </w:p>
        </w:tc>
      </w:tr>
      <w:tr w:rsidR="00FF1957" w:rsidRPr="00FF1957" w14:paraId="67187D5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01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7BE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FINEL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23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5C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05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OV-3055/2019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22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6.6.2019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CABD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kupoprodaji - informatička oprema u Projektu " Povećanje razine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zapošljivosti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u dolini Neretve "</w:t>
            </w:r>
          </w:p>
        </w:tc>
      </w:tr>
      <w:tr w:rsidR="00FF1957" w:rsidRPr="00FF1957" w14:paraId="3A7D133A" w14:textId="77777777" w:rsidTr="000807A3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B9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28F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KAIN GRAĐENJE 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A4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2C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19.892,00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64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558927.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DA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17.7.2019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5BE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Izvođenje radova - odvodnja viška voda sa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mikodepresije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u ul.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Mobine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i P. Zoranića u Metkoviću, 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 31.08.2019.</w:t>
            </w:r>
          </w:p>
        </w:tc>
      </w:tr>
      <w:tr w:rsidR="00FF1957" w:rsidRPr="00FF1957" w14:paraId="0AC9EDCF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B6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701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RESPEKT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AC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01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E2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OV-2973/2019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DE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3.6.2019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4CC2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kupoprodaji nekretnine - Poslovna zona Dubravica </w:t>
            </w:r>
          </w:p>
        </w:tc>
      </w:tr>
      <w:tr w:rsidR="00FF1957" w:rsidRPr="00FF1957" w14:paraId="1B7866F5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3A7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8C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RESPEKT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C9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6C6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44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OV-2972/2019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81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3.6.2019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EE5F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kupoprodaji nekretnine - Poslovna zona Dubravica </w:t>
            </w:r>
          </w:p>
        </w:tc>
      </w:tr>
      <w:tr w:rsidR="00FF1957" w:rsidRPr="00FF1957" w14:paraId="3B0EB4E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A0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7A1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 SOLUM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BED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D7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49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OV-2925/2019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BAB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11.7.2019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0342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geodetskog elaborata - pravo puta na području grada Metkovića</w:t>
            </w:r>
          </w:p>
        </w:tc>
      </w:tr>
      <w:tr w:rsidR="00FF1957" w:rsidRPr="00FF1957" w14:paraId="5252E3A4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D3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9DC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MGA nekretnine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20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C3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59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OV-2906/2018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DD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23.7.2018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D842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Izgradnja nogostupa uz pomoćno igralište u Metkoviću</w:t>
            </w:r>
          </w:p>
        </w:tc>
      </w:tr>
      <w:tr w:rsidR="00FF1957" w:rsidRPr="00FF1957" w14:paraId="60195C1D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BD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661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MAXICON D.O.O.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BA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92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298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OV-9418/2019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DC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28.8.2019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1370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- analiza troškova -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sortirnica</w:t>
            </w:r>
            <w:proofErr w:type="spellEnd"/>
          </w:p>
        </w:tc>
      </w:tr>
      <w:tr w:rsidR="00FF1957" w:rsidRPr="00FF1957" w14:paraId="77566BD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A7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65B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5EA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C42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D7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OV-5061/2019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7D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20.9.2019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4589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. o stručnom nadzoru - A.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Stepica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i Jadranske</w:t>
            </w:r>
          </w:p>
        </w:tc>
      </w:tr>
      <w:tr w:rsidR="00FF1957" w:rsidRPr="00FF1957" w14:paraId="4FDEA3E5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E0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FC5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18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95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A86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OV-5060/2019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6C8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20.9.2019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0739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izradi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proj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. dok. - A. Starčevića i Trg kralja Tomislava </w:t>
            </w:r>
          </w:p>
        </w:tc>
      </w:tr>
      <w:tr w:rsidR="00FF1957" w:rsidRPr="00FF1957" w14:paraId="4C988011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BC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4DC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DELTA PLAN J.D.O.O.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2F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201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ED3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OV-5659/2019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04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24.10.2019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6AF1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Glavni projekt izgradnje novog dj. vrtića na desnoj strani Grada Metkovića</w:t>
            </w:r>
          </w:p>
        </w:tc>
      </w:tr>
      <w:tr w:rsidR="00FF1957" w:rsidRPr="00FF1957" w14:paraId="414ABA61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D2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C86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GEOIN-SPLIT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4AE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E1D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E5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OV-10853/2019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98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21.10.2019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FE68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GIS baza podataka Grada Metkovića</w:t>
            </w:r>
          </w:p>
        </w:tc>
      </w:tr>
      <w:tr w:rsidR="00FF1957" w:rsidRPr="00FF1957" w14:paraId="14D67C02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B1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C79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VODOPRIVREDA VRGORAC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4F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4F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253.421,41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915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22808.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17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25.9.2019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9094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Dodatak ugovoru za izvođenjem radova rekonstrukcije nekategorizirane prometne mreže u Prudu i izgradnje DTK-a</w:t>
            </w:r>
          </w:p>
        </w:tc>
      </w:tr>
      <w:tr w:rsidR="00FF1957" w:rsidRPr="00FF1957" w14:paraId="1EC9A42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293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4D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VODOPRIVREDA VRGORAC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E6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9D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208.236,33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38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G/2127/19.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A83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7.10.2019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6467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Preuređenje dijela Jadranske ul. i ul. Alojzija Stepinca</w:t>
            </w:r>
          </w:p>
        </w:tc>
      </w:tr>
      <w:tr w:rsidR="00FF1957" w:rsidRPr="00FF1957" w14:paraId="033F6F0E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DF2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0E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HEP-OPSKRBA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5A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72D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3A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OV-10814/2018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5B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12.7.2018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8E3F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Uredno izvršenje ugovora</w:t>
            </w:r>
          </w:p>
        </w:tc>
      </w:tr>
      <w:tr w:rsidR="00FF1957" w:rsidRPr="00FF1957" w14:paraId="0A1D2F43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0F3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052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FC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583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94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OV-1831/2019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1F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3.4.2019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5C1E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Izrada idejnog rješenja i gl. projekta Zagrebačke ulice u Metkoviću</w:t>
            </w:r>
          </w:p>
        </w:tc>
      </w:tr>
      <w:tr w:rsidR="00FF1957" w:rsidRPr="00FF1957" w14:paraId="593CF58E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D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7DB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DUBROVNIK CESTE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B57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9F2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547.904,98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DB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510624.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DA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22.11.2019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316C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Kružni tokovi  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ROK VAŽENJA; 30.11.2019.</w:t>
            </w:r>
          </w:p>
        </w:tc>
      </w:tr>
      <w:tr w:rsidR="00FF1957" w:rsidRPr="00FF1957" w14:paraId="7EA8FEE8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23B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5F1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KAIN GRAĐENJE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59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32C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42.863,50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1F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559067.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15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23.12.2019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DB79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građenju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A.Starčevića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-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V.Nazora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-Trg 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ROK VAŽENJA; 10.03.2020.</w:t>
            </w:r>
          </w:p>
        </w:tc>
      </w:tr>
      <w:tr w:rsidR="00FF1957" w:rsidRPr="00FF1957" w14:paraId="4E34A2A8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0F6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C04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KAIN GRAĐENJE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0E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674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42.864,50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87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559148.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D0F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22.4.2020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C9B7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građenju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A.Starčevića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-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V.Nazora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-Trg 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ROK VAŽENJA; 01.05.2020.</w:t>
            </w:r>
          </w:p>
        </w:tc>
      </w:tr>
      <w:tr w:rsidR="00FF1957" w:rsidRPr="00FF1957" w14:paraId="3B489C65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E7F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B06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VODOPRIVREDA VRGORAC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A9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B3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253.421,41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9C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22808(G/91488/18)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B9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19.12.2019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C7CB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PRUD-ANEX 2.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 31.01.2020.</w:t>
            </w:r>
          </w:p>
        </w:tc>
      </w:tr>
      <w:tr w:rsidR="00FF1957" w:rsidRPr="00FF1957" w14:paraId="58717FC6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F7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6AB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AMADEUS VRTOVI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AF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D9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48.854,47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3BF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G/2559/19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8B6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6.12.2019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00235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Hortikulturno uređenje kružnih tokova -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važenja;</w:t>
            </w:r>
            <w:r w:rsidR="00FF1957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15.02.2020.</w:t>
            </w:r>
          </w:p>
        </w:tc>
      </w:tr>
      <w:tr w:rsidR="00FF1957" w:rsidRPr="00FF1957" w14:paraId="414FFCDF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4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66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6A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41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DD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OV-1609/2019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3CA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26.3.2019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98AD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FF1957" w:rsidRPr="00FF1957" w14:paraId="17B9DA38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BA4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FA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GEOMAR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0A4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D0E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ABD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OV-6093/17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095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28.12.2017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AA3C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Geodetski elaborat - nerazvrstane ceste</w:t>
            </w:r>
          </w:p>
        </w:tc>
      </w:tr>
      <w:tr w:rsidR="00FF1957" w:rsidRPr="00FF1957" w14:paraId="733A7ADD" w14:textId="77777777" w:rsidTr="000807A3">
        <w:trPr>
          <w:trHeight w:val="11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06A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C39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DUBROVNIK CESTE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32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E8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634.222,84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99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512043.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842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30.12.2019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DEB58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Jamstvo za otklanjanje nedostataka u garantnom roku </w:t>
            </w:r>
            <w:r w:rsidR="00FF1957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- Kružni tokovi - do 27.02.2022.</w:t>
            </w:r>
          </w:p>
        </w:tc>
      </w:tr>
      <w:tr w:rsidR="00FF1957" w:rsidRPr="00FF1957" w14:paraId="26F71AC7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FB5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5A1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VODOPRIVREDA VRGORAC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06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52AA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332.611,11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D0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G/226/20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04D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31.1.2020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3552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PRUD - KLASA: 340-03/18-01/05    ROK VAŽENJA: 31.01.2025.</w:t>
            </w:r>
          </w:p>
        </w:tc>
      </w:tr>
      <w:tr w:rsidR="00FF1957" w:rsidRPr="00FF1957" w14:paraId="0EC9B555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B0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F55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PREHNIT D.O.O.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A2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9D3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23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OV-1662/2020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6B8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11.3.2020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CAA9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Ažuriranje baze podataka-kom. i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nuv</w:t>
            </w:r>
            <w:proofErr w:type="spellEnd"/>
          </w:p>
        </w:tc>
      </w:tr>
      <w:tr w:rsidR="00FF1957" w:rsidRPr="00FF1957" w14:paraId="2334A414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A1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929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VATROSLAV VUGDELIJA,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19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1F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F3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OV-6551/2019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E5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12.12.2019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3273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DJELU-Uključi se!</w:t>
            </w:r>
          </w:p>
        </w:tc>
      </w:tr>
      <w:tr w:rsidR="00FF1957" w:rsidRPr="00FF1957" w14:paraId="1A3FD773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C2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D3B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MARA D.O.O. 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Varaždin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AC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74D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1D8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OV-6025/2019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79F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14.11.2019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7B0A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Uključi se!</w:t>
            </w:r>
          </w:p>
        </w:tc>
      </w:tr>
      <w:tr w:rsidR="00FF1957" w:rsidRPr="00FF1957" w14:paraId="05B8AE1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AC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506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C2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84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85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OV-1568/2020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38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26.3.2020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019B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FF1957" w:rsidRPr="00FF1957" w14:paraId="2980A6FB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1C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D5F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APE D.O.O.,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8E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DDF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4BF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OV-4208/17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D8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28.4.2017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DD2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UPU - PRŽINE 2</w:t>
            </w:r>
          </w:p>
        </w:tc>
      </w:tr>
      <w:tr w:rsidR="00FF1957" w:rsidRPr="00FF1957" w14:paraId="17757366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D0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723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APE D.O.O.,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4F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3D4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5C8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OV-4209/17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19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28.4.2017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DD44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UPU - PRŽINE 2</w:t>
            </w:r>
          </w:p>
        </w:tc>
      </w:tr>
      <w:tr w:rsidR="00FF1957" w:rsidRPr="00FF1957" w14:paraId="6EB16DB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E1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57D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OT-OPTIMA TELEKOM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CD3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9D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7C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OV-4242/2020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B3B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5.6.2020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2764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JAVNI BEŽIČNI Internet</w:t>
            </w:r>
          </w:p>
        </w:tc>
      </w:tr>
      <w:tr w:rsidR="00FF1957" w:rsidRPr="00FF1957" w14:paraId="7102ADC3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E74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2D1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TRAG d.o.o., Dubrovnik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B7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7BE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698.800,85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9B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5402175502.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01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9.6.2020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B986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DVORANA-ANEKS</w:t>
            </w:r>
          </w:p>
        </w:tc>
      </w:tr>
      <w:tr w:rsidR="00FF1957" w:rsidRPr="00FF1957" w14:paraId="132FD2B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5D5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76C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INTERKONZALTING D.O.O., ul. grada Vukovara 43/c,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A5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CC4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58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1904003900-anex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37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6.7.2020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7623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aneks, povećanje za 500,00 kn DVORANA, do 30.09.20.</w:t>
            </w:r>
          </w:p>
        </w:tc>
      </w:tr>
      <w:tr w:rsidR="00FF1957" w:rsidRPr="00FF1957" w14:paraId="4B0691FB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E30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CAC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LUMEN i SMART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DB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C35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683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1904003607-aneks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F37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2.7.2020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76B2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produljenje roka važenja-do 30.09.20.</w:t>
            </w:r>
          </w:p>
        </w:tc>
      </w:tr>
      <w:tr w:rsidR="00FF1957" w:rsidRPr="00FF1957" w14:paraId="12902993" w14:textId="77777777" w:rsidTr="000807A3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9B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420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34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6F34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63.402,42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F18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58027326.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D5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2.9.2020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1C8C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Nastavak izgradnje Jadranske (K:360-01/20-01/01), 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rok važenja: 01.03.2021.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produljen rok do 01.05.2021.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1957" w:rsidRPr="00FF1957" w14:paraId="318080A4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77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C3A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D1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D2DD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121.984,78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DA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20818280011.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7D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21.7.2020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5E5D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Nastavak izgradnje Jadranske (K:360-01/20-01/01),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15.05.2021.</w:t>
            </w:r>
          </w:p>
        </w:tc>
      </w:tr>
      <w:tr w:rsidR="00FF1957" w:rsidRPr="00FF1957" w14:paraId="0650156B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EB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974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BLAŽ J.D.O.O.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60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0D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A5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OV-3341/2020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0C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22.10.2020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9633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Rekonstrukcija prizemlja Upravne zgrade</w:t>
            </w:r>
          </w:p>
        </w:tc>
      </w:tr>
      <w:tr w:rsidR="00FF1957" w:rsidRPr="00FF1957" w14:paraId="67D644B4" w14:textId="77777777" w:rsidTr="000807A3">
        <w:trPr>
          <w:trHeight w:val="14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549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A02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INOVAPRO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78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E9E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E52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OV-5890/2020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85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26.10.2020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7A3D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Izvedbeni projekt P.Z. Dubravica,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dopisom od 29.04.2021. prenam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jenjena za uredno </w:t>
            </w:r>
            <w:proofErr w:type="spellStart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izvrš</w:t>
            </w:r>
            <w:proofErr w:type="spellEnd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 ugovora klasa: 361-09/21-01/01</w:t>
            </w:r>
          </w:p>
        </w:tc>
      </w:tr>
      <w:tr w:rsidR="00FF1957" w:rsidRPr="00FF1957" w14:paraId="577A0423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8B2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2D6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TRAG d.o.o., Dubrovnik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CB8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24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931.565,96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320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G/2043/20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1D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24.11.2020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714E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Energetska obnova sportske dvorane u Metkoviću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VAŽENJA; 29.8.2023.</w:t>
            </w:r>
          </w:p>
        </w:tc>
      </w:tr>
      <w:tr w:rsidR="00FF1957" w:rsidRPr="00FF1957" w14:paraId="2A018D7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637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C49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ADHIBEO J.O.O.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A5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46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14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OV-4755/2020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235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9.12.2020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1A13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SORTIRNICA (4 jednostavne i 1 javna nabava)</w:t>
            </w:r>
          </w:p>
        </w:tc>
      </w:tr>
      <w:tr w:rsidR="00FF1957" w:rsidRPr="00FF1957" w14:paraId="2EB65121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348B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821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GEOANDA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AF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E2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4B4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OV-9984/2020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1D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16.12.2020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7DFE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Koševo,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Vrbovci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-povrat oduzetog zemljišta</w:t>
            </w:r>
          </w:p>
        </w:tc>
      </w:tr>
      <w:tr w:rsidR="00FF1957" w:rsidRPr="00FF1957" w14:paraId="7CBBBBBB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2427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A96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HEP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DC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C37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73.296,29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C2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520536.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656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16.12.2020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6FD9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0-4945/20-MP/SŠ </w:t>
            </w:r>
          </w:p>
        </w:tc>
      </w:tr>
      <w:tr w:rsidR="00FF1957" w:rsidRPr="00FF1957" w14:paraId="005C23FA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FD61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433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PROJEKTNI URED GLAVINIĆ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3C3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D7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601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OV-832/2021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17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8.3.2021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C3C9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Gradnja vrtića - nadzor</w:t>
            </w:r>
          </w:p>
        </w:tc>
      </w:tr>
      <w:tr w:rsidR="00FF1957" w:rsidRPr="00FF1957" w14:paraId="0AF3B8D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21E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90D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PROJEKTNI URED GLAVINIĆ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8B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B7C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DC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OV-832/2022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5F4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8.3.2021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4913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Gradnja vrtića - nadzor</w:t>
            </w:r>
          </w:p>
        </w:tc>
      </w:tr>
      <w:tr w:rsidR="00FF1957" w:rsidRPr="00FF1957" w14:paraId="066C6519" w14:textId="77777777" w:rsidTr="000807A3">
        <w:trPr>
          <w:trHeight w:val="51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2A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F13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034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11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392.235,05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926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5402224596.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5A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29.3.2021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B356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Gradnja vrtića Radost EMV-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06/2020</w:t>
            </w:r>
          </w:p>
        </w:tc>
      </w:tr>
      <w:tr w:rsidR="00FF1957" w:rsidRPr="00FF1957" w14:paraId="6B3C3C3A" w14:textId="77777777" w:rsidTr="000807A3">
        <w:trPr>
          <w:trHeight w:val="11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17C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7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AAE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DUBROVNIK CESTE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A5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58F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634.222,84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CA9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512043. - dodatak 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BF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7.4.2021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94301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Jamstvo za otklanjanje nedostataka u garantnom roku </w:t>
            </w:r>
            <w:r w:rsidR="00FF1957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- Kružni tokovi - do 20.12.2023.</w:t>
            </w:r>
          </w:p>
        </w:tc>
      </w:tr>
      <w:tr w:rsidR="00FF1957" w:rsidRPr="00FF1957" w14:paraId="5443207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62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803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65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6E9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A66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ov-1303/2021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19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26.3.2021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3063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popravak oštećenja na kolnicima</w:t>
            </w:r>
          </w:p>
        </w:tc>
      </w:tr>
      <w:tr w:rsidR="00FF1957" w:rsidRPr="00FF1957" w14:paraId="30296D12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2D1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A1D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E6A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E0C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C7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ov-1304/2021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EF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26.3.2021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9B95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Pojačano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održ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nerazvrstanih cesta</w:t>
            </w:r>
          </w:p>
        </w:tc>
      </w:tr>
      <w:tr w:rsidR="00FF1957" w:rsidRPr="00FF1957" w14:paraId="4CDD8D5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33F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2B3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97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D8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27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OV-1474/2021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65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9.4.2021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3298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stručnom nadzoru - Rekonstrukcija Gradske tržnice u Metkoviću</w:t>
            </w:r>
          </w:p>
        </w:tc>
      </w:tr>
      <w:tr w:rsidR="00FF1957" w:rsidRPr="00FF1957" w14:paraId="3F932DAF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2642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A22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POMORSKI SERVIS LUKA PLOČE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C0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46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9B1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OV-1278/2019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F4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9.4.2019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EC39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Dezinsekcija i deratizacije na području Grada Metkovića 2021.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- prenamijenjena dopisom za 2021.</w:t>
            </w:r>
          </w:p>
        </w:tc>
      </w:tr>
      <w:tr w:rsidR="00FF1957" w:rsidRPr="00FF1957" w14:paraId="3C4BD3CC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6FA3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8A9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RASADNIK PRUD,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vl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Petar Volarević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76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A26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41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OV-1502/2019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681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10.4.2019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E053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Ugovor o nabavi cvijeća, grmova i biljaka za 2019. - 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prenamijenjena dopisom za 2021.</w:t>
            </w:r>
          </w:p>
        </w:tc>
      </w:tr>
      <w:tr w:rsidR="00FF1957" w:rsidRPr="00FF1957" w14:paraId="29A91369" w14:textId="77777777" w:rsidTr="000807A3">
        <w:trPr>
          <w:trHeight w:val="14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C78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6CC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INOVAPRO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D7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7584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96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OV-5890/2020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C0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26.10.2020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923A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Izvedbeni projekt P.Z. Dubravica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dopisom od 29.04.2021. prenamijenjena za uredno </w:t>
            </w:r>
            <w:proofErr w:type="spellStart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izvrš</w:t>
            </w:r>
            <w:proofErr w:type="spellEnd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 ugovora klasa: 361-09/21-01/01</w:t>
            </w:r>
          </w:p>
        </w:tc>
      </w:tr>
      <w:tr w:rsidR="00FF1957" w:rsidRPr="00FF1957" w14:paraId="5BF82F9C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BE6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3EB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AKTERACIJA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BA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E4B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EC4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OV-17417/2018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3A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10.12.2018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6D9A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izradi urbanističkog plana uređenja "METERIZI"</w:t>
            </w:r>
          </w:p>
        </w:tc>
      </w:tr>
      <w:tr w:rsidR="00FF1957" w:rsidRPr="00FF1957" w14:paraId="66548289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501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DF5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GEOSOLUM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7CC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B7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C8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OV-1612/2021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0DE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26.4.2021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E197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geodetskim uslugama</w:t>
            </w:r>
          </w:p>
        </w:tc>
      </w:tr>
      <w:tr w:rsidR="00FF1957" w:rsidRPr="00FF1957" w14:paraId="2A6ECFEC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AF7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3F1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TEXO GRADNJA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836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B61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DE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OV-2166/2021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69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18.5.2021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12D2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infrastukture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Poslovne zone Dubravica</w:t>
            </w:r>
          </w:p>
        </w:tc>
      </w:tr>
      <w:tr w:rsidR="00FF1957" w:rsidRPr="00FF1957" w14:paraId="6A48A84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498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B41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TEXO GRADNJA D.O.O. Dubrovnik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79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EEC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DE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OV-2165/2021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A18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18.5.2021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8B3D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infrastukture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Poslovne zone Dubravica</w:t>
            </w:r>
          </w:p>
        </w:tc>
      </w:tr>
      <w:tr w:rsidR="00FF1957" w:rsidRPr="00FF1957" w14:paraId="18E28F53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B63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15B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C3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69F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94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OV-1443/2021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8A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8.4.2021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C082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infrastukture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Poslovne zone Dubravica - NADZOR</w:t>
            </w:r>
          </w:p>
        </w:tc>
      </w:tr>
      <w:tr w:rsidR="00FF1957" w:rsidRPr="00FF1957" w14:paraId="03F94C97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90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8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105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F6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69F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3E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OV-2779/2019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F1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24.5.2019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993D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Izgradnja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infrastukture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Poslovne zone Dubravica - NADZOR</w:t>
            </w:r>
          </w:p>
        </w:tc>
      </w:tr>
      <w:tr w:rsidR="00FF1957" w:rsidRPr="00FF1957" w14:paraId="6F4D7C2C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A26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4D9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HIS D.O.O. Donja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Višnjica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04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FD3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237.137,25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C6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524910.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C7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18.5.2021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9E4D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Sanacija i uzvišenje odlagališta otpada Dubravica</w:t>
            </w:r>
          </w:p>
        </w:tc>
      </w:tr>
      <w:tr w:rsidR="00FF1957" w:rsidRPr="00FF1957" w14:paraId="6677C92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A34B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18B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FB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825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62.821,45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16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5402233595.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BDB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19.5.2021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8F26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Garantni rok - Nogostupi u Ulici kralja Zvonimira - do 07.05.2024.</w:t>
            </w:r>
          </w:p>
        </w:tc>
      </w:tr>
      <w:tr w:rsidR="00FF1957" w:rsidRPr="00FF1957" w14:paraId="58FD9F35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3C7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D08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2CC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315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D9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OV-2309/2021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EF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944B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Uređenje Jadranske ulice u Metkoviću</w:t>
            </w:r>
          </w:p>
        </w:tc>
      </w:tr>
      <w:tr w:rsidR="00FF1957" w:rsidRPr="00FF1957" w14:paraId="6F85281C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AB9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A63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8A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8F2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138.788,99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CC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21138280009.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E4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26.5.2021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60B8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Uređenje Jadranske ulice u Metkoviću, ROK VAŽENJA: 31.03.2022.</w:t>
            </w:r>
          </w:p>
        </w:tc>
      </w:tr>
      <w:tr w:rsidR="00FF1957" w:rsidRPr="00FF1957" w14:paraId="565BA33F" w14:textId="77777777" w:rsidTr="000807A3">
        <w:trPr>
          <w:trHeight w:val="268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B3DB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B1C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5C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9DD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60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OV-5292/2018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2E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25.9.2018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C5813" w14:textId="77777777" w:rsidR="00FF1957" w:rsidRPr="00FF1957" w:rsidRDefault="003515D0" w:rsidP="003515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S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tručni nadzor -rekonstrukcija nekategorizirane 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prometne mreže u prudu i izgradnja</w:t>
            </w: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distribucijsko telekom. kanalizacije,</w:t>
            </w:r>
            <w:r w:rsidR="00FF1957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r w:rsidR="00FF1957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Izjavom prenamijenjena za Sanacija i uzvišenje odlagališta Dubravica</w:t>
            </w:r>
          </w:p>
        </w:tc>
      </w:tr>
      <w:tr w:rsidR="00FF1957" w:rsidRPr="00FF1957" w14:paraId="61186C3A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9A1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84F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CIVIL ENGINEERING CONSULTANCY D.O.O.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D0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4E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C5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OV-7030/2021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54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17.6.2021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F8E7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Izgradnja i opremanje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sortirnice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- tehnička pomoć</w:t>
            </w:r>
          </w:p>
        </w:tc>
      </w:tr>
      <w:tr w:rsidR="00FF1957" w:rsidRPr="00FF1957" w14:paraId="069EE2C0" w14:textId="77777777" w:rsidTr="000807A3">
        <w:trPr>
          <w:trHeight w:val="144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CB7C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026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A2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4E0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619.177,16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F9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21138280012.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B1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25.6.2021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0176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Rekonstrukcija odlagališta otpada Dubravica,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30.09.2022. - produljen dodatkom 1. do 27.12.2022. (26.10.21.)</w:t>
            </w:r>
          </w:p>
        </w:tc>
      </w:tr>
      <w:tr w:rsidR="00FF1957" w:rsidRPr="00FF1957" w14:paraId="69FE6552" w14:textId="77777777" w:rsidTr="000807A3">
        <w:trPr>
          <w:trHeight w:val="11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9DC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378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4A0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85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53.913,10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761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5402237935.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38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16.6.2021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55EB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Uređenje nogostupa u Ulici Ivana Gundulića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30.11.2021., vraćena osobno preuzimanje 10.12.2021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FF1957" w:rsidRPr="00FF1957" w14:paraId="27DE559E" w14:textId="77777777" w:rsidTr="000807A3">
        <w:trPr>
          <w:trHeight w:val="8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DD6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470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17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D27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358.922,19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B4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8730002288.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E1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16.6.2021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46E0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Rekonstrukcija Gradske tržnice u Metkoviću,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16.5.2022.</w:t>
            </w:r>
          </w:p>
        </w:tc>
      </w:tr>
      <w:tr w:rsidR="00FF1957" w:rsidRPr="00FF1957" w14:paraId="794E7078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C0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414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ELEKTROCENTAR PETEK D.O.O., Ivanić-grad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E8C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46B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94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OV-4221/2021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9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23.7.2021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A9B2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Rekonstrukcija dj. Vrtića u Vidu, 18.10.2021. prenamjena iz ure. </w:t>
            </w:r>
            <w:proofErr w:type="spellStart"/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isp</w:t>
            </w:r>
            <w:proofErr w:type="spellEnd"/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 u garantni rok</w:t>
            </w:r>
          </w:p>
        </w:tc>
      </w:tr>
      <w:tr w:rsidR="00FF1957" w:rsidRPr="00FF1957" w14:paraId="152AB1D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4DE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94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EA6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PANGEO PROJEKT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96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826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58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OV-10707/2019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D3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23.10.2019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B09F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Projektantski nadzor - </w:t>
            </w:r>
            <w:proofErr w:type="spellStart"/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Sortirnica</w:t>
            </w:r>
            <w:proofErr w:type="spellEnd"/>
          </w:p>
        </w:tc>
      </w:tr>
      <w:tr w:rsidR="00FF1957" w:rsidRPr="00FF1957" w14:paraId="734BFFB1" w14:textId="77777777" w:rsidTr="000807A3">
        <w:trPr>
          <w:trHeight w:val="4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571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5A7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C2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F6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67.746,57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34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5402247730.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FD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27.8.2021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3965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Umjetna trava - NK pomoćno igralište</w:t>
            </w:r>
          </w:p>
        </w:tc>
      </w:tr>
      <w:tr w:rsidR="00FF1957" w:rsidRPr="00FF1957" w14:paraId="2DE17251" w14:textId="77777777" w:rsidTr="000807A3">
        <w:trPr>
          <w:trHeight w:val="8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2F3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D29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EC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9D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77.207,40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7E5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5402247730.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15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24.11.2021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07D3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Umjetna trava - NK pomoćno igralište, dodatak 1 - uvećanje za 9.460,83 kn</w:t>
            </w:r>
          </w:p>
        </w:tc>
      </w:tr>
      <w:tr w:rsidR="00FF1957" w:rsidRPr="00FF1957" w14:paraId="258016E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925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E15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SEDRA CONSULTING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D3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E6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6E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OV-7505/2021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6E9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30.8.2021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59FC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Usluge stručnog nadzora i koordinatora zaštite na radu-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sortirnica</w:t>
            </w:r>
            <w:proofErr w:type="spellEnd"/>
          </w:p>
        </w:tc>
      </w:tr>
      <w:tr w:rsidR="00FF1957" w:rsidRPr="00FF1957" w14:paraId="746387FD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3B9D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C98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EDEL SPORT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10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FB0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9B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OV-21386/2020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A23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9.12.2020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2B05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Uređenje igrališta Dj. vrtića Metković</w:t>
            </w:r>
          </w:p>
        </w:tc>
      </w:tr>
      <w:tr w:rsidR="00FF1957" w:rsidRPr="00FF1957" w14:paraId="54F83928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052" w14:textId="77777777" w:rsidR="00FF1957" w:rsidRPr="00FF1957" w:rsidRDefault="003515D0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339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DUBROVNIK CESTE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08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A1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10.610,00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EF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OV-4455/2021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4A3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24.9.2021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DD81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Iscrtavanje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hor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signalizacije za 2021.</w:t>
            </w:r>
          </w:p>
        </w:tc>
      </w:tr>
      <w:tr w:rsidR="00FF1957" w:rsidRPr="00FF1957" w14:paraId="3D445206" w14:textId="77777777" w:rsidTr="000807A3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9F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17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D1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D88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483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OV-1832/2019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823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3.4.2019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420A0" w14:textId="77777777" w:rsidR="00FF1957" w:rsidRPr="00FF1957" w:rsidRDefault="00FF1957" w:rsidP="003515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Izrada projektne dokumentacije odvodnja viška vode Vrtić-tenis teren-pomoćno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nog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. Igralište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jenjena za </w:t>
            </w:r>
            <w:proofErr w:type="spellStart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nog</w:t>
            </w:r>
            <w:proofErr w:type="spellEnd"/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undulića 27.05.2021.</w:t>
            </w:r>
          </w:p>
        </w:tc>
      </w:tr>
      <w:tr w:rsidR="00FF1957" w:rsidRPr="00FF1957" w14:paraId="0D377364" w14:textId="77777777" w:rsidTr="000807A3">
        <w:trPr>
          <w:trHeight w:val="118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6F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945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B9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4DB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C2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OV-2403/2018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3A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4.5.2018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8CDAF" w14:textId="77777777" w:rsidR="00FF1957" w:rsidRPr="00FF1957" w:rsidRDefault="00FF1957" w:rsidP="003515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GL. PROJEKT - Dvorana - sanacija konstrukcije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prenam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jenjena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515D0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NK N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eretva-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Pomoćno igralište umjetna trava 09.08.2021.</w:t>
            </w:r>
          </w:p>
        </w:tc>
      </w:tr>
      <w:tr w:rsidR="00FF1957" w:rsidRPr="00FF1957" w14:paraId="7A19B2C3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B6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E69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AKTERACIJA D.O.O.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5F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9F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06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OV-11832/2021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B0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3.9.2021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FCBC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UPU - VID</w:t>
            </w:r>
          </w:p>
        </w:tc>
      </w:tr>
      <w:tr w:rsidR="00FF1957" w:rsidRPr="00FF1957" w14:paraId="78517BD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CD6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343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ARHEOLOŠKI MUZEJ NARONA, Vid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4D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BF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671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OV-5589/2021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0F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BBD7F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Arheološki nadzor - Jadranska ulica</w:t>
            </w:r>
          </w:p>
        </w:tc>
      </w:tr>
      <w:tr w:rsidR="00FF1957" w:rsidRPr="00FF1957" w14:paraId="4435A86F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49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AF4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HRVATSKA ELEKTROPRIVREDA D.D.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98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A4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73.296,29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B59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529375.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1B7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29.10.2021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5478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Opskrba el. energijom Grad i Korisnici za 2021.</w:t>
            </w:r>
          </w:p>
        </w:tc>
      </w:tr>
      <w:tr w:rsidR="00FF1957" w:rsidRPr="00FF1957" w14:paraId="6C69D2F1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27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183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SUSTAIABLE SOLUTIONS GIU,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Zgreb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4F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72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A7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OV-11648/2021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132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25.10.2021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82D9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Tehnička pomoć za upravljanje i administraciju projekta D-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rural</w:t>
            </w:r>
            <w:proofErr w:type="spellEnd"/>
          </w:p>
        </w:tc>
      </w:tr>
      <w:tr w:rsidR="00FF1957" w:rsidRPr="00FF1957" w14:paraId="1A781D65" w14:textId="77777777" w:rsidTr="000807A3">
        <w:trPr>
          <w:trHeight w:val="8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6A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0AB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4C0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75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58.101,76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0BBB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5402264053.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D315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5B7C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Uređenje nogostupa u Ulici Ivana Gundulića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30.01.2022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FF1957" w:rsidRPr="00FF1957" w14:paraId="4E455F17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5D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9AC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HIS D.O.O. Donja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Višnjica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D4E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17C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251.515,65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DA6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524910.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67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9113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Sanacija i uzvišenje odlagališta otpada Dubravica-</w:t>
            </w:r>
            <w:r w:rsidR="003515D0"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dodatak 1, 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rok važenja: 11.07.2022.</w:t>
            </w:r>
          </w:p>
        </w:tc>
      </w:tr>
      <w:tr w:rsidR="00FF1957" w:rsidRPr="00FF1957" w14:paraId="4FC6B946" w14:textId="77777777" w:rsidTr="000807A3">
        <w:trPr>
          <w:trHeight w:val="144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A8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4ADA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FE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B0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399.066,79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BA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8730002288.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A1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85A8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Rekonstrukcija Gradske tržnice u Metkoviću,</w:t>
            </w:r>
            <w:r w:rsidR="003515D0"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rok važenja: 16.5.2022., 1. dodatak garanciji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, povećanje iznosa za 40.144,60kn. </w:t>
            </w:r>
          </w:p>
        </w:tc>
      </w:tr>
      <w:tr w:rsidR="00FF1957" w:rsidRPr="00FF1957" w14:paraId="45AD17F2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B6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B61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A2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32D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447.247,01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59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5402224596.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F9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23.12.2021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3269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Gradnja vrtića Radost EMV-06/2020, pokriveni Osnovni ug.+3 aneksa, 1. dodatak</w:t>
            </w:r>
          </w:p>
        </w:tc>
      </w:tr>
      <w:tr w:rsidR="00FF1957" w:rsidRPr="00FF1957" w14:paraId="39993FE7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0A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283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AKTERACIJA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7E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4D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0C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OV-9067/2018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C0A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28.6.2018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813B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UPU POSLOVNA ZONA DUBRAVICA</w:t>
            </w:r>
          </w:p>
        </w:tc>
      </w:tr>
      <w:tr w:rsidR="00FF1957" w:rsidRPr="00FF1957" w14:paraId="2F20F2BA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46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412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ARCHITECTURE I ROAD DESIGN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07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028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2B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OV-5760/2021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B8F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14.12.2021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CB82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UPU - Gradsko groblje</w:t>
            </w:r>
          </w:p>
        </w:tc>
      </w:tr>
      <w:tr w:rsidR="00FF1957" w:rsidRPr="00FF1957" w14:paraId="72A3A59B" w14:textId="77777777" w:rsidTr="000807A3">
        <w:trPr>
          <w:trHeight w:val="9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A58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413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44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A54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84C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OV-5709/2021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A98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651F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Nadzor - Dječji vrtić Radost</w:t>
            </w:r>
          </w:p>
        </w:tc>
      </w:tr>
      <w:tr w:rsidR="00FF1957" w:rsidRPr="00FF1957" w14:paraId="04653EC4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795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74BD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AMADEUS VRTOVI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6B0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11E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1B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OV-5430/2021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38A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24.11.2021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451D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Hortikultura I. Gundulića</w:t>
            </w:r>
          </w:p>
        </w:tc>
      </w:tr>
      <w:tr w:rsidR="00FF1957" w:rsidRPr="00FF1957" w14:paraId="6A0678B6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08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CAF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MAXMAR GRUPA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CD6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0E5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38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OV-6191/2021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97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2403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nabavi i ugradnji umjetne trave</w:t>
            </w:r>
          </w:p>
        </w:tc>
      </w:tr>
      <w:tr w:rsidR="00FF1957" w:rsidRPr="00FF1957" w14:paraId="3A12181C" w14:textId="77777777" w:rsidTr="000807A3">
        <w:trPr>
          <w:trHeight w:val="6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CC3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20C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MAXMAR GRUPA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BB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235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63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OV-6190/2021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2974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6.12.2021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D0914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Ugovor o nabavi i ugradnji umjetne trave</w:t>
            </w:r>
          </w:p>
        </w:tc>
      </w:tr>
      <w:tr w:rsidR="00FF1957" w:rsidRPr="00FF1957" w14:paraId="5C31AB94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CDD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07D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D9E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239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25.598,10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BF7D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OV-76/2022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C87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7.1.2022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0F0C6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Mosna vaga </w:t>
            </w:r>
          </w:p>
        </w:tc>
      </w:tr>
      <w:tr w:rsidR="00FF1957" w:rsidRPr="00FF1957" w14:paraId="2C7BE59D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9D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746B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UNELPO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4F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D37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700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OV-69/2022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13C2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10.1.2022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BBB4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Prigodno ukrašavanje Grada za Božić</w:t>
            </w:r>
          </w:p>
        </w:tc>
      </w:tr>
      <w:tr w:rsidR="00FF1957" w:rsidRPr="00FF1957" w14:paraId="485C369F" w14:textId="77777777" w:rsidTr="000807A3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D92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1319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UNELPO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D61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E06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99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OV-68/2022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DBC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10.1.2022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3DD43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Rasvjeta na </w:t>
            </w:r>
            <w:proofErr w:type="spellStart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pom</w:t>
            </w:r>
            <w:proofErr w:type="spellEnd"/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. igralištu NK Neretva</w:t>
            </w:r>
          </w:p>
        </w:tc>
      </w:tr>
      <w:tr w:rsidR="00FF1957" w:rsidRPr="00FF1957" w14:paraId="7AD918E1" w14:textId="77777777" w:rsidTr="000807A3">
        <w:trPr>
          <w:trHeight w:val="147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F17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</w:t>
            </w:r>
            <w:r w:rsidR="003515D0">
              <w:rPr>
                <w:rFonts w:eastAsia="Times New Roman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1A38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70C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B3C0" w14:textId="77777777" w:rsidR="00FF1957" w:rsidRPr="00FF1957" w:rsidRDefault="00FF1957" w:rsidP="00FF19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64.419,09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ECE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5402271044.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6533" w14:textId="77777777" w:rsidR="00FF1957" w:rsidRPr="00FF1957" w:rsidRDefault="00FF1957" w:rsidP="00FF195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17.1.2022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307E" w14:textId="77777777" w:rsidR="00FF1957" w:rsidRPr="00FF1957" w:rsidRDefault="00FF1957" w:rsidP="00FF19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F1957">
              <w:rPr>
                <w:rFonts w:eastAsia="Times New Roman" w:cs="Times New Roman"/>
                <w:sz w:val="20"/>
                <w:szCs w:val="20"/>
                <w:lang w:eastAsia="hr-HR"/>
              </w:rPr>
              <w:t>Uređenje nogostupa u Ulici Ivana Gundulića -</w:t>
            </w:r>
            <w:r w:rsidRPr="00FF1957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jamstvo za otklanjanje nedostataka u garantnom roku; rok važenja do 10.02.2027.</w:t>
            </w:r>
          </w:p>
        </w:tc>
      </w:tr>
    </w:tbl>
    <w:p w14:paraId="759C5809" w14:textId="77777777" w:rsidR="003515D0" w:rsidRDefault="003515D0" w:rsidP="003515D0"/>
    <w:p w14:paraId="09EA4B7B" w14:textId="77777777" w:rsidR="003515D0" w:rsidRPr="00C854B5" w:rsidRDefault="003515D0" w:rsidP="003515D0">
      <w:pPr>
        <w:rPr>
          <w:rFonts w:eastAsia="Times New Roman" w:cstheme="minorHAnsi"/>
          <w:b/>
          <w:bCs/>
          <w:color w:val="000000"/>
          <w:sz w:val="20"/>
          <w:szCs w:val="20"/>
          <w:lang w:eastAsia="hr-HR"/>
        </w:rPr>
      </w:pPr>
      <w:r w:rsidRPr="00C854B5">
        <w:rPr>
          <w:rFonts w:cstheme="minorHAnsi"/>
          <w:b/>
          <w:bCs/>
        </w:rPr>
        <w:t xml:space="preserve">UKUPNO: </w:t>
      </w:r>
      <w:r w:rsidRPr="00C854B5">
        <w:rPr>
          <w:rFonts w:cstheme="minorHAnsi"/>
          <w:b/>
          <w:bCs/>
        </w:rPr>
        <w:tab/>
      </w:r>
      <w:r w:rsidRPr="00C854B5">
        <w:rPr>
          <w:rFonts w:cstheme="minorHAnsi"/>
          <w:b/>
          <w:bCs/>
        </w:rPr>
        <w:tab/>
      </w:r>
      <w:r w:rsidRPr="00C854B5">
        <w:rPr>
          <w:rFonts w:cstheme="minorHAnsi"/>
          <w:b/>
          <w:bCs/>
        </w:rPr>
        <w:tab/>
        <w:t xml:space="preserve">     </w:t>
      </w:r>
      <w:r w:rsidRPr="00C854B5">
        <w:rPr>
          <w:rFonts w:eastAsia="Times New Roman" w:cstheme="minorHAnsi"/>
          <w:b/>
          <w:bCs/>
          <w:color w:val="000000"/>
          <w:sz w:val="20"/>
          <w:szCs w:val="20"/>
          <w:lang w:eastAsia="hr-HR"/>
        </w:rPr>
        <w:t>13.173.485,34</w:t>
      </w:r>
    </w:p>
    <w:p w14:paraId="7C5E6B0C" w14:textId="77777777" w:rsidR="007B25DC" w:rsidRPr="007B25DC" w:rsidRDefault="007B25DC" w:rsidP="00112D37"/>
    <w:sectPr w:rsidR="007B25DC" w:rsidRPr="007B25DC" w:rsidSect="0017744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AA62" w14:textId="77777777" w:rsidR="00383990" w:rsidRDefault="00383990" w:rsidP="000910E3">
      <w:pPr>
        <w:spacing w:after="0" w:line="240" w:lineRule="auto"/>
      </w:pPr>
      <w:r>
        <w:separator/>
      </w:r>
    </w:p>
  </w:endnote>
  <w:endnote w:type="continuationSeparator" w:id="0">
    <w:p w14:paraId="69D1D734" w14:textId="77777777" w:rsidR="00383990" w:rsidRDefault="00383990" w:rsidP="000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45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BE64C" w14:textId="77777777" w:rsidR="00FF1957" w:rsidRDefault="0038399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7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C1EC00F" w14:textId="77777777" w:rsidR="00FF1957" w:rsidRDefault="00FF19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56CE" w14:textId="77777777" w:rsidR="00383990" w:rsidRDefault="00383990" w:rsidP="000910E3">
      <w:pPr>
        <w:spacing w:after="0" w:line="240" w:lineRule="auto"/>
      </w:pPr>
      <w:r>
        <w:separator/>
      </w:r>
    </w:p>
  </w:footnote>
  <w:footnote w:type="continuationSeparator" w:id="0">
    <w:p w14:paraId="7B2B61E4" w14:textId="77777777" w:rsidR="00383990" w:rsidRDefault="00383990" w:rsidP="0009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BCD"/>
    <w:multiLevelType w:val="hybridMultilevel"/>
    <w:tmpl w:val="8B28F96E"/>
    <w:lvl w:ilvl="0" w:tplc="6E4AA9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3DFF"/>
    <w:multiLevelType w:val="hybridMultilevel"/>
    <w:tmpl w:val="9CCA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08C4"/>
    <w:multiLevelType w:val="hybridMultilevel"/>
    <w:tmpl w:val="638E96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1988"/>
    <w:multiLevelType w:val="hybridMultilevel"/>
    <w:tmpl w:val="618237DA"/>
    <w:lvl w:ilvl="0" w:tplc="087603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31DD"/>
    <w:multiLevelType w:val="hybridMultilevel"/>
    <w:tmpl w:val="2EBE8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D28"/>
    <w:multiLevelType w:val="hybridMultilevel"/>
    <w:tmpl w:val="DE46DA96"/>
    <w:lvl w:ilvl="0" w:tplc="C5E6B8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4EA6"/>
    <w:multiLevelType w:val="hybridMultilevel"/>
    <w:tmpl w:val="91B42B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255D0"/>
    <w:multiLevelType w:val="hybridMultilevel"/>
    <w:tmpl w:val="9CD40E34"/>
    <w:lvl w:ilvl="0" w:tplc="70DE86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E293B"/>
    <w:multiLevelType w:val="hybridMultilevel"/>
    <w:tmpl w:val="ED5EB472"/>
    <w:lvl w:ilvl="0" w:tplc="F2DA27F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50"/>
    <w:rsid w:val="00014B5F"/>
    <w:rsid w:val="000212A0"/>
    <w:rsid w:val="000807A3"/>
    <w:rsid w:val="000910E3"/>
    <w:rsid w:val="000D077C"/>
    <w:rsid w:val="000D4ED5"/>
    <w:rsid w:val="000F1A80"/>
    <w:rsid w:val="00112D37"/>
    <w:rsid w:val="001249E6"/>
    <w:rsid w:val="00177441"/>
    <w:rsid w:val="001A4396"/>
    <w:rsid w:val="001F3542"/>
    <w:rsid w:val="001F4547"/>
    <w:rsid w:val="0022013F"/>
    <w:rsid w:val="002356F9"/>
    <w:rsid w:val="00244FCC"/>
    <w:rsid w:val="00253E6F"/>
    <w:rsid w:val="0026402B"/>
    <w:rsid w:val="00281B77"/>
    <w:rsid w:val="002A1BE5"/>
    <w:rsid w:val="002C5020"/>
    <w:rsid w:val="002C73CE"/>
    <w:rsid w:val="00300203"/>
    <w:rsid w:val="00331DE3"/>
    <w:rsid w:val="003414AD"/>
    <w:rsid w:val="00346A6C"/>
    <w:rsid w:val="003515D0"/>
    <w:rsid w:val="00353C91"/>
    <w:rsid w:val="00383990"/>
    <w:rsid w:val="003B45E9"/>
    <w:rsid w:val="003D3925"/>
    <w:rsid w:val="003E2CE0"/>
    <w:rsid w:val="003F4A29"/>
    <w:rsid w:val="003F6C11"/>
    <w:rsid w:val="00411C16"/>
    <w:rsid w:val="00412279"/>
    <w:rsid w:val="00431525"/>
    <w:rsid w:val="004766B5"/>
    <w:rsid w:val="004915A3"/>
    <w:rsid w:val="00492926"/>
    <w:rsid w:val="004A4749"/>
    <w:rsid w:val="004B5014"/>
    <w:rsid w:val="004B63D2"/>
    <w:rsid w:val="004C01E8"/>
    <w:rsid w:val="004D1764"/>
    <w:rsid w:val="00536470"/>
    <w:rsid w:val="005A2F99"/>
    <w:rsid w:val="005D3E9B"/>
    <w:rsid w:val="0061707A"/>
    <w:rsid w:val="0065739B"/>
    <w:rsid w:val="00665538"/>
    <w:rsid w:val="006A3A4E"/>
    <w:rsid w:val="006B68BB"/>
    <w:rsid w:val="006D2434"/>
    <w:rsid w:val="006E05A5"/>
    <w:rsid w:val="00716F59"/>
    <w:rsid w:val="00730E06"/>
    <w:rsid w:val="00732F72"/>
    <w:rsid w:val="007B25DC"/>
    <w:rsid w:val="007E6911"/>
    <w:rsid w:val="007E6950"/>
    <w:rsid w:val="007F279D"/>
    <w:rsid w:val="007F74EC"/>
    <w:rsid w:val="00804879"/>
    <w:rsid w:val="00817CBE"/>
    <w:rsid w:val="008304C2"/>
    <w:rsid w:val="008335A8"/>
    <w:rsid w:val="008637FC"/>
    <w:rsid w:val="00874D15"/>
    <w:rsid w:val="00887632"/>
    <w:rsid w:val="00887B85"/>
    <w:rsid w:val="008B3FBF"/>
    <w:rsid w:val="008B5E9B"/>
    <w:rsid w:val="008C2DED"/>
    <w:rsid w:val="008D5ADF"/>
    <w:rsid w:val="00916DE8"/>
    <w:rsid w:val="00932422"/>
    <w:rsid w:val="00950CF7"/>
    <w:rsid w:val="00973781"/>
    <w:rsid w:val="00982B2E"/>
    <w:rsid w:val="009E03AE"/>
    <w:rsid w:val="009E0C88"/>
    <w:rsid w:val="00A0036F"/>
    <w:rsid w:val="00A0469E"/>
    <w:rsid w:val="00A23222"/>
    <w:rsid w:val="00A24644"/>
    <w:rsid w:val="00A33EC1"/>
    <w:rsid w:val="00A40988"/>
    <w:rsid w:val="00A442B9"/>
    <w:rsid w:val="00A56BBC"/>
    <w:rsid w:val="00A6753C"/>
    <w:rsid w:val="00AB66D0"/>
    <w:rsid w:val="00AF5DE6"/>
    <w:rsid w:val="00B12641"/>
    <w:rsid w:val="00B17DA9"/>
    <w:rsid w:val="00B454A3"/>
    <w:rsid w:val="00B7052A"/>
    <w:rsid w:val="00B72EA4"/>
    <w:rsid w:val="00B9788B"/>
    <w:rsid w:val="00BE7E33"/>
    <w:rsid w:val="00BF3D41"/>
    <w:rsid w:val="00BF4506"/>
    <w:rsid w:val="00C345DB"/>
    <w:rsid w:val="00C42872"/>
    <w:rsid w:val="00C55DF1"/>
    <w:rsid w:val="00C74480"/>
    <w:rsid w:val="00C8332F"/>
    <w:rsid w:val="00C854B5"/>
    <w:rsid w:val="00C85638"/>
    <w:rsid w:val="00CB5C07"/>
    <w:rsid w:val="00CC58DB"/>
    <w:rsid w:val="00CD10E9"/>
    <w:rsid w:val="00D16367"/>
    <w:rsid w:val="00D466B4"/>
    <w:rsid w:val="00D479BD"/>
    <w:rsid w:val="00D64221"/>
    <w:rsid w:val="00D80D20"/>
    <w:rsid w:val="00D86B99"/>
    <w:rsid w:val="00D97181"/>
    <w:rsid w:val="00DE61EA"/>
    <w:rsid w:val="00E03E55"/>
    <w:rsid w:val="00E156C3"/>
    <w:rsid w:val="00E3165B"/>
    <w:rsid w:val="00E36EB3"/>
    <w:rsid w:val="00EB0881"/>
    <w:rsid w:val="00EE516C"/>
    <w:rsid w:val="00EF5508"/>
    <w:rsid w:val="00F06F1F"/>
    <w:rsid w:val="00F12950"/>
    <w:rsid w:val="00F243B8"/>
    <w:rsid w:val="00F30DB5"/>
    <w:rsid w:val="00F571E9"/>
    <w:rsid w:val="00FB2196"/>
    <w:rsid w:val="00FE0B6E"/>
    <w:rsid w:val="00FF0ABB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CC7F"/>
  <w15:docId w15:val="{CA5C4779-0813-4B56-BEA5-B2CDF34F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9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013F"/>
    <w:pPr>
      <w:ind w:left="720"/>
      <w:contextualSpacing/>
    </w:pPr>
  </w:style>
  <w:style w:type="paragraph" w:styleId="Zaglavlje">
    <w:name w:val="header"/>
    <w:basedOn w:val="Normal"/>
    <w:link w:val="Head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Zaglavlje"/>
    <w:uiPriority w:val="99"/>
    <w:rsid w:val="000910E3"/>
  </w:style>
  <w:style w:type="paragraph" w:styleId="Podnoje">
    <w:name w:val="footer"/>
    <w:basedOn w:val="Normal"/>
    <w:link w:val="Foot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link w:val="Podnoje"/>
    <w:uiPriority w:val="99"/>
    <w:rsid w:val="000910E3"/>
  </w:style>
  <w:style w:type="paragraph" w:styleId="Naslov">
    <w:name w:val="Title"/>
    <w:basedOn w:val="Normal"/>
    <w:next w:val="Normal"/>
    <w:link w:val="NaslovChar"/>
    <w:uiPriority w:val="10"/>
    <w:qFormat/>
    <w:rsid w:val="00341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41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5293-65AF-4DA4-B6F3-7AB5BC9C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4322</Words>
  <Characters>24638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MirkoVolarevic</dc:creator>
  <cp:lastModifiedBy>Ivona  Bošković</cp:lastModifiedBy>
  <cp:revision>2</cp:revision>
  <cp:lastPrinted>2022-02-15T12:26:00Z</cp:lastPrinted>
  <dcterms:created xsi:type="dcterms:W3CDTF">2022-02-15T12:55:00Z</dcterms:created>
  <dcterms:modified xsi:type="dcterms:W3CDTF">2022-02-15T12:55:00Z</dcterms:modified>
</cp:coreProperties>
</file>