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C84CBF" w14:textId="77777777" w:rsidR="00FC173E" w:rsidRDefault="00FC173E">
      <w:pPr>
        <w:pBdr>
          <w:bottom w:val="single" w:sz="4" w:space="1" w:color="00000A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3534E400" w14:textId="77777777" w:rsidR="00FC173E" w:rsidRDefault="00FC173E">
      <w:pPr>
        <w:pBdr>
          <w:bottom w:val="single" w:sz="4" w:space="1" w:color="00000A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491B98B6" w14:textId="77777777" w:rsidR="00FC173E" w:rsidRDefault="00FC173E">
      <w:pPr>
        <w:pBdr>
          <w:bottom w:val="single" w:sz="4" w:space="1" w:color="00000A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42BE473F" w14:textId="77777777" w:rsidR="00FC173E" w:rsidRDefault="00FC173E">
      <w:pPr>
        <w:pBdr>
          <w:bottom w:val="single" w:sz="4" w:space="1" w:color="00000A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18C02085" w14:textId="77777777" w:rsidR="00FC173E" w:rsidRDefault="005567FB">
      <w:pPr>
        <w:pBdr>
          <w:bottom w:val="single" w:sz="4" w:space="1" w:color="00000A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ŽUPANIJA:  DUBROVAČKO-NERETVANSKA</w:t>
      </w:r>
    </w:p>
    <w:p w14:paraId="1DAC3F9F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74117E2A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5E22156E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5C9D06AF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0F164CBB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658A5DA6" w14:textId="77777777" w:rsidR="00FC173E" w:rsidRDefault="005567FB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PROGRAM RASPOLAGANJA POLJOPRIVREDNIM ZEMLJIŠTEM U VLASNIŠTVU REPUBLIKE HRVATSKE</w:t>
      </w:r>
    </w:p>
    <w:p w14:paraId="0837A098" w14:textId="77777777" w:rsidR="00FC173E" w:rsidRDefault="00FC173E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14:paraId="5918A149" w14:textId="3F192550" w:rsidR="00FC173E" w:rsidRDefault="005567FB">
      <w:pPr>
        <w:pBdr>
          <w:bottom w:val="single" w:sz="4" w:space="1" w:color="00000A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ZA GRAD </w:t>
      </w:r>
      <w:r w:rsidR="00B47B6F">
        <w:rPr>
          <w:rFonts w:ascii="Times New Roman" w:hAnsi="Times New Roman" w:cs="Times New Roman"/>
          <w:b/>
          <w:sz w:val="28"/>
          <w:szCs w:val="28"/>
          <w:lang w:val="hr-BA"/>
        </w:rPr>
        <w:t>METKOVIĆ</w:t>
      </w:r>
    </w:p>
    <w:p w14:paraId="20F064F5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15DD303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774E2EC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A32407D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4E0E390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286D138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153D3D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EDB3C93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BAFD76C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3E84C89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1CCF8D1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F72239E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CD5F5B" w14:textId="77777777" w:rsidR="004638F3" w:rsidRDefault="004638F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9D002BE" w14:textId="77777777" w:rsidR="00FC173E" w:rsidRDefault="00FC173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C062751" w14:textId="77777777" w:rsidR="00FC173E" w:rsidRDefault="00FC173E">
      <w:pPr>
        <w:jc w:val="both"/>
        <w:rPr>
          <w:rFonts w:ascii="Times New Roman" w:hAnsi="Times New Roman" w:cs="Times New Roman"/>
          <w:b/>
          <w:szCs w:val="24"/>
        </w:rPr>
      </w:pPr>
    </w:p>
    <w:p w14:paraId="331EFE4E" w14:textId="77777777" w:rsidR="00FC173E" w:rsidRDefault="005567FB">
      <w:pPr>
        <w:jc w:val="center"/>
        <w:rPr>
          <w:rFonts w:ascii="Times New Roman" w:hAnsi="Times New Roman" w:cs="Times New Roman"/>
          <w:b/>
          <w:szCs w:val="24"/>
          <w:lang w:val="hr-BA"/>
        </w:rPr>
      </w:pPr>
      <w:r>
        <w:rPr>
          <w:rFonts w:ascii="Times New Roman" w:hAnsi="Times New Roman" w:cs="Times New Roman"/>
          <w:b/>
          <w:szCs w:val="24"/>
          <w:lang w:val="hr-BA"/>
        </w:rPr>
        <w:t>SADRŽAJ PROGRAMA</w:t>
      </w:r>
    </w:p>
    <w:p w14:paraId="470ED2CC" w14:textId="77777777" w:rsidR="00FC173E" w:rsidRDefault="00FC173E">
      <w:pPr>
        <w:jc w:val="both"/>
        <w:rPr>
          <w:rFonts w:ascii="Times New Roman" w:hAnsi="Times New Roman" w:cs="Times New Roman"/>
          <w:b/>
          <w:szCs w:val="24"/>
        </w:rPr>
      </w:pPr>
    </w:p>
    <w:p w14:paraId="1EB9BB7F" w14:textId="10B5AF19" w:rsidR="00FC173E" w:rsidRPr="00041DAB" w:rsidRDefault="005567FB" w:rsidP="00041DAB">
      <w:pPr>
        <w:pStyle w:val="Odlomakpopisa"/>
        <w:numPr>
          <w:ilvl w:val="0"/>
          <w:numId w:val="3"/>
        </w:numPr>
        <w:spacing w:after="200" w:line="276" w:lineRule="auto"/>
        <w:ind w:left="284" w:hanging="284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Ukupna površina poljoprivrednog zemljišta u vlasništvu države na području </w:t>
      </w:r>
      <w:r w:rsidR="00041DAB">
        <w:rPr>
          <w:rFonts w:ascii="Times New Roman" w:hAnsi="Times New Roman" w:cs="Times New Roman"/>
          <w:szCs w:val="24"/>
        </w:rPr>
        <w:t>G</w:t>
      </w:r>
      <w:r w:rsidRPr="00041DAB">
        <w:rPr>
          <w:rFonts w:ascii="Times New Roman" w:hAnsi="Times New Roman" w:cs="Times New Roman"/>
          <w:szCs w:val="24"/>
        </w:rPr>
        <w:t xml:space="preserve">rada </w:t>
      </w:r>
      <w:r w:rsidR="00B47B6F">
        <w:rPr>
          <w:rFonts w:ascii="Times New Roman" w:hAnsi="Times New Roman" w:cs="Times New Roman"/>
          <w:szCs w:val="24"/>
        </w:rPr>
        <w:t>Metkovića</w:t>
      </w:r>
      <w:r w:rsidRPr="00041DAB">
        <w:rPr>
          <w:rFonts w:ascii="Times New Roman" w:hAnsi="Times New Roman" w:cs="Times New Roman"/>
          <w:szCs w:val="24"/>
        </w:rPr>
        <w:t xml:space="preserve">, iznosi: </w:t>
      </w:r>
      <w:r w:rsidR="00686C63">
        <w:rPr>
          <w:rFonts w:ascii="Times New Roman" w:hAnsi="Times New Roman" w:cs="Times New Roman"/>
          <w:szCs w:val="24"/>
        </w:rPr>
        <w:t>21</w:t>
      </w:r>
      <w:r w:rsidR="00DA4829">
        <w:rPr>
          <w:rFonts w:ascii="Times New Roman" w:hAnsi="Times New Roman" w:cs="Times New Roman"/>
          <w:szCs w:val="24"/>
        </w:rPr>
        <w:t>8,8705</w:t>
      </w:r>
      <w:r w:rsidR="00B47B6F">
        <w:rPr>
          <w:rFonts w:ascii="Times New Roman" w:hAnsi="Times New Roman" w:cs="Times New Roman"/>
          <w:szCs w:val="24"/>
        </w:rPr>
        <w:t xml:space="preserve"> </w:t>
      </w:r>
      <w:r w:rsidR="002268C0" w:rsidRPr="00041DAB">
        <w:rPr>
          <w:rFonts w:ascii="Times New Roman" w:hAnsi="Times New Roman" w:cs="Times New Roman"/>
          <w:szCs w:val="24"/>
        </w:rPr>
        <w:t>ha</w:t>
      </w:r>
      <w:r w:rsidR="002268C0" w:rsidRPr="00041DAB">
        <w:rPr>
          <w:rFonts w:ascii="Times New Roman" w:hAnsi="Times New Roman" w:cs="Times New Roman"/>
          <w:color w:val="222222"/>
          <w:szCs w:val="24"/>
          <w:shd w:val="clear" w:color="auto" w:fill="FFFFFF"/>
        </w:rPr>
        <w:t>.</w:t>
      </w:r>
    </w:p>
    <w:p w14:paraId="565AB361" w14:textId="77777777" w:rsidR="00FC173E" w:rsidRDefault="00FC173E">
      <w:pPr>
        <w:pStyle w:val="Odlomakpopisa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</w:rPr>
      </w:pPr>
    </w:p>
    <w:p w14:paraId="70A06B93" w14:textId="77777777" w:rsidR="00FC173E" w:rsidRDefault="005567FB">
      <w:pPr>
        <w:pStyle w:val="Odlomakpopisa"/>
        <w:numPr>
          <w:ilvl w:val="0"/>
          <w:numId w:val="3"/>
        </w:numPr>
        <w:spacing w:after="200" w:line="276" w:lineRule="auto"/>
        <w:ind w:left="284" w:hanging="284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Podaci o dosadašnjem raspolaganju</w:t>
      </w:r>
    </w:p>
    <w:p w14:paraId="554BD05A" w14:textId="77777777" w:rsidR="00FC173E" w:rsidRDefault="005567FB">
      <w:pPr>
        <w:pStyle w:val="Bezproreda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T-1 Prikaz dosadašnjeg raspolaganja po svim oblicima - površina u ha</w:t>
      </w:r>
    </w:p>
    <w:tbl>
      <w:tblPr>
        <w:tblStyle w:val="Reetkatablice"/>
        <w:tblW w:w="8188" w:type="dxa"/>
        <w:jc w:val="center"/>
        <w:tblLook w:val="04A0" w:firstRow="1" w:lastRow="0" w:firstColumn="1" w:lastColumn="0" w:noHBand="0" w:noVBand="1"/>
      </w:tblPr>
      <w:tblGrid>
        <w:gridCol w:w="818"/>
        <w:gridCol w:w="3826"/>
        <w:gridCol w:w="1561"/>
        <w:gridCol w:w="1983"/>
      </w:tblGrid>
      <w:tr w:rsidR="00FC173E" w14:paraId="32217F37" w14:textId="77777777" w:rsidTr="00221C22">
        <w:trPr>
          <w:jc w:val="center"/>
        </w:trPr>
        <w:tc>
          <w:tcPr>
            <w:tcW w:w="818" w:type="dxa"/>
            <w:shd w:val="clear" w:color="auto" w:fill="auto"/>
            <w:tcMar>
              <w:left w:w="108" w:type="dxa"/>
            </w:tcMar>
            <w:vAlign w:val="center"/>
          </w:tcPr>
          <w:p w14:paraId="5884E08A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R.br.</w:t>
            </w:r>
          </w:p>
        </w:tc>
        <w:tc>
          <w:tcPr>
            <w:tcW w:w="3826" w:type="dxa"/>
            <w:shd w:val="clear" w:color="auto" w:fill="auto"/>
            <w:tcMar>
              <w:left w:w="108" w:type="dxa"/>
            </w:tcMar>
            <w:vAlign w:val="center"/>
          </w:tcPr>
          <w:p w14:paraId="7CA6F1C9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OBLIK RASPOLAGANJA</w:t>
            </w:r>
          </w:p>
          <w:p w14:paraId="2B969C30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 skraćeni naziv iz ugovora)</w:t>
            </w:r>
          </w:p>
        </w:tc>
        <w:tc>
          <w:tcPr>
            <w:tcW w:w="1561" w:type="dxa"/>
            <w:shd w:val="clear" w:color="auto" w:fill="auto"/>
            <w:tcMar>
              <w:left w:w="108" w:type="dxa"/>
            </w:tcMar>
            <w:vAlign w:val="center"/>
          </w:tcPr>
          <w:p w14:paraId="4BF2B421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Ukupan broj ugovora</w:t>
            </w:r>
          </w:p>
        </w:tc>
        <w:tc>
          <w:tcPr>
            <w:tcW w:w="1983" w:type="dxa"/>
            <w:shd w:val="clear" w:color="auto" w:fill="auto"/>
            <w:tcMar>
              <w:left w:w="108" w:type="dxa"/>
            </w:tcMar>
            <w:vAlign w:val="center"/>
          </w:tcPr>
          <w:p w14:paraId="38F535E6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Ukupna površina po ugovorima</w:t>
            </w:r>
          </w:p>
        </w:tc>
      </w:tr>
      <w:tr w:rsidR="00FC173E" w14:paraId="2D55C076" w14:textId="77777777" w:rsidTr="00221C22">
        <w:trPr>
          <w:jc w:val="center"/>
        </w:trPr>
        <w:tc>
          <w:tcPr>
            <w:tcW w:w="818" w:type="dxa"/>
            <w:shd w:val="clear" w:color="auto" w:fill="auto"/>
            <w:tcMar>
              <w:left w:w="108" w:type="dxa"/>
            </w:tcMar>
          </w:tcPr>
          <w:p w14:paraId="4A1A1F78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3826" w:type="dxa"/>
            <w:shd w:val="clear" w:color="auto" w:fill="auto"/>
            <w:tcMar>
              <w:left w:w="108" w:type="dxa"/>
            </w:tcMar>
          </w:tcPr>
          <w:p w14:paraId="67362B2A" w14:textId="24AB0582" w:rsidR="00FC173E" w:rsidRDefault="001E35A5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ZAKUP</w:t>
            </w:r>
          </w:p>
        </w:tc>
        <w:tc>
          <w:tcPr>
            <w:tcW w:w="1561" w:type="dxa"/>
            <w:shd w:val="clear" w:color="auto" w:fill="auto"/>
            <w:tcMar>
              <w:left w:w="108" w:type="dxa"/>
            </w:tcMar>
          </w:tcPr>
          <w:p w14:paraId="2422CBAB" w14:textId="4175BA35" w:rsidR="00FC173E" w:rsidRDefault="00221C22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61</w:t>
            </w:r>
          </w:p>
        </w:tc>
        <w:tc>
          <w:tcPr>
            <w:tcW w:w="1983" w:type="dxa"/>
            <w:shd w:val="clear" w:color="auto" w:fill="auto"/>
            <w:tcMar>
              <w:left w:w="108" w:type="dxa"/>
            </w:tcMar>
          </w:tcPr>
          <w:p w14:paraId="65EC17B1" w14:textId="0B6B41CC" w:rsidR="00FC173E" w:rsidRDefault="001E35A5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101,1420</w:t>
            </w:r>
            <w:r w:rsidR="005567FB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221C22" w14:paraId="35FD33B1" w14:textId="77777777" w:rsidTr="00221C22">
        <w:trPr>
          <w:jc w:val="center"/>
        </w:trPr>
        <w:tc>
          <w:tcPr>
            <w:tcW w:w="818" w:type="dxa"/>
            <w:shd w:val="clear" w:color="auto" w:fill="auto"/>
            <w:tcMar>
              <w:left w:w="108" w:type="dxa"/>
            </w:tcMar>
          </w:tcPr>
          <w:p w14:paraId="4DC53C91" w14:textId="77777777" w:rsidR="00221C22" w:rsidRDefault="00221C22" w:rsidP="00221C22">
            <w:pPr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826" w:type="dxa"/>
            <w:shd w:val="clear" w:color="auto" w:fill="auto"/>
            <w:tcMar>
              <w:left w:w="108" w:type="dxa"/>
            </w:tcMar>
          </w:tcPr>
          <w:p w14:paraId="22B16E61" w14:textId="77777777" w:rsidR="00221C22" w:rsidRDefault="00221C22" w:rsidP="00221C22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UKUPNO:</w:t>
            </w:r>
          </w:p>
        </w:tc>
        <w:tc>
          <w:tcPr>
            <w:tcW w:w="1561" w:type="dxa"/>
            <w:shd w:val="clear" w:color="auto" w:fill="auto"/>
            <w:tcMar>
              <w:left w:w="108" w:type="dxa"/>
            </w:tcMar>
          </w:tcPr>
          <w:p w14:paraId="0BE441B4" w14:textId="6585E1F3" w:rsidR="00221C22" w:rsidRDefault="00221C22" w:rsidP="00221C22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61</w:t>
            </w:r>
          </w:p>
        </w:tc>
        <w:tc>
          <w:tcPr>
            <w:tcW w:w="1983" w:type="dxa"/>
            <w:shd w:val="clear" w:color="auto" w:fill="auto"/>
            <w:tcMar>
              <w:left w:w="108" w:type="dxa"/>
            </w:tcMar>
          </w:tcPr>
          <w:p w14:paraId="4EB94E49" w14:textId="389475AC" w:rsidR="00221C22" w:rsidRDefault="00221C22" w:rsidP="00221C22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101,1420 ha</w:t>
            </w:r>
          </w:p>
        </w:tc>
      </w:tr>
    </w:tbl>
    <w:p w14:paraId="4DB4D9BA" w14:textId="77777777" w:rsidR="00FC173E" w:rsidRDefault="00FC173E">
      <w:pPr>
        <w:pStyle w:val="Odlomakpopisa"/>
        <w:spacing w:after="200" w:line="276" w:lineRule="auto"/>
        <w:rPr>
          <w:rFonts w:ascii="Times New Roman" w:hAnsi="Times New Roman" w:cs="Times New Roman"/>
          <w:szCs w:val="24"/>
          <w:lang w:val="hr-BA"/>
        </w:rPr>
      </w:pPr>
    </w:p>
    <w:p w14:paraId="2E1198E7" w14:textId="77777777" w:rsidR="00FC173E" w:rsidRDefault="005567FB">
      <w:pPr>
        <w:pStyle w:val="Odlomakpopisa"/>
        <w:numPr>
          <w:ilvl w:val="0"/>
          <w:numId w:val="3"/>
        </w:numPr>
        <w:spacing w:after="200" w:line="276" w:lineRule="auto"/>
        <w:ind w:left="284" w:hanging="284"/>
        <w:rPr>
          <w:rFonts w:ascii="Times New Roman" w:hAnsi="Times New Roman" w:cs="Times New Roman"/>
          <w:szCs w:val="24"/>
          <w:lang w:val="hr-BA"/>
        </w:rPr>
      </w:pPr>
      <w:r>
        <w:rPr>
          <w:rFonts w:ascii="Times New Roman" w:hAnsi="Times New Roman" w:cs="Times New Roman"/>
          <w:szCs w:val="24"/>
          <w:lang w:val="hr-BA"/>
        </w:rPr>
        <w:t>Sumarni pregled površina poljoprivrednog zemljišta u vlasništvu države prema oblicima raspolaganja</w:t>
      </w:r>
    </w:p>
    <w:p w14:paraId="742391B5" w14:textId="77777777" w:rsidR="00FC173E" w:rsidRDefault="005567FB">
      <w:pPr>
        <w:pStyle w:val="Bezproreda"/>
        <w:jc w:val="center"/>
        <w:rPr>
          <w:rFonts w:ascii="Times New Roman" w:hAnsi="Times New Roman" w:cs="Times New Roman"/>
          <w:szCs w:val="24"/>
          <w:lang w:val="hr-BA"/>
        </w:rPr>
      </w:pPr>
      <w:r>
        <w:rPr>
          <w:rFonts w:ascii="Times New Roman" w:hAnsi="Times New Roman" w:cs="Times New Roman"/>
          <w:szCs w:val="24"/>
          <w:lang w:val="hr-BA"/>
        </w:rPr>
        <w:t>T-2 Prikaz ukupnih površina po oblicima raspolaganja</w:t>
      </w:r>
    </w:p>
    <w:tbl>
      <w:tblPr>
        <w:tblStyle w:val="Reetkatablice"/>
        <w:tblW w:w="9776" w:type="dxa"/>
        <w:tblLook w:val="04A0" w:firstRow="1" w:lastRow="0" w:firstColumn="1" w:lastColumn="0" w:noHBand="0" w:noVBand="1"/>
      </w:tblPr>
      <w:tblGrid>
        <w:gridCol w:w="4390"/>
        <w:gridCol w:w="1275"/>
        <w:gridCol w:w="4111"/>
      </w:tblGrid>
      <w:tr w:rsidR="00FC173E" w14:paraId="2506ABA0" w14:textId="77777777" w:rsidTr="00686C63">
        <w:trPr>
          <w:trHeight w:val="724"/>
        </w:trPr>
        <w:tc>
          <w:tcPr>
            <w:tcW w:w="4390" w:type="dxa"/>
            <w:shd w:val="clear" w:color="auto" w:fill="auto"/>
            <w:tcMar>
              <w:left w:w="108" w:type="dxa"/>
            </w:tcMar>
            <w:vAlign w:val="center"/>
          </w:tcPr>
          <w:p w14:paraId="1399CB03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OBLIK RASPOLAGANJA</w:t>
            </w: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  <w:vAlign w:val="center"/>
          </w:tcPr>
          <w:p w14:paraId="0E0DE81E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Površina</w:t>
            </w:r>
          </w:p>
          <w:p w14:paraId="468E78F3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u ha</w:t>
            </w:r>
          </w:p>
        </w:tc>
        <w:tc>
          <w:tcPr>
            <w:tcW w:w="4111" w:type="dxa"/>
            <w:shd w:val="clear" w:color="auto" w:fill="auto"/>
            <w:tcMar>
              <w:left w:w="108" w:type="dxa"/>
            </w:tcMar>
            <w:vAlign w:val="center"/>
          </w:tcPr>
          <w:p w14:paraId="62C2E901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NAPOMENA</w:t>
            </w:r>
          </w:p>
          <w:p w14:paraId="6A71A653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(minirano, višegodišnji nasadi i sustavi odvodnje i navodnjavanja)</w:t>
            </w:r>
          </w:p>
        </w:tc>
      </w:tr>
      <w:tr w:rsidR="00FC173E" w14:paraId="193A01E5" w14:textId="77777777" w:rsidTr="00686C63">
        <w:trPr>
          <w:trHeight w:val="245"/>
        </w:trPr>
        <w:tc>
          <w:tcPr>
            <w:tcW w:w="4390" w:type="dxa"/>
            <w:shd w:val="clear" w:color="auto" w:fill="auto"/>
            <w:tcMar>
              <w:left w:w="108" w:type="dxa"/>
            </w:tcMar>
          </w:tcPr>
          <w:p w14:paraId="0BF2DB11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</w:rPr>
              <w:t>površine određene za povrat</w:t>
            </w: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14:paraId="7ECAC8A7" w14:textId="00746DDE" w:rsidR="00FC173E" w:rsidRPr="001230D8" w:rsidRDefault="001B32B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230D8">
              <w:rPr>
                <w:rFonts w:ascii="Times New Roman" w:hAnsi="Times New Roman" w:cs="Times New Roman"/>
              </w:rPr>
              <w:t>104,</w:t>
            </w:r>
            <w:r w:rsidR="00DA4829">
              <w:rPr>
                <w:rFonts w:ascii="Times New Roman" w:hAnsi="Times New Roman" w:cs="Times New Roman"/>
              </w:rPr>
              <w:t>4807</w:t>
            </w:r>
          </w:p>
        </w:tc>
        <w:tc>
          <w:tcPr>
            <w:tcW w:w="4111" w:type="dxa"/>
            <w:shd w:val="clear" w:color="auto" w:fill="auto"/>
            <w:tcMar>
              <w:left w:w="108" w:type="dxa"/>
            </w:tcMar>
          </w:tcPr>
          <w:p w14:paraId="4480B8B0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FC173E" w14:paraId="342733CE" w14:textId="77777777" w:rsidTr="00686C63">
        <w:trPr>
          <w:trHeight w:val="969"/>
        </w:trPr>
        <w:tc>
          <w:tcPr>
            <w:tcW w:w="4390" w:type="dxa"/>
            <w:shd w:val="clear" w:color="auto" w:fill="auto"/>
            <w:tcMar>
              <w:left w:w="108" w:type="dxa"/>
            </w:tcMar>
          </w:tcPr>
          <w:p w14:paraId="61676C61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površine određene za prodaju  </w:t>
            </w:r>
          </w:p>
          <w:p w14:paraId="57B5BC4C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jednokratno, maksimalno</w:t>
            </w:r>
          </w:p>
          <w:p w14:paraId="7205A17F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14:paraId="5D1188EF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4111" w:type="dxa"/>
            <w:shd w:val="clear" w:color="auto" w:fill="auto"/>
            <w:tcMar>
              <w:left w:w="108" w:type="dxa"/>
            </w:tcMar>
          </w:tcPr>
          <w:p w14:paraId="04BF2626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FC173E" w14:paraId="755D080F" w14:textId="77777777" w:rsidTr="00686C63">
        <w:trPr>
          <w:trHeight w:val="521"/>
        </w:trPr>
        <w:tc>
          <w:tcPr>
            <w:tcW w:w="4390" w:type="dxa"/>
            <w:shd w:val="clear" w:color="auto" w:fill="auto"/>
            <w:tcMar>
              <w:left w:w="108" w:type="dxa"/>
            </w:tcMar>
          </w:tcPr>
          <w:p w14:paraId="5EFB41EC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</w:rPr>
              <w:t>površine određene za zakup</w:t>
            </w: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14:paraId="681CDDA3" w14:textId="0D3594EF" w:rsidR="00FC173E" w:rsidRDefault="00686C63" w:rsidP="00686C6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114,3898</w:t>
            </w:r>
          </w:p>
        </w:tc>
        <w:tc>
          <w:tcPr>
            <w:tcW w:w="4111" w:type="dxa"/>
            <w:shd w:val="clear" w:color="auto" w:fill="auto"/>
            <w:tcMar>
              <w:left w:w="108" w:type="dxa"/>
            </w:tcMar>
          </w:tcPr>
          <w:p w14:paraId="366FAD6D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FC173E" w14:paraId="72CF772E" w14:textId="77777777" w:rsidTr="00686C63">
        <w:trPr>
          <w:trHeight w:val="490"/>
        </w:trPr>
        <w:tc>
          <w:tcPr>
            <w:tcW w:w="4390" w:type="dxa"/>
            <w:shd w:val="clear" w:color="auto" w:fill="auto"/>
            <w:tcMar>
              <w:left w:w="108" w:type="dxa"/>
            </w:tcMar>
          </w:tcPr>
          <w:p w14:paraId="0D0B2302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</w:rPr>
              <w:t>površine određene za zakup za ribnjake</w:t>
            </w: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14:paraId="7F4ACB6E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4111" w:type="dxa"/>
            <w:shd w:val="clear" w:color="auto" w:fill="auto"/>
            <w:tcMar>
              <w:left w:w="108" w:type="dxa"/>
            </w:tcMar>
          </w:tcPr>
          <w:p w14:paraId="736B34A4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FC173E" w14:paraId="2E729046" w14:textId="77777777" w:rsidTr="00686C63">
        <w:trPr>
          <w:trHeight w:val="478"/>
        </w:trPr>
        <w:tc>
          <w:tcPr>
            <w:tcW w:w="4390" w:type="dxa"/>
            <w:shd w:val="clear" w:color="auto" w:fill="auto"/>
            <w:tcMar>
              <w:left w:w="108" w:type="dxa"/>
            </w:tcMar>
          </w:tcPr>
          <w:p w14:paraId="1C1C0671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</w:rPr>
              <w:t>površine određene za zakup zajedničkih pašnjaka</w:t>
            </w: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14:paraId="7A2FD1B9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4111" w:type="dxa"/>
            <w:shd w:val="clear" w:color="auto" w:fill="auto"/>
            <w:tcMar>
              <w:left w:w="108" w:type="dxa"/>
            </w:tcMar>
          </w:tcPr>
          <w:p w14:paraId="178D9AA6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FC173E" w14:paraId="7541FE9A" w14:textId="77777777" w:rsidTr="00686C63">
        <w:trPr>
          <w:trHeight w:val="913"/>
        </w:trPr>
        <w:tc>
          <w:tcPr>
            <w:tcW w:w="4390" w:type="dxa"/>
            <w:shd w:val="clear" w:color="auto" w:fill="auto"/>
            <w:tcMar>
              <w:left w:w="108" w:type="dxa"/>
            </w:tcMar>
          </w:tcPr>
          <w:p w14:paraId="7C158938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površine određene za ostale namjene </w:t>
            </w:r>
          </w:p>
          <w:p w14:paraId="613E2799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jednokratno, maksimalno </w:t>
            </w:r>
          </w:p>
          <w:p w14:paraId="2881F4F8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14:paraId="1C9FA683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4111" w:type="dxa"/>
            <w:shd w:val="clear" w:color="auto" w:fill="auto"/>
            <w:tcMar>
              <w:left w:w="108" w:type="dxa"/>
            </w:tcMar>
          </w:tcPr>
          <w:p w14:paraId="33C3AFF4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</w:tbl>
    <w:p w14:paraId="7FD14769" w14:textId="77777777" w:rsidR="00FC173E" w:rsidRDefault="00FC173E">
      <w:pPr>
        <w:rPr>
          <w:b/>
          <w:lang w:val="hr-BA"/>
        </w:rPr>
      </w:pPr>
    </w:p>
    <w:p w14:paraId="1B03D333" w14:textId="77777777" w:rsidR="00792513" w:rsidRDefault="00792513">
      <w:pPr>
        <w:jc w:val="both"/>
        <w:rPr>
          <w:rFonts w:ascii="Times New Roman" w:hAnsi="Times New Roman" w:cs="Times New Roman"/>
          <w:b/>
          <w:szCs w:val="24"/>
        </w:rPr>
      </w:pPr>
    </w:p>
    <w:p w14:paraId="105BD9FE" w14:textId="480C4D71" w:rsidR="00FC173E" w:rsidRDefault="005567FB">
      <w:pPr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NAPOMENA/OBRAZLOŽENJE</w:t>
      </w:r>
      <w:r>
        <w:rPr>
          <w:rFonts w:ascii="Times New Roman" w:hAnsi="Times New Roman" w:cs="Times New Roman"/>
          <w:szCs w:val="24"/>
        </w:rPr>
        <w:t xml:space="preserve"> (određene specifičnosti za područje jedinice lokalne samouprave): </w:t>
      </w:r>
    </w:p>
    <w:tbl>
      <w:tblPr>
        <w:tblStyle w:val="Reetkatablice"/>
        <w:tblW w:w="9294" w:type="dxa"/>
        <w:tblLook w:val="04A0" w:firstRow="1" w:lastRow="0" w:firstColumn="1" w:lastColumn="0" w:noHBand="0" w:noVBand="1"/>
      </w:tblPr>
      <w:tblGrid>
        <w:gridCol w:w="9294"/>
      </w:tblGrid>
      <w:tr w:rsidR="00FC173E" w14:paraId="32442326" w14:textId="77777777">
        <w:trPr>
          <w:trHeight w:val="1157"/>
        </w:trPr>
        <w:tc>
          <w:tcPr>
            <w:tcW w:w="9294" w:type="dxa"/>
            <w:shd w:val="clear" w:color="auto" w:fill="auto"/>
            <w:tcMar>
              <w:left w:w="108" w:type="dxa"/>
            </w:tcMar>
          </w:tcPr>
          <w:p w14:paraId="2EC6A56A" w14:textId="2954F4A3" w:rsidR="00FC173E" w:rsidRDefault="005567F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szCs w:val="24"/>
              </w:rPr>
              <w:t>Detaljna razrada P</w:t>
            </w:r>
            <w:proofErr w:type="spellStart"/>
            <w:r>
              <w:rPr>
                <w:rFonts w:ascii="Times New Roman" w:hAnsi="Times New Roman" w:cs="Times New Roman"/>
                <w:szCs w:val="24"/>
                <w:lang w:val="hr-BA"/>
              </w:rPr>
              <w:t>rograma</w:t>
            </w:r>
            <w:proofErr w:type="spellEnd"/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 raspolaganja poljoprivrednim zemljištem u vlasništvu RH za </w:t>
            </w:r>
            <w:r w:rsidR="00041DAB">
              <w:rPr>
                <w:rFonts w:ascii="Times New Roman" w:hAnsi="Times New Roman" w:cs="Times New Roman"/>
                <w:szCs w:val="24"/>
                <w:lang w:val="hr-BA"/>
              </w:rPr>
              <w:t>G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rad </w:t>
            </w:r>
            <w:r w:rsidR="00BA0EF5">
              <w:rPr>
                <w:rFonts w:ascii="Times New Roman" w:hAnsi="Times New Roman" w:cs="Times New Roman"/>
                <w:szCs w:val="24"/>
                <w:lang w:val="hr-BA"/>
              </w:rPr>
              <w:t>Metković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 dostavlja se u nastavku.</w:t>
            </w:r>
          </w:p>
          <w:p w14:paraId="15C49992" w14:textId="77777777" w:rsidR="00FC173E" w:rsidRDefault="00FC173E">
            <w:pPr>
              <w:spacing w:after="0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14:paraId="7B05299D" w14:textId="77777777" w:rsidR="00FC173E" w:rsidRDefault="00FC173E">
      <w:pPr>
        <w:rPr>
          <w:rFonts w:ascii="Times New Roman" w:hAnsi="Times New Roman" w:cs="Times New Roman"/>
          <w:b/>
          <w:szCs w:val="24"/>
        </w:rPr>
      </w:pPr>
    </w:p>
    <w:p w14:paraId="101A70D0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14:paraId="616689F1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14:paraId="35C6CD1A" w14:textId="054C3811" w:rsidR="00FC173E" w:rsidRDefault="005567FB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>
        <w:rPr>
          <w:rFonts w:ascii="Times New Roman" w:hAnsi="Times New Roman" w:cs="Times New Roman"/>
          <w:b/>
          <w:szCs w:val="24"/>
        </w:rPr>
        <w:lastRenderedPageBreak/>
        <w:t>DETALJNA RAZRADA</w:t>
      </w:r>
      <w:r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GRAD </w:t>
      </w:r>
      <w:r w:rsidR="00A056E0">
        <w:rPr>
          <w:rFonts w:ascii="Times New Roman" w:hAnsi="Times New Roman" w:cs="Times New Roman"/>
          <w:b/>
          <w:szCs w:val="24"/>
          <w:lang w:val="hr-BA"/>
        </w:rPr>
        <w:t>METKOVIĆ</w:t>
      </w:r>
    </w:p>
    <w:p w14:paraId="26B71D2A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9E68902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C22E6C4" w14:textId="2FC517BA" w:rsidR="00FC173E" w:rsidRDefault="00EA1270">
      <w:pPr>
        <w:pStyle w:val="Odlomakpopisa"/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bookmarkStart w:id="0" w:name="_Toc512267629"/>
      <w:r>
        <w:rPr>
          <w:rFonts w:ascii="Times New Roman" w:hAnsi="Times New Roman" w:cs="Times New Roman"/>
          <w:b/>
          <w:szCs w:val="24"/>
        </w:rPr>
        <w:t>KATASTARSKI</w:t>
      </w:r>
      <w:r w:rsidRPr="00411A67">
        <w:rPr>
          <w:rFonts w:ascii="Times New Roman" w:hAnsi="Times New Roman" w:cs="Times New Roman"/>
          <w:b/>
          <w:szCs w:val="24"/>
        </w:rPr>
        <w:t xml:space="preserve"> PODACI </w:t>
      </w:r>
      <w:r w:rsidR="005567FB">
        <w:rPr>
          <w:rFonts w:ascii="Times New Roman" w:hAnsi="Times New Roman" w:cs="Times New Roman"/>
          <w:b/>
          <w:szCs w:val="24"/>
        </w:rPr>
        <w:t xml:space="preserve">O GRADU </w:t>
      </w:r>
      <w:bookmarkEnd w:id="0"/>
      <w:r w:rsidR="00A056E0">
        <w:rPr>
          <w:rFonts w:ascii="Times New Roman" w:hAnsi="Times New Roman" w:cs="Times New Roman"/>
          <w:b/>
          <w:szCs w:val="24"/>
        </w:rPr>
        <w:t>METKOVIĆU</w:t>
      </w:r>
    </w:p>
    <w:p w14:paraId="61FBF39F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C59D033" w14:textId="5A1C3893" w:rsidR="00FC173E" w:rsidRPr="005F082F" w:rsidRDefault="00005BBC" w:rsidP="005F082F">
      <w:pPr>
        <w:spacing w:line="240" w:lineRule="auto"/>
        <w:jc w:val="both"/>
        <w:rPr>
          <w:rFonts w:ascii="Calibri" w:eastAsia="Times New Roman" w:hAnsi="Calibri" w:cs="Times New Roman"/>
          <w:color w:val="000000"/>
          <w:sz w:val="22"/>
        </w:rPr>
      </w:pPr>
      <w:r>
        <w:rPr>
          <w:rFonts w:ascii="Times New Roman" w:hAnsi="Times New Roman" w:cs="Times New Roman"/>
          <w:szCs w:val="24"/>
        </w:rPr>
        <w:t xml:space="preserve">Grad Metković prostire se na površini od </w:t>
      </w:r>
      <w:r>
        <w:rPr>
          <w:rFonts w:ascii="Times New Roman" w:eastAsia="Times New Roman" w:hAnsi="Times New Roman" w:cs="Times New Roman"/>
          <w:color w:val="000000"/>
          <w:szCs w:val="24"/>
        </w:rPr>
        <w:t>51,2538</w:t>
      </w:r>
      <w:r>
        <w:rPr>
          <w:rFonts w:ascii="Times New Roman" w:hAnsi="Times New Roman" w:cs="Times New Roman"/>
          <w:szCs w:val="24"/>
        </w:rPr>
        <w:t xml:space="preserve"> km</w:t>
      </w:r>
      <w:r>
        <w:rPr>
          <w:rFonts w:ascii="Times New Roman" w:hAnsi="Times New Roman" w:cs="Times New Roman"/>
          <w:szCs w:val="24"/>
          <w:vertAlign w:val="superscript"/>
        </w:rPr>
        <w:t>2</w:t>
      </w:r>
      <w:r>
        <w:rPr>
          <w:rFonts w:ascii="Times New Roman" w:hAnsi="Times New Roman" w:cs="Times New Roman"/>
          <w:szCs w:val="24"/>
        </w:rPr>
        <w:t xml:space="preserve"> i sastoji se od </w:t>
      </w:r>
      <w:r w:rsidR="00A55548">
        <w:rPr>
          <w:rFonts w:ascii="Times New Roman" w:hAnsi="Times New Roman" w:cs="Times New Roman"/>
          <w:szCs w:val="24"/>
        </w:rPr>
        <w:t>3</w:t>
      </w:r>
      <w:r w:rsidR="00EA1270">
        <w:rPr>
          <w:rFonts w:ascii="Times New Roman" w:hAnsi="Times New Roman" w:cs="Times New Roman"/>
          <w:szCs w:val="24"/>
        </w:rPr>
        <w:t xml:space="preserve"> katastarske općine</w:t>
      </w:r>
      <w:r>
        <w:rPr>
          <w:rFonts w:ascii="Times New Roman" w:hAnsi="Times New Roman" w:cs="Times New Roman"/>
          <w:szCs w:val="24"/>
        </w:rPr>
        <w:t xml:space="preserve">: </w:t>
      </w:r>
      <w:r w:rsidR="00A55548">
        <w:rPr>
          <w:rFonts w:ascii="Times New Roman" w:hAnsi="Times New Roman" w:cs="Times New Roman"/>
          <w:szCs w:val="24"/>
        </w:rPr>
        <w:t xml:space="preserve">Dubravica-Glušci, </w:t>
      </w:r>
      <w:r>
        <w:rPr>
          <w:rFonts w:ascii="Times New Roman" w:hAnsi="Times New Roman" w:cs="Times New Roman"/>
          <w:szCs w:val="24"/>
        </w:rPr>
        <w:t>Metković</w:t>
      </w:r>
      <w:r w:rsidR="00EA1270">
        <w:rPr>
          <w:rFonts w:ascii="Times New Roman" w:hAnsi="Times New Roman" w:cs="Times New Roman"/>
          <w:szCs w:val="24"/>
        </w:rPr>
        <w:t xml:space="preserve"> i </w:t>
      </w:r>
      <w:r>
        <w:rPr>
          <w:rFonts w:ascii="Times New Roman" w:hAnsi="Times New Roman" w:cs="Times New Roman"/>
          <w:szCs w:val="24"/>
        </w:rPr>
        <w:t xml:space="preserve">Vid, prikazanih na slici 1. </w:t>
      </w:r>
    </w:p>
    <w:p w14:paraId="0C94F33F" w14:textId="1E32D582" w:rsidR="00FC173E" w:rsidRDefault="000A7170" w:rsidP="00C81A9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1F35988C" wp14:editId="13EB217D">
            <wp:extent cx="4479847" cy="6334125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ka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7664" cy="6345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46CA3" w14:textId="1AB2E63A" w:rsidR="00FC173E" w:rsidRDefault="005567FB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Slika 1: </w:t>
      </w:r>
      <w:r w:rsidR="009458C5">
        <w:rPr>
          <w:rFonts w:ascii="Times New Roman" w:hAnsi="Times New Roman" w:cs="Times New Roman"/>
          <w:szCs w:val="24"/>
        </w:rPr>
        <w:t>Katastarske općine</w:t>
      </w:r>
      <w:r>
        <w:rPr>
          <w:rFonts w:ascii="Times New Roman" w:hAnsi="Times New Roman" w:cs="Times New Roman"/>
          <w:szCs w:val="24"/>
        </w:rPr>
        <w:t xml:space="preserve"> </w:t>
      </w:r>
      <w:r w:rsidR="00041DAB">
        <w:rPr>
          <w:rFonts w:ascii="Times New Roman" w:hAnsi="Times New Roman" w:cs="Times New Roman"/>
          <w:szCs w:val="24"/>
        </w:rPr>
        <w:t>G</w:t>
      </w:r>
      <w:r>
        <w:rPr>
          <w:rFonts w:ascii="Times New Roman" w:hAnsi="Times New Roman" w:cs="Times New Roman"/>
          <w:szCs w:val="24"/>
        </w:rPr>
        <w:t>rada</w:t>
      </w:r>
      <w:r w:rsidR="00FB34B4">
        <w:rPr>
          <w:rFonts w:ascii="Times New Roman" w:hAnsi="Times New Roman" w:cs="Times New Roman"/>
          <w:szCs w:val="24"/>
        </w:rPr>
        <w:t xml:space="preserve"> Metkovića</w:t>
      </w:r>
      <w:r>
        <w:rPr>
          <w:rFonts w:ascii="Times New Roman" w:hAnsi="Times New Roman" w:cs="Times New Roman"/>
          <w:szCs w:val="24"/>
        </w:rPr>
        <w:t>, Izvor: Državna geodetska uprava - obrada autora</w:t>
      </w:r>
    </w:p>
    <w:p w14:paraId="61087E42" w14:textId="77777777" w:rsidR="00FC173E" w:rsidRDefault="00FC173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1DE08A09" w14:textId="01F36A8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24A699F" w14:textId="77777777" w:rsidR="00202623" w:rsidRDefault="0020262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A1C4FDD" w14:textId="0705E300" w:rsidR="00FC173E" w:rsidRDefault="005567FB">
      <w:pPr>
        <w:pStyle w:val="Naslov1"/>
        <w:numPr>
          <w:ilvl w:val="0"/>
          <w:numId w:val="2"/>
        </w:numPr>
        <w:spacing w:before="0" w:after="16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>
        <w:rPr>
          <w:rFonts w:ascii="Times New Roman" w:hAnsi="Times New Roman" w:cs="Times New Roman"/>
          <w:b/>
          <w:sz w:val="24"/>
          <w:szCs w:val="24"/>
        </w:rPr>
        <w:lastRenderedPageBreak/>
        <w:t>GOSPODARENJE POLJOPRIVREDNIM ZEMLJIŠTEM U VLASNIŠTVU REPUBLIKE HRVATSKE</w:t>
      </w:r>
      <w:bookmarkEnd w:id="1"/>
      <w:r>
        <w:rPr>
          <w:rFonts w:ascii="Times New Roman" w:hAnsi="Times New Roman" w:cs="Times New Roman"/>
          <w:b/>
          <w:sz w:val="24"/>
          <w:szCs w:val="24"/>
        </w:rPr>
        <w:t xml:space="preserve"> ZA GRAD </w:t>
      </w:r>
      <w:r w:rsidR="00DA0421">
        <w:rPr>
          <w:rFonts w:ascii="Times New Roman" w:hAnsi="Times New Roman" w:cs="Times New Roman"/>
          <w:b/>
          <w:sz w:val="24"/>
          <w:szCs w:val="24"/>
        </w:rPr>
        <w:t>METKOVIĆ</w:t>
      </w:r>
    </w:p>
    <w:p w14:paraId="3B30ADE6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6F6278A" w14:textId="77777777" w:rsidR="008E00AE" w:rsidRPr="00411A67" w:rsidRDefault="008E00AE" w:rsidP="008E00AE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Fonts w:ascii="Times New Roman" w:hAnsi="Times New Roman" w:cs="Times New Roman"/>
          <w:szCs w:val="24"/>
        </w:rPr>
        <w:t>Sukladno Zakonu o poljoprivrednom zemljištu (NN 20/</w:t>
      </w:r>
      <w:r>
        <w:rPr>
          <w:rFonts w:ascii="Times New Roman" w:hAnsi="Times New Roman" w:cs="Times New Roman"/>
          <w:szCs w:val="24"/>
        </w:rPr>
        <w:t xml:space="preserve">18, </w:t>
      </w:r>
      <w:r w:rsidRPr="00411A67">
        <w:rPr>
          <w:rFonts w:ascii="Times New Roman" w:hAnsi="Times New Roman" w:cs="Times New Roman"/>
          <w:szCs w:val="24"/>
        </w:rPr>
        <w:t>NN</w:t>
      </w:r>
      <w:r>
        <w:rPr>
          <w:rFonts w:ascii="Times New Roman" w:hAnsi="Times New Roman" w:cs="Times New Roman"/>
          <w:szCs w:val="24"/>
        </w:rPr>
        <w:t xml:space="preserve"> 115/18, </w:t>
      </w:r>
      <w:r w:rsidRPr="00411A67">
        <w:rPr>
          <w:rFonts w:ascii="Times New Roman" w:hAnsi="Times New Roman" w:cs="Times New Roman"/>
          <w:szCs w:val="24"/>
        </w:rPr>
        <w:t>NN</w:t>
      </w:r>
      <w:r>
        <w:rPr>
          <w:rFonts w:ascii="Times New Roman" w:hAnsi="Times New Roman" w:cs="Times New Roman"/>
          <w:szCs w:val="24"/>
        </w:rPr>
        <w:t xml:space="preserve"> 98/19 i </w:t>
      </w:r>
      <w:r w:rsidRPr="00411A67">
        <w:rPr>
          <w:rFonts w:ascii="Times New Roman" w:hAnsi="Times New Roman" w:cs="Times New Roman"/>
          <w:szCs w:val="24"/>
        </w:rPr>
        <w:t>NN</w:t>
      </w:r>
      <w:r>
        <w:rPr>
          <w:rFonts w:ascii="Times New Roman" w:hAnsi="Times New Roman" w:cs="Times New Roman"/>
          <w:szCs w:val="24"/>
        </w:rPr>
        <w:t xml:space="preserve"> 57/22</w:t>
      </w:r>
      <w:r w:rsidRPr="00411A67">
        <w:rPr>
          <w:rFonts w:ascii="Times New Roman" w:hAnsi="Times New Roman" w:cs="Times New Roman"/>
          <w:szCs w:val="24"/>
        </w:rPr>
        <w:t>, u daljnjem tekstu: Zakon) p</w:t>
      </w:r>
      <w:r w:rsidRPr="00411A67">
        <w:rPr>
          <w:rStyle w:val="fontstyle01"/>
        </w:rPr>
        <w:t>oljoprivredno zemljište je dobro od interesa za Republiku Hrvatsku i ima njezinu</w:t>
      </w:r>
      <w:r w:rsidRPr="00411A67">
        <w:rPr>
          <w:rFonts w:ascii="Times New Roman" w:hAnsi="Times New Roman" w:cs="Times New Roman"/>
          <w:color w:val="000000"/>
          <w:szCs w:val="24"/>
        </w:rPr>
        <w:t xml:space="preserve"> </w:t>
      </w:r>
      <w:r w:rsidRPr="00411A67">
        <w:rPr>
          <w:rStyle w:val="fontstyle01"/>
        </w:rPr>
        <w:t xml:space="preserve">osobitu zaštitu. </w:t>
      </w:r>
      <w:r w:rsidRPr="004472A6">
        <w:rPr>
          <w:rFonts w:ascii="Times New Roman"/>
          <w:szCs w:val="24"/>
        </w:rPr>
        <w:t>Poljoprivrednim zemlji</w:t>
      </w:r>
      <w:r w:rsidRPr="004472A6">
        <w:rPr>
          <w:rFonts w:ascii="Times New Roman"/>
          <w:szCs w:val="24"/>
        </w:rPr>
        <w:t>š</w:t>
      </w:r>
      <w:r w:rsidRPr="004472A6">
        <w:rPr>
          <w:rFonts w:ascii="Times New Roman"/>
          <w:szCs w:val="24"/>
        </w:rPr>
        <w:t>tem, u smislu ovoga Zakona, smatraju se poljoprivredne povr</w:t>
      </w:r>
      <w:r w:rsidRPr="004472A6">
        <w:rPr>
          <w:rFonts w:ascii="Times New Roman"/>
          <w:szCs w:val="24"/>
        </w:rPr>
        <w:t>š</w:t>
      </w:r>
      <w:r w:rsidRPr="004472A6">
        <w:rPr>
          <w:rFonts w:ascii="Times New Roman"/>
          <w:szCs w:val="24"/>
        </w:rPr>
        <w:t>ine koje su po na</w:t>
      </w:r>
      <w:r w:rsidRPr="004472A6">
        <w:rPr>
          <w:rFonts w:ascii="Times New Roman"/>
          <w:szCs w:val="24"/>
        </w:rPr>
        <w:t>č</w:t>
      </w:r>
      <w:r w:rsidRPr="004472A6">
        <w:rPr>
          <w:rFonts w:ascii="Times New Roman"/>
          <w:szCs w:val="24"/>
        </w:rPr>
        <w:t>inu uporabe u katastru opisane kao: oranice, vrtovi, livade, pa</w:t>
      </w:r>
      <w:r w:rsidRPr="004472A6">
        <w:rPr>
          <w:rFonts w:ascii="Times New Roman"/>
          <w:szCs w:val="24"/>
        </w:rPr>
        <w:t>š</w:t>
      </w:r>
      <w:r w:rsidRPr="004472A6">
        <w:rPr>
          <w:rFonts w:ascii="Times New Roman"/>
          <w:szCs w:val="24"/>
        </w:rPr>
        <w:t>njaci, vo</w:t>
      </w:r>
      <w:r w:rsidRPr="004472A6">
        <w:rPr>
          <w:rFonts w:ascii="Times New Roman"/>
          <w:szCs w:val="24"/>
        </w:rPr>
        <w:t>ć</w:t>
      </w:r>
      <w:r w:rsidRPr="004472A6">
        <w:rPr>
          <w:rFonts w:ascii="Times New Roman"/>
          <w:szCs w:val="24"/>
        </w:rPr>
        <w:t xml:space="preserve">njaci, maslinici, vinogradi, </w:t>
      </w:r>
      <w:r w:rsidRPr="00EF495B">
        <w:rPr>
          <w:rFonts w:ascii="Times New Roman"/>
          <w:szCs w:val="24"/>
        </w:rPr>
        <w:t>ribnjaci, trstici i mo</w:t>
      </w:r>
      <w:r w:rsidRPr="00EF495B">
        <w:rPr>
          <w:rFonts w:ascii="Times New Roman"/>
          <w:szCs w:val="24"/>
        </w:rPr>
        <w:t>č</w:t>
      </w:r>
      <w:r w:rsidRPr="00EF495B">
        <w:rPr>
          <w:rFonts w:ascii="Times New Roman"/>
          <w:szCs w:val="24"/>
        </w:rPr>
        <w:t>vare, kao i drugo zemlji</w:t>
      </w:r>
      <w:r w:rsidRPr="00EF495B">
        <w:rPr>
          <w:rFonts w:ascii="Times New Roman"/>
          <w:szCs w:val="24"/>
        </w:rPr>
        <w:t>š</w:t>
      </w:r>
      <w:r w:rsidRPr="00EF495B">
        <w:rPr>
          <w:rFonts w:ascii="Times New Roman"/>
          <w:szCs w:val="24"/>
        </w:rPr>
        <w:t>te koje se mo</w:t>
      </w:r>
      <w:r w:rsidRPr="00EF495B">
        <w:rPr>
          <w:rFonts w:ascii="Times New Roman"/>
          <w:szCs w:val="24"/>
        </w:rPr>
        <w:t>ž</w:t>
      </w:r>
      <w:r w:rsidRPr="00EF495B">
        <w:rPr>
          <w:rFonts w:ascii="Times New Roman"/>
          <w:szCs w:val="24"/>
        </w:rPr>
        <w:t xml:space="preserve">e privesti poljoprivrednoj proizvodnji </w:t>
      </w:r>
      <w:r w:rsidRPr="00EF495B">
        <w:rPr>
          <w:rFonts w:ascii="Times New Roman"/>
          <w:szCs w:val="24"/>
          <w:shd w:val="clear" w:color="auto" w:fill="FFFFFF"/>
        </w:rPr>
        <w:t>sukladno prostornom planu</w:t>
      </w:r>
      <w:r w:rsidRPr="00EF495B">
        <w:rPr>
          <w:rFonts w:ascii="Times New Roman"/>
          <w:szCs w:val="24"/>
        </w:rPr>
        <w:t>.</w:t>
      </w:r>
    </w:p>
    <w:p w14:paraId="6C57C0C2" w14:textId="77777777" w:rsidR="008E00AE" w:rsidRPr="00411A67" w:rsidRDefault="008E00AE" w:rsidP="008E00AE">
      <w:pPr>
        <w:spacing w:after="0" w:line="240" w:lineRule="auto"/>
        <w:jc w:val="both"/>
        <w:rPr>
          <w:rStyle w:val="fontstyle01"/>
        </w:rPr>
      </w:pPr>
    </w:p>
    <w:p w14:paraId="7D8ABFCB" w14:textId="77777777" w:rsidR="008E00AE" w:rsidRPr="00411A67" w:rsidRDefault="008E00AE" w:rsidP="008E00AE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Style w:val="fontstyle01"/>
        </w:rPr>
        <w:t>Poljoprivredno zemljište mora se održavati pogodnim za poljoprivrednu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proizvodnju. Pod održavanjem poljoprivrednog zemljišta pogodnim za poljoprivrednu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proizvodnju smatra se sprječavanje njegove zakorovljenosti i obrastanja višegodišnjim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raslinjem, kao i smanjenje njegove plodnosti.</w:t>
      </w:r>
    </w:p>
    <w:p w14:paraId="4EECCF8C" w14:textId="77777777" w:rsidR="008E00AE" w:rsidRPr="00411A67" w:rsidRDefault="008E00AE" w:rsidP="008E00AE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6DE310FD" w14:textId="77777777" w:rsidR="008E00AE" w:rsidRPr="00411A67" w:rsidRDefault="008E00AE" w:rsidP="008E00AE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411A67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14:paraId="0D745270" w14:textId="77777777" w:rsidR="00FC173E" w:rsidRDefault="00FC173E">
      <w:pPr>
        <w:spacing w:after="0" w:line="240" w:lineRule="auto"/>
        <w:jc w:val="both"/>
        <w:rPr>
          <w:rStyle w:val="fontstyle01"/>
          <w:color w:val="00000A"/>
        </w:rPr>
      </w:pPr>
    </w:p>
    <w:p w14:paraId="428B45A4" w14:textId="77777777" w:rsidR="00FC173E" w:rsidRDefault="00FC173E">
      <w:pPr>
        <w:spacing w:after="0" w:line="240" w:lineRule="auto"/>
        <w:jc w:val="both"/>
        <w:rPr>
          <w:rStyle w:val="fontstyle01"/>
          <w:color w:val="00000A"/>
        </w:rPr>
      </w:pPr>
    </w:p>
    <w:p w14:paraId="73FB6BD5" w14:textId="77777777" w:rsidR="00FC173E" w:rsidRDefault="005567FB">
      <w:pPr>
        <w:pStyle w:val="Naslov1"/>
        <w:numPr>
          <w:ilvl w:val="0"/>
          <w:numId w:val="2"/>
        </w:numPr>
        <w:spacing w:before="0" w:after="16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2" w:name="_Toc512267631"/>
      <w:r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2"/>
      <w:r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14:paraId="0F64C09E" w14:textId="77777777" w:rsidR="00FC173E" w:rsidRDefault="00FC173E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14:paraId="273E3927" w14:textId="25F2AFB5" w:rsidR="002268C0" w:rsidRPr="00456857" w:rsidRDefault="008E00AE" w:rsidP="002268C0">
      <w:pPr>
        <w:spacing w:after="0" w:line="240" w:lineRule="auto"/>
        <w:jc w:val="both"/>
        <w:rPr>
          <w:rFonts w:ascii="Times New Roman" w:hAnsi="Times New Roman" w:cs="Times New Roman"/>
          <w:szCs w:val="24"/>
          <w:shd w:val="clear" w:color="auto" w:fill="FFFF00"/>
        </w:rPr>
      </w:pPr>
      <w:r>
        <w:rPr>
          <w:rFonts w:ascii="Times New Roman" w:hAnsi="Times New Roman" w:cs="Times New Roman"/>
          <w:shd w:val="clear" w:color="auto" w:fill="FFFFFF"/>
        </w:rPr>
        <w:t xml:space="preserve">Prema dosada prikupljenim službenim podacima katastra, zemljišnih knjiga, pristiglih očitovanja nadležnih institucija i druge dokumentacije površina poljoprivrednog zemljišta u vlasništvu RH na području Grada Metkovića </w:t>
      </w:r>
      <w:r w:rsidR="005567FB" w:rsidRPr="00456857">
        <w:rPr>
          <w:rFonts w:ascii="Times New Roman" w:hAnsi="Times New Roman" w:cs="Times New Roman"/>
          <w:szCs w:val="24"/>
          <w:shd w:val="clear" w:color="auto" w:fill="FFFFFF"/>
        </w:rPr>
        <w:t xml:space="preserve">iznosi </w:t>
      </w:r>
      <w:r w:rsidR="00DA4829">
        <w:rPr>
          <w:rFonts w:ascii="Times New Roman" w:hAnsi="Times New Roman" w:cs="Times New Roman"/>
          <w:szCs w:val="24"/>
        </w:rPr>
        <w:t xml:space="preserve">218,8705 </w:t>
      </w:r>
      <w:r w:rsidR="002268C0" w:rsidRPr="00456857">
        <w:rPr>
          <w:rFonts w:ascii="Times New Roman" w:hAnsi="Times New Roman" w:cs="Times New Roman"/>
          <w:szCs w:val="24"/>
          <w:shd w:val="clear" w:color="auto" w:fill="FFFFFF"/>
        </w:rPr>
        <w:t>hektara.</w:t>
      </w:r>
    </w:p>
    <w:p w14:paraId="19235926" w14:textId="77777777" w:rsidR="00FC173E" w:rsidRPr="00456857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ADF0281" w14:textId="0F2ECD59" w:rsidR="008E00AE" w:rsidRPr="00411A67" w:rsidRDefault="008E00AE" w:rsidP="008E00A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Popis katastarskih čestica poljoprivrednog zemljišta u vlasništvu RH kojima raspolaže Grad</w:t>
      </w:r>
      <w:r>
        <w:rPr>
          <w:rFonts w:ascii="Times New Roman" w:hAnsi="Times New Roman" w:cs="Times New Roman"/>
          <w:szCs w:val="24"/>
        </w:rPr>
        <w:t xml:space="preserve"> Metković</w:t>
      </w:r>
      <w:r w:rsidRPr="00411A67">
        <w:rPr>
          <w:rFonts w:ascii="Times New Roman" w:hAnsi="Times New Roman" w:cs="Times New Roman"/>
          <w:szCs w:val="24"/>
        </w:rPr>
        <w:t xml:space="preserve"> nalazi se u</w:t>
      </w:r>
      <w:r>
        <w:rPr>
          <w:rFonts w:ascii="Times New Roman" w:hAnsi="Times New Roman" w:cs="Times New Roman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Cs w:val="24"/>
        </w:rPr>
        <w:t>excel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TABLICI V1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694861AB" w14:textId="6AB8EB4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9DBCB9F" w14:textId="3DAAB134" w:rsidR="00713DCE" w:rsidRPr="00411A67" w:rsidRDefault="00713DCE" w:rsidP="00713DC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 poljoprivrednog zemljišta u vlasništvu RH</w:t>
      </w:r>
      <w:r>
        <w:rPr>
          <w:rFonts w:ascii="Times New Roman" w:hAnsi="Times New Roman" w:cs="Times New Roman"/>
          <w:szCs w:val="24"/>
        </w:rPr>
        <w:t xml:space="preserve"> na području Grada Metkovića</w:t>
      </w:r>
      <w:r w:rsidRPr="00411A67">
        <w:rPr>
          <w:rFonts w:ascii="Times New Roman" w:hAnsi="Times New Roman" w:cs="Times New Roman"/>
          <w:szCs w:val="24"/>
        </w:rPr>
        <w:t xml:space="preserve"> sa podlogom digitalne </w:t>
      </w:r>
      <w:proofErr w:type="spellStart"/>
      <w:r w:rsidRPr="00411A67">
        <w:rPr>
          <w:rFonts w:ascii="Times New Roman" w:hAnsi="Times New Roman" w:cs="Times New Roman"/>
          <w:szCs w:val="24"/>
        </w:rPr>
        <w:t>ortofoto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1,</w:t>
      </w:r>
      <w:r w:rsidRPr="00411A67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2. </w:t>
      </w:r>
    </w:p>
    <w:p w14:paraId="5326FD99" w14:textId="77777777" w:rsidR="00713DCE" w:rsidRDefault="00713DC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BB19211" w14:textId="285F0676" w:rsidR="00FC173E" w:rsidRDefault="00E94CCC" w:rsidP="005F082F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6087936A" wp14:editId="550DEDA3">
            <wp:extent cx="5731510" cy="4053840"/>
            <wp:effectExtent l="0" t="0" r="2540" b="381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D702A" w14:textId="7BFA93EB" w:rsidR="00FC173E" w:rsidRDefault="005567FB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ab/>
      </w:r>
      <w:r w:rsidRPr="00DC544A">
        <w:rPr>
          <w:rFonts w:ascii="Times New Roman" w:hAnsi="Times New Roman" w:cs="Times New Roman"/>
          <w:szCs w:val="24"/>
        </w:rPr>
        <w:t xml:space="preserve">Slika 2: </w:t>
      </w:r>
      <w:r w:rsidR="00713DCE">
        <w:rPr>
          <w:rFonts w:ascii="Times New Roman" w:hAnsi="Times New Roman" w:cs="Times New Roman"/>
          <w:szCs w:val="24"/>
        </w:rPr>
        <w:t>Ukupna površina</w:t>
      </w:r>
      <w:r w:rsidR="00713DCE" w:rsidRPr="00411A67">
        <w:rPr>
          <w:rFonts w:ascii="Times New Roman" w:hAnsi="Times New Roman" w:cs="Times New Roman"/>
          <w:szCs w:val="24"/>
        </w:rPr>
        <w:t xml:space="preserve"> državnog poljoprivredno</w:t>
      </w:r>
      <w:r w:rsidR="00713DCE">
        <w:rPr>
          <w:rFonts w:ascii="Times New Roman" w:hAnsi="Times New Roman" w:cs="Times New Roman"/>
          <w:szCs w:val="24"/>
        </w:rPr>
        <w:t>g</w:t>
      </w:r>
      <w:r w:rsidR="00713DCE" w:rsidRPr="00411A67">
        <w:rPr>
          <w:rFonts w:ascii="Times New Roman" w:hAnsi="Times New Roman" w:cs="Times New Roman"/>
          <w:szCs w:val="24"/>
        </w:rPr>
        <w:t xml:space="preserve"> zemljišt</w:t>
      </w:r>
      <w:r w:rsidR="00713DCE">
        <w:rPr>
          <w:rFonts w:ascii="Times New Roman" w:hAnsi="Times New Roman" w:cs="Times New Roman"/>
          <w:szCs w:val="24"/>
        </w:rPr>
        <w:t>a</w:t>
      </w:r>
      <w:r w:rsidR="00713DCE" w:rsidRPr="00411A67">
        <w:rPr>
          <w:rFonts w:ascii="Times New Roman" w:hAnsi="Times New Roman" w:cs="Times New Roman"/>
          <w:szCs w:val="24"/>
        </w:rPr>
        <w:t xml:space="preserve"> </w:t>
      </w:r>
      <w:r w:rsidRPr="00DC544A">
        <w:rPr>
          <w:rFonts w:ascii="Times New Roman" w:hAnsi="Times New Roman" w:cs="Times New Roman"/>
          <w:szCs w:val="24"/>
        </w:rPr>
        <w:t>na području</w:t>
      </w:r>
      <w:r w:rsidR="00BA20D5">
        <w:rPr>
          <w:rFonts w:ascii="Times New Roman" w:hAnsi="Times New Roman" w:cs="Times New Roman"/>
          <w:szCs w:val="24"/>
        </w:rPr>
        <w:t xml:space="preserve"> Grada</w:t>
      </w:r>
      <w:r w:rsidRPr="00DC544A">
        <w:rPr>
          <w:rFonts w:ascii="Times New Roman" w:hAnsi="Times New Roman" w:cs="Times New Roman"/>
          <w:szCs w:val="24"/>
        </w:rPr>
        <w:t xml:space="preserve"> </w:t>
      </w:r>
      <w:r w:rsidR="00DA0421" w:rsidRPr="00DC544A">
        <w:rPr>
          <w:rStyle w:val="fontstyle01"/>
          <w:color w:val="00000A"/>
        </w:rPr>
        <w:t>Metkovića</w:t>
      </w:r>
      <w:r w:rsidRPr="00DC544A">
        <w:rPr>
          <w:rFonts w:ascii="Times New Roman" w:hAnsi="Times New Roman" w:cs="Times New Roman"/>
          <w:szCs w:val="24"/>
        </w:rPr>
        <w:t>, Izvor: Državna geodetska uprava, obrada autora</w:t>
      </w:r>
    </w:p>
    <w:p w14:paraId="794E8C68" w14:textId="081D1AE9" w:rsidR="00FC173E" w:rsidRDefault="00FC173E" w:rsidP="005B14FF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42E87BD0" w14:textId="77777777" w:rsidR="00DA0421" w:rsidRDefault="00DA042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556D6BFD" w14:textId="77777777" w:rsidR="00FC173E" w:rsidRDefault="005567FB">
      <w:pPr>
        <w:pStyle w:val="Naslov1"/>
        <w:numPr>
          <w:ilvl w:val="0"/>
          <w:numId w:val="2"/>
        </w:numPr>
        <w:spacing w:before="0" w:after="16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>
        <w:rPr>
          <w:rFonts w:ascii="Times New Roman" w:hAnsi="Times New Roman" w:cs="Times New Roman"/>
          <w:b/>
          <w:sz w:val="24"/>
          <w:szCs w:val="24"/>
        </w:rPr>
        <w:t>PODACI O DOSADAŠNJEM RASPOLAGANJU POLJOPRIVREDNIM ZEMLJIŠTEM U VLASNIŠTVU DRŽAVE</w:t>
      </w:r>
      <w:bookmarkEnd w:id="3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1D4ACA3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B7EAF31" w14:textId="02EFC43B" w:rsidR="00FC173E" w:rsidRDefault="00EA3FE0" w:rsidP="005B14FF">
      <w:pPr>
        <w:spacing w:after="200" w:line="276" w:lineRule="auto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Poljoprivrednim zemljištem u vlasništvu Republike Hrvatske na području Grad</w:t>
      </w:r>
      <w:r>
        <w:rPr>
          <w:rFonts w:ascii="Times New Roman" w:hAnsi="Times New Roman" w:cs="Times New Roman"/>
          <w:szCs w:val="24"/>
        </w:rPr>
        <w:t>a Metkovića</w:t>
      </w:r>
      <w:r w:rsidRPr="00411A67">
        <w:rPr>
          <w:rFonts w:ascii="Times New Roman" w:hAnsi="Times New Roman" w:cs="Times New Roman"/>
          <w:szCs w:val="24"/>
        </w:rPr>
        <w:t xml:space="preserve"> raspolagalo se temeljem sljedećih dosadašnjih o</w:t>
      </w:r>
      <w:r w:rsidR="005B14FF">
        <w:rPr>
          <w:rFonts w:ascii="Times New Roman" w:hAnsi="Times New Roman" w:cs="Times New Roman"/>
          <w:szCs w:val="24"/>
        </w:rPr>
        <w:t>b</w:t>
      </w:r>
      <w:r w:rsidRPr="00411A67">
        <w:rPr>
          <w:rFonts w:ascii="Times New Roman" w:hAnsi="Times New Roman" w:cs="Times New Roman"/>
          <w:szCs w:val="24"/>
        </w:rPr>
        <w:t>lika raspolaganja prikazanih u tablici T-3.</w:t>
      </w:r>
    </w:p>
    <w:p w14:paraId="3613C41E" w14:textId="77777777" w:rsidR="00FC173E" w:rsidRDefault="005567FB">
      <w:pPr>
        <w:pStyle w:val="Bezproreda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</w:t>
      </w:r>
      <w:r w:rsidR="00382338">
        <w:rPr>
          <w:rFonts w:ascii="Times New Roman" w:hAnsi="Times New Roman" w:cs="Times New Roman"/>
          <w:szCs w:val="24"/>
        </w:rPr>
        <w:t>-</w:t>
      </w:r>
      <w:r w:rsidR="00B365D0">
        <w:rPr>
          <w:rFonts w:ascii="Times New Roman" w:hAnsi="Times New Roman" w:cs="Times New Roman"/>
          <w:szCs w:val="24"/>
        </w:rPr>
        <w:t>3</w:t>
      </w:r>
      <w:r>
        <w:rPr>
          <w:rFonts w:ascii="Times New Roman" w:hAnsi="Times New Roman" w:cs="Times New Roman"/>
          <w:szCs w:val="24"/>
        </w:rPr>
        <w:t>: Prikaz dosadašnjeg raspolaganja poljoprivrednim zemljištem u vlasništvu RH</w:t>
      </w:r>
    </w:p>
    <w:tbl>
      <w:tblPr>
        <w:tblStyle w:val="Reetkatablice"/>
        <w:tblW w:w="7371" w:type="dxa"/>
        <w:jc w:val="center"/>
        <w:tblLook w:val="04A0" w:firstRow="1" w:lastRow="0" w:firstColumn="1" w:lastColumn="0" w:noHBand="0" w:noVBand="1"/>
      </w:tblPr>
      <w:tblGrid>
        <w:gridCol w:w="3826"/>
        <w:gridCol w:w="1560"/>
        <w:gridCol w:w="1985"/>
      </w:tblGrid>
      <w:tr w:rsidR="00FC173E" w14:paraId="42BD9C7D" w14:textId="77777777">
        <w:trPr>
          <w:jc w:val="center"/>
        </w:trPr>
        <w:tc>
          <w:tcPr>
            <w:tcW w:w="3826" w:type="dxa"/>
            <w:shd w:val="clear" w:color="auto" w:fill="auto"/>
            <w:tcMar>
              <w:left w:w="108" w:type="dxa"/>
            </w:tcMar>
            <w:vAlign w:val="center"/>
          </w:tcPr>
          <w:p w14:paraId="2F577A28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OBLIK RASPOLAGANJA</w:t>
            </w:r>
          </w:p>
          <w:p w14:paraId="49F62068" w14:textId="77777777" w:rsidR="00FC173E" w:rsidRDefault="00FC173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560" w:type="dxa"/>
            <w:shd w:val="clear" w:color="auto" w:fill="auto"/>
            <w:tcMar>
              <w:left w:w="108" w:type="dxa"/>
            </w:tcMar>
            <w:vAlign w:val="center"/>
          </w:tcPr>
          <w:p w14:paraId="02460163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Ukupan broj ugovora</w:t>
            </w:r>
          </w:p>
        </w:tc>
        <w:tc>
          <w:tcPr>
            <w:tcW w:w="1985" w:type="dxa"/>
            <w:shd w:val="clear" w:color="auto" w:fill="auto"/>
            <w:tcMar>
              <w:left w:w="108" w:type="dxa"/>
            </w:tcMar>
            <w:vAlign w:val="center"/>
          </w:tcPr>
          <w:p w14:paraId="52AFF101" w14:textId="77777777" w:rsidR="00FC173E" w:rsidRDefault="005567FB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Ukupna površina po ugovorima (ha)</w:t>
            </w:r>
          </w:p>
        </w:tc>
      </w:tr>
      <w:tr w:rsidR="00A305B5" w14:paraId="3E144FC0" w14:textId="77777777">
        <w:trPr>
          <w:jc w:val="center"/>
        </w:trPr>
        <w:tc>
          <w:tcPr>
            <w:tcW w:w="3826" w:type="dxa"/>
            <w:shd w:val="clear" w:color="auto" w:fill="auto"/>
            <w:tcMar>
              <w:left w:w="108" w:type="dxa"/>
            </w:tcMar>
          </w:tcPr>
          <w:p w14:paraId="7F29522E" w14:textId="66103781" w:rsidR="00A305B5" w:rsidRDefault="00A305B5" w:rsidP="00A305B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ZAKUP</w:t>
            </w:r>
          </w:p>
        </w:tc>
        <w:tc>
          <w:tcPr>
            <w:tcW w:w="1560" w:type="dxa"/>
            <w:shd w:val="clear" w:color="auto" w:fill="auto"/>
            <w:tcMar>
              <w:left w:w="108" w:type="dxa"/>
            </w:tcMar>
          </w:tcPr>
          <w:p w14:paraId="6F42A8B1" w14:textId="6244A194" w:rsidR="00A305B5" w:rsidRDefault="00A305B5" w:rsidP="00A305B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61</w:t>
            </w:r>
          </w:p>
        </w:tc>
        <w:tc>
          <w:tcPr>
            <w:tcW w:w="1985" w:type="dxa"/>
            <w:shd w:val="clear" w:color="auto" w:fill="auto"/>
            <w:tcMar>
              <w:left w:w="108" w:type="dxa"/>
            </w:tcMar>
          </w:tcPr>
          <w:p w14:paraId="6B4E8369" w14:textId="1B67C2D4" w:rsidR="00A305B5" w:rsidRDefault="00A305B5" w:rsidP="00A305B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101,1420 ha</w:t>
            </w:r>
          </w:p>
        </w:tc>
      </w:tr>
      <w:tr w:rsidR="00A305B5" w14:paraId="313917DA" w14:textId="77777777">
        <w:trPr>
          <w:jc w:val="center"/>
        </w:trPr>
        <w:tc>
          <w:tcPr>
            <w:tcW w:w="3826" w:type="dxa"/>
            <w:shd w:val="clear" w:color="auto" w:fill="auto"/>
            <w:tcMar>
              <w:left w:w="108" w:type="dxa"/>
            </w:tcMar>
          </w:tcPr>
          <w:p w14:paraId="2C44554A" w14:textId="72CE062A" w:rsidR="00A305B5" w:rsidRDefault="00A305B5" w:rsidP="00A305B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UKUPNO:</w:t>
            </w:r>
          </w:p>
        </w:tc>
        <w:tc>
          <w:tcPr>
            <w:tcW w:w="1560" w:type="dxa"/>
            <w:shd w:val="clear" w:color="auto" w:fill="auto"/>
            <w:tcMar>
              <w:left w:w="108" w:type="dxa"/>
            </w:tcMar>
          </w:tcPr>
          <w:p w14:paraId="5488B7DF" w14:textId="04798C61" w:rsidR="00A305B5" w:rsidRDefault="00A305B5" w:rsidP="00A305B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61</w:t>
            </w:r>
          </w:p>
        </w:tc>
        <w:tc>
          <w:tcPr>
            <w:tcW w:w="1985" w:type="dxa"/>
            <w:shd w:val="clear" w:color="auto" w:fill="auto"/>
            <w:tcMar>
              <w:left w:w="108" w:type="dxa"/>
            </w:tcMar>
          </w:tcPr>
          <w:p w14:paraId="1C02C480" w14:textId="3330111C" w:rsidR="00A305B5" w:rsidRDefault="00A305B5" w:rsidP="00A305B5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101,1420 ha</w:t>
            </w:r>
          </w:p>
        </w:tc>
      </w:tr>
    </w:tbl>
    <w:p w14:paraId="7654C642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245C464" w14:textId="458AA1EC" w:rsidR="005B14FF" w:rsidRPr="00411A67" w:rsidRDefault="005B14FF" w:rsidP="005B14F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pod jednim od oblika raspolaganja poljoprivrednog zemljišta u vlasništvu RH </w:t>
      </w:r>
      <w:r>
        <w:rPr>
          <w:rFonts w:ascii="Times New Roman" w:hAnsi="Times New Roman" w:cs="Times New Roman"/>
          <w:szCs w:val="24"/>
        </w:rPr>
        <w:t xml:space="preserve">na području Grada Metkovića </w:t>
      </w:r>
      <w:r w:rsidRPr="00411A67">
        <w:rPr>
          <w:rFonts w:ascii="Times New Roman" w:hAnsi="Times New Roman" w:cs="Times New Roman"/>
          <w:szCs w:val="24"/>
        </w:rPr>
        <w:t xml:space="preserve">sa podlogom digitalne </w:t>
      </w:r>
      <w:proofErr w:type="spellStart"/>
      <w:r w:rsidRPr="00411A67">
        <w:rPr>
          <w:rFonts w:ascii="Times New Roman" w:hAnsi="Times New Roman" w:cs="Times New Roman"/>
          <w:szCs w:val="24"/>
        </w:rPr>
        <w:t>ortofoto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2,</w:t>
      </w:r>
      <w:r w:rsidRPr="00411A67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>
        <w:rPr>
          <w:rFonts w:ascii="Times New Roman" w:hAnsi="Times New Roman" w:cs="Times New Roman"/>
          <w:szCs w:val="24"/>
        </w:rPr>
        <w:t>3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0CF7CEB5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9C19DC5" w14:textId="14DB8EB1" w:rsidR="00FC173E" w:rsidRDefault="00E95A7B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45FDCDD4" wp14:editId="73CAA8AA">
            <wp:extent cx="5731510" cy="4053840"/>
            <wp:effectExtent l="0" t="0" r="254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E41E5" w14:textId="592F3FFC" w:rsidR="00FC173E" w:rsidRDefault="005567FB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Slika </w:t>
      </w:r>
      <w:r w:rsidR="006476A1">
        <w:rPr>
          <w:rFonts w:ascii="Times New Roman" w:hAnsi="Times New Roman" w:cs="Times New Roman"/>
          <w:szCs w:val="24"/>
        </w:rPr>
        <w:t>3</w:t>
      </w:r>
      <w:r>
        <w:rPr>
          <w:rFonts w:ascii="Times New Roman" w:hAnsi="Times New Roman" w:cs="Times New Roman"/>
          <w:szCs w:val="24"/>
        </w:rPr>
        <w:t>: Prikaz dosadašnjeg raspolaganja poljoprivrednim zemljištem u vlasništvu RH</w:t>
      </w:r>
      <w:r w:rsidR="007E1030">
        <w:rPr>
          <w:rFonts w:ascii="Times New Roman" w:hAnsi="Times New Roman" w:cs="Times New Roman"/>
          <w:szCs w:val="24"/>
        </w:rPr>
        <w:t xml:space="preserve"> na području Grada Metkovića</w:t>
      </w:r>
    </w:p>
    <w:p w14:paraId="0AC2B1EE" w14:textId="40AAECAE" w:rsidR="00FC173E" w:rsidRDefault="005567FB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Izvor: Državna geodetska uprava, </w:t>
      </w:r>
      <w:r w:rsidR="00362A40">
        <w:rPr>
          <w:rStyle w:val="fontstyle01"/>
          <w:color w:val="00000A"/>
        </w:rPr>
        <w:t>Metkovića</w:t>
      </w:r>
      <w:r>
        <w:rPr>
          <w:rFonts w:ascii="Times New Roman" w:hAnsi="Times New Roman" w:cs="Times New Roman"/>
          <w:szCs w:val="24"/>
        </w:rPr>
        <w:t>, Ministarstvo poljoprivrede - obrada autora</w:t>
      </w:r>
    </w:p>
    <w:p w14:paraId="6A30B2BA" w14:textId="77777777" w:rsidR="00FC173E" w:rsidRDefault="00FC173E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69457D68" w14:textId="77777777" w:rsidR="00FC173E" w:rsidRDefault="00FC173E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29E8F7F1" w14:textId="77777777" w:rsidR="00FC173E" w:rsidRDefault="005567FB">
      <w:pPr>
        <w:pStyle w:val="Naslov1"/>
        <w:numPr>
          <w:ilvl w:val="0"/>
          <w:numId w:val="2"/>
        </w:numPr>
        <w:spacing w:before="0" w:after="16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3"/>
      <w:bookmarkEnd w:id="4"/>
      <w:r>
        <w:rPr>
          <w:rFonts w:ascii="Times New Roman" w:hAnsi="Times New Roman" w:cs="Times New Roman"/>
          <w:b/>
          <w:sz w:val="24"/>
          <w:szCs w:val="24"/>
        </w:rPr>
        <w:t>POVRŠINE ODREĐENE ZA ZAKUP</w:t>
      </w:r>
    </w:p>
    <w:p w14:paraId="729DA376" w14:textId="77777777" w:rsidR="001B2AE4" w:rsidRDefault="001B2AE4" w:rsidP="00452ED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B1242E9" w14:textId="53250C40" w:rsidR="002819CB" w:rsidRDefault="001B2AE4" w:rsidP="00452ED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041DAB">
        <w:rPr>
          <w:rFonts w:ascii="Times New Roman" w:hAnsi="Times New Roman" w:cs="Times New Roman"/>
          <w:szCs w:val="24"/>
        </w:rPr>
        <w:t>G</w:t>
      </w:r>
      <w:r w:rsidRPr="00FA32A8">
        <w:rPr>
          <w:rFonts w:ascii="Times New Roman" w:hAnsi="Times New Roman" w:cs="Times New Roman"/>
          <w:szCs w:val="24"/>
        </w:rPr>
        <w:t xml:space="preserve">rada </w:t>
      </w:r>
      <w:r w:rsidR="00362A40">
        <w:rPr>
          <w:rStyle w:val="fontstyle01"/>
          <w:color w:val="00000A"/>
        </w:rPr>
        <w:t>Metkovića</w:t>
      </w:r>
      <w:r w:rsidRPr="00FA32A8">
        <w:rPr>
          <w:rFonts w:ascii="Times New Roman" w:hAnsi="Times New Roman" w:cs="Times New Roman"/>
          <w:szCs w:val="24"/>
        </w:rPr>
        <w:t xml:space="preserve"> za zakup poljoprivrednog zemljišta </w:t>
      </w:r>
      <w:r>
        <w:rPr>
          <w:rFonts w:ascii="Times New Roman" w:hAnsi="Times New Roman" w:cs="Times New Roman"/>
          <w:szCs w:val="24"/>
        </w:rPr>
        <w:t>određeno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CB5311">
        <w:rPr>
          <w:rFonts w:ascii="Times New Roman" w:hAnsi="Times New Roman" w:cs="Times New Roman"/>
          <w:szCs w:val="24"/>
        </w:rPr>
        <w:t xml:space="preserve">je </w:t>
      </w:r>
      <w:r w:rsidR="001242F1">
        <w:rPr>
          <w:rFonts w:ascii="Times New Roman" w:hAnsi="Times New Roman" w:cs="Times New Roman"/>
          <w:lang w:val="hr-BA"/>
        </w:rPr>
        <w:t xml:space="preserve">114,3898 </w:t>
      </w:r>
      <w:r w:rsidRPr="00CB5311">
        <w:rPr>
          <w:rFonts w:ascii="Times New Roman" w:hAnsi="Times New Roman" w:cs="Times New Roman"/>
          <w:szCs w:val="24"/>
        </w:rPr>
        <w:t>hektara.</w:t>
      </w:r>
    </w:p>
    <w:p w14:paraId="5A424293" w14:textId="77777777" w:rsidR="00F4036B" w:rsidRDefault="00F4036B" w:rsidP="00452ED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F4043A6" w14:textId="7FD0DA60" w:rsidR="007E1030" w:rsidRPr="00411A67" w:rsidRDefault="007E1030" w:rsidP="007E103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zakup u </w:t>
      </w:r>
      <w:r w:rsidRPr="00411A67">
        <w:rPr>
          <w:rFonts w:ascii="Times New Roman" w:hAnsi="Times New Roman" w:cs="Times New Roman"/>
          <w:szCs w:val="24"/>
        </w:rPr>
        <w:t xml:space="preserve">vlasništvu RH </w:t>
      </w:r>
      <w:r>
        <w:rPr>
          <w:rFonts w:ascii="Times New Roman" w:hAnsi="Times New Roman" w:cs="Times New Roman"/>
          <w:szCs w:val="24"/>
        </w:rPr>
        <w:t xml:space="preserve">na području Grada Metkovića </w:t>
      </w:r>
      <w:r w:rsidRPr="00411A67">
        <w:rPr>
          <w:rFonts w:ascii="Times New Roman" w:hAnsi="Times New Roman" w:cs="Times New Roman"/>
          <w:szCs w:val="24"/>
        </w:rPr>
        <w:t xml:space="preserve">sa podlogom digitalne </w:t>
      </w:r>
      <w:proofErr w:type="spellStart"/>
      <w:r w:rsidRPr="00411A67">
        <w:rPr>
          <w:rFonts w:ascii="Times New Roman" w:hAnsi="Times New Roman" w:cs="Times New Roman"/>
          <w:szCs w:val="24"/>
        </w:rPr>
        <w:t>ortofoto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3,</w:t>
      </w:r>
      <w:r w:rsidRPr="00411A67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>
        <w:rPr>
          <w:rFonts w:ascii="Times New Roman" w:hAnsi="Times New Roman" w:cs="Times New Roman"/>
          <w:szCs w:val="24"/>
        </w:rPr>
        <w:t>4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2F6FF0C7" w14:textId="77777777" w:rsidR="007E1030" w:rsidRPr="00411A67" w:rsidRDefault="007E1030" w:rsidP="007E103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474C1FB" w14:textId="77777777" w:rsidR="007E1030" w:rsidRPr="00411A67" w:rsidRDefault="007E1030" w:rsidP="007E103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davanje u zakup nalazi se u </w:t>
      </w:r>
      <w:r>
        <w:rPr>
          <w:rFonts w:ascii="Times New Roman" w:hAnsi="Times New Roman" w:cs="Times New Roman"/>
          <w:szCs w:val="24"/>
        </w:rPr>
        <w:t>TABLICI V1</w:t>
      </w:r>
      <w:r w:rsidRPr="00411A67">
        <w:rPr>
          <w:rFonts w:ascii="Times New Roman" w:hAnsi="Times New Roman" w:cs="Times New Roman"/>
          <w:szCs w:val="24"/>
        </w:rPr>
        <w:t>, a u tablici T-4 prikazana je površina određena za zakup prema katastarskim općinama.</w:t>
      </w:r>
    </w:p>
    <w:p w14:paraId="13619226" w14:textId="77777777" w:rsidR="002819CB" w:rsidRDefault="002819CB" w:rsidP="00452ED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13088FC" w14:textId="2D1314D8" w:rsidR="001B2AE4" w:rsidRDefault="00AA1601" w:rsidP="00A65A9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501364C8" wp14:editId="0DF3FD86">
            <wp:extent cx="5731510" cy="4053840"/>
            <wp:effectExtent l="0" t="0" r="254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3E278" w14:textId="442F80C6" w:rsidR="001B2AE4" w:rsidRPr="00DC544A" w:rsidRDefault="001B2AE4" w:rsidP="001B2AE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DC544A">
        <w:rPr>
          <w:rFonts w:ascii="Times New Roman" w:hAnsi="Times New Roman" w:cs="Times New Roman"/>
          <w:szCs w:val="24"/>
        </w:rPr>
        <w:t xml:space="preserve">Slika </w:t>
      </w:r>
      <w:r w:rsidR="006476A1" w:rsidRPr="00DC544A">
        <w:rPr>
          <w:rFonts w:ascii="Times New Roman" w:hAnsi="Times New Roman" w:cs="Times New Roman"/>
          <w:szCs w:val="24"/>
        </w:rPr>
        <w:t>4</w:t>
      </w:r>
      <w:r w:rsidRPr="00DC544A">
        <w:rPr>
          <w:rFonts w:ascii="Times New Roman" w:hAnsi="Times New Roman" w:cs="Times New Roman"/>
          <w:szCs w:val="24"/>
        </w:rPr>
        <w:t xml:space="preserve">: Površine određene za davanje u zakup </w:t>
      </w:r>
      <w:r w:rsidR="007E1030">
        <w:rPr>
          <w:rFonts w:ascii="Times New Roman" w:hAnsi="Times New Roman" w:cs="Times New Roman"/>
          <w:szCs w:val="24"/>
        </w:rPr>
        <w:t>na području Grada Metkovića</w:t>
      </w:r>
    </w:p>
    <w:p w14:paraId="5613F4E7" w14:textId="10D8E0CA" w:rsidR="001B2AE4" w:rsidRPr="00FA32A8" w:rsidRDefault="001B2AE4" w:rsidP="001B2AE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DC544A">
        <w:rPr>
          <w:rFonts w:ascii="Times New Roman" w:hAnsi="Times New Roman" w:cs="Times New Roman"/>
          <w:szCs w:val="24"/>
        </w:rPr>
        <w:t xml:space="preserve">Izvor: Državna geodetska uprava, </w:t>
      </w:r>
      <w:r w:rsidR="00041DAB" w:rsidRPr="00DC544A">
        <w:rPr>
          <w:rFonts w:ascii="Times New Roman" w:hAnsi="Times New Roman" w:cs="Times New Roman"/>
          <w:szCs w:val="24"/>
        </w:rPr>
        <w:t>G</w:t>
      </w:r>
      <w:r w:rsidRPr="00DC544A">
        <w:rPr>
          <w:rFonts w:ascii="Times New Roman" w:hAnsi="Times New Roman" w:cs="Times New Roman"/>
          <w:szCs w:val="24"/>
        </w:rPr>
        <w:t xml:space="preserve">rad </w:t>
      </w:r>
      <w:r w:rsidR="00540FED" w:rsidRPr="00DC544A">
        <w:rPr>
          <w:rStyle w:val="fontstyle01"/>
          <w:color w:val="00000A"/>
        </w:rPr>
        <w:t>Metković</w:t>
      </w:r>
      <w:r w:rsidRPr="00DC544A">
        <w:rPr>
          <w:rFonts w:ascii="Times New Roman" w:hAnsi="Times New Roman" w:cs="Times New Roman"/>
          <w:szCs w:val="24"/>
        </w:rPr>
        <w:t xml:space="preserve"> - obrada autora</w:t>
      </w:r>
    </w:p>
    <w:p w14:paraId="14DF7F93" w14:textId="77777777" w:rsidR="00FC173E" w:rsidRDefault="00FC173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D2DDB41" w14:textId="0FAE78A6" w:rsidR="001B2AE4" w:rsidRPr="00FA32A8" w:rsidRDefault="00CB11DB" w:rsidP="001B2AE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</w:t>
      </w:r>
      <w:r w:rsidR="00382338">
        <w:rPr>
          <w:rFonts w:ascii="Times New Roman" w:hAnsi="Times New Roman" w:cs="Times New Roman"/>
          <w:szCs w:val="24"/>
        </w:rPr>
        <w:t>-</w:t>
      </w:r>
      <w:r>
        <w:rPr>
          <w:rFonts w:ascii="Times New Roman" w:hAnsi="Times New Roman" w:cs="Times New Roman"/>
          <w:szCs w:val="24"/>
        </w:rPr>
        <w:t>4</w:t>
      </w:r>
      <w:r w:rsidR="001B2AE4">
        <w:rPr>
          <w:rFonts w:ascii="Times New Roman" w:hAnsi="Times New Roman" w:cs="Times New Roman"/>
          <w:szCs w:val="24"/>
        </w:rPr>
        <w:t>: Poljoprivredno zemljište određeno za zakup prema katastarskim općinama</w:t>
      </w: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1B2AE4" w:rsidRPr="00AB4676" w14:paraId="766E61E5" w14:textId="77777777" w:rsidTr="00B7002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14:paraId="434136F0" w14:textId="77777777" w:rsidR="001B2AE4" w:rsidRPr="00474114" w:rsidRDefault="001B2AE4" w:rsidP="00B700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74114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14:paraId="37E5655D" w14:textId="77777777" w:rsidR="001B2AE4" w:rsidRPr="00474114" w:rsidRDefault="001B2AE4" w:rsidP="00B700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74114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D40EC9" w:rsidRPr="00AB4676" w14:paraId="47A33DD0" w14:textId="77777777" w:rsidTr="00B7002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14:paraId="03AE887A" w14:textId="7B8A2238" w:rsidR="00D40EC9" w:rsidRPr="00D40EC9" w:rsidRDefault="00D40EC9" w:rsidP="00D40E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D40EC9">
              <w:rPr>
                <w:rFonts w:ascii="Times New Roman" w:hAnsi="Times New Roman" w:cs="Times New Roman"/>
                <w:color w:val="000000"/>
                <w:szCs w:val="24"/>
              </w:rPr>
              <w:t>METKOVIĆ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14:paraId="59B67494" w14:textId="38CD737E" w:rsidR="00D40EC9" w:rsidRPr="00D40EC9" w:rsidRDefault="00AA1601" w:rsidP="00D40E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hAnsi="Times New Roman" w:cs="Times New Roman"/>
                <w:lang w:val="hr-BA"/>
              </w:rPr>
              <w:t>114,3898</w:t>
            </w:r>
          </w:p>
        </w:tc>
      </w:tr>
      <w:tr w:rsidR="001B2AE4" w:rsidRPr="00AB4676" w14:paraId="42B64AFC" w14:textId="77777777" w:rsidTr="00B7002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14:paraId="254C7B55" w14:textId="77777777" w:rsidR="001B2AE4" w:rsidRPr="00474114" w:rsidRDefault="001B2AE4" w:rsidP="00B700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474114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Ukupno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14:paraId="02243949" w14:textId="3CACB4D9" w:rsidR="001B2AE4" w:rsidRPr="00AA1601" w:rsidRDefault="00AA1601" w:rsidP="003823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A1601">
              <w:rPr>
                <w:rFonts w:ascii="Times New Roman" w:hAnsi="Times New Roman" w:cs="Times New Roman"/>
                <w:b/>
                <w:bCs/>
                <w:lang w:val="hr-BA"/>
              </w:rPr>
              <w:t>114,3898</w:t>
            </w:r>
          </w:p>
        </w:tc>
      </w:tr>
    </w:tbl>
    <w:p w14:paraId="1BEE7475" w14:textId="60C590FD" w:rsidR="00FC173E" w:rsidRDefault="00FC173E">
      <w:pPr>
        <w:spacing w:after="0" w:line="240" w:lineRule="auto"/>
        <w:jc w:val="both"/>
        <w:rPr>
          <w:rFonts w:ascii="Times New Roman" w:eastAsiaTheme="majorEastAsia" w:hAnsi="Times New Roman" w:cs="Times New Roman"/>
          <w:b/>
          <w:szCs w:val="24"/>
        </w:rPr>
      </w:pPr>
    </w:p>
    <w:p w14:paraId="165813D4" w14:textId="77777777" w:rsidR="0051164E" w:rsidRDefault="0051164E">
      <w:pPr>
        <w:spacing w:after="0" w:line="240" w:lineRule="auto"/>
        <w:jc w:val="both"/>
        <w:rPr>
          <w:rFonts w:ascii="Times New Roman" w:eastAsiaTheme="majorEastAsia" w:hAnsi="Times New Roman" w:cs="Times New Roman"/>
          <w:b/>
          <w:szCs w:val="24"/>
        </w:rPr>
      </w:pPr>
    </w:p>
    <w:p w14:paraId="049778D3" w14:textId="77777777" w:rsidR="001412CE" w:rsidRDefault="001412CE">
      <w:pPr>
        <w:spacing w:after="0" w:line="240" w:lineRule="auto"/>
        <w:jc w:val="both"/>
        <w:rPr>
          <w:rFonts w:ascii="Times New Roman" w:eastAsiaTheme="majorEastAsia" w:hAnsi="Times New Roman" w:cs="Times New Roman"/>
          <w:b/>
          <w:szCs w:val="24"/>
        </w:rPr>
      </w:pPr>
    </w:p>
    <w:p w14:paraId="25F66214" w14:textId="2EAA3B01" w:rsidR="001B2AE4" w:rsidRDefault="001B2AE4" w:rsidP="001B2AE4">
      <w:pPr>
        <w:pStyle w:val="Naslov1"/>
        <w:numPr>
          <w:ilvl w:val="0"/>
          <w:numId w:val="2"/>
        </w:numPr>
        <w:spacing w:before="0"/>
        <w:rPr>
          <w:rFonts w:ascii="Times New Roman" w:hAnsi="Times New Roman" w:cs="Times New Roman"/>
          <w:b/>
          <w:sz w:val="24"/>
          <w:szCs w:val="24"/>
        </w:rPr>
      </w:pPr>
      <w:bookmarkStart w:id="5" w:name="_Toc512267634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5"/>
    </w:p>
    <w:p w14:paraId="53A658CC" w14:textId="77777777" w:rsidR="001412CE" w:rsidRPr="001412CE" w:rsidRDefault="001412CE" w:rsidP="001412CE"/>
    <w:p w14:paraId="023E0127" w14:textId="6AB6F8A4" w:rsidR="001412CE" w:rsidRDefault="001B2AE4" w:rsidP="00A65A97">
      <w:pPr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041DAB">
        <w:rPr>
          <w:rFonts w:ascii="Times New Roman" w:hAnsi="Times New Roman" w:cs="Times New Roman"/>
          <w:szCs w:val="24"/>
        </w:rPr>
        <w:t>G</w:t>
      </w:r>
      <w:r w:rsidRPr="00FA32A8">
        <w:rPr>
          <w:rFonts w:ascii="Times New Roman" w:hAnsi="Times New Roman" w:cs="Times New Roman"/>
          <w:szCs w:val="24"/>
        </w:rPr>
        <w:t xml:space="preserve">rada </w:t>
      </w:r>
      <w:r w:rsidR="001144E6">
        <w:rPr>
          <w:rFonts w:ascii="Times New Roman" w:hAnsi="Times New Roman" w:cs="Times New Roman"/>
          <w:szCs w:val="24"/>
        </w:rPr>
        <w:t>Metkovića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prodaju</w:t>
      </w:r>
      <w:r w:rsidRPr="00FA32A8">
        <w:rPr>
          <w:rFonts w:ascii="Times New Roman" w:hAnsi="Times New Roman" w:cs="Times New Roman"/>
          <w:szCs w:val="24"/>
        </w:rPr>
        <w:t>.</w:t>
      </w:r>
    </w:p>
    <w:p w14:paraId="086D8C64" w14:textId="77777777" w:rsidR="00B662AA" w:rsidRPr="00FA32A8" w:rsidRDefault="00B662AA" w:rsidP="00A65A97">
      <w:pPr>
        <w:jc w:val="both"/>
        <w:rPr>
          <w:rFonts w:ascii="Times New Roman" w:hAnsi="Times New Roman" w:cs="Times New Roman"/>
          <w:szCs w:val="24"/>
        </w:rPr>
      </w:pPr>
    </w:p>
    <w:p w14:paraId="0965A996" w14:textId="53AB806E" w:rsidR="001412CE" w:rsidRDefault="001B2AE4" w:rsidP="001412CE">
      <w:pPr>
        <w:pStyle w:val="Naslov1"/>
        <w:numPr>
          <w:ilvl w:val="0"/>
          <w:numId w:val="2"/>
        </w:numPr>
        <w:spacing w:before="0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7044D1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6"/>
    </w:p>
    <w:p w14:paraId="756ACED4" w14:textId="77777777" w:rsidR="001412CE" w:rsidRPr="001412CE" w:rsidRDefault="001412CE" w:rsidP="001412CE"/>
    <w:p w14:paraId="62FF42C9" w14:textId="561FC3E6" w:rsidR="001144E6" w:rsidRDefault="001144E6" w:rsidP="001144E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>
        <w:rPr>
          <w:rFonts w:ascii="Times New Roman" w:hAnsi="Times New Roman" w:cs="Times New Roman"/>
          <w:szCs w:val="24"/>
        </w:rPr>
        <w:t>G</w:t>
      </w:r>
      <w:r w:rsidRPr="00FA32A8">
        <w:rPr>
          <w:rFonts w:ascii="Times New Roman" w:hAnsi="Times New Roman" w:cs="Times New Roman"/>
          <w:szCs w:val="24"/>
        </w:rPr>
        <w:t xml:space="preserve">rada </w:t>
      </w:r>
      <w:r>
        <w:rPr>
          <w:rStyle w:val="fontstyle01"/>
          <w:color w:val="00000A"/>
        </w:rPr>
        <w:t>Metkovića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povrat</w:t>
      </w:r>
      <w:r w:rsidRPr="00FA32A8">
        <w:rPr>
          <w:rFonts w:ascii="Times New Roman" w:hAnsi="Times New Roman" w:cs="Times New Roman"/>
          <w:szCs w:val="24"/>
        </w:rPr>
        <w:t xml:space="preserve"> poljoprivrednog zemljišta </w:t>
      </w:r>
      <w:r>
        <w:rPr>
          <w:rFonts w:ascii="Times New Roman" w:hAnsi="Times New Roman" w:cs="Times New Roman"/>
          <w:szCs w:val="24"/>
        </w:rPr>
        <w:t>određeno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CB5311">
        <w:rPr>
          <w:rFonts w:ascii="Times New Roman" w:hAnsi="Times New Roman" w:cs="Times New Roman"/>
          <w:szCs w:val="24"/>
        </w:rPr>
        <w:t xml:space="preserve">je </w:t>
      </w:r>
      <w:r w:rsidR="001230D8" w:rsidRPr="001230D8">
        <w:rPr>
          <w:rFonts w:ascii="Times New Roman" w:hAnsi="Times New Roman" w:cs="Times New Roman"/>
        </w:rPr>
        <w:t>104,</w:t>
      </w:r>
      <w:r w:rsidR="007C7C15">
        <w:rPr>
          <w:rFonts w:ascii="Times New Roman" w:hAnsi="Times New Roman" w:cs="Times New Roman"/>
        </w:rPr>
        <w:t>4807</w:t>
      </w:r>
      <w:r w:rsidR="001230D8">
        <w:rPr>
          <w:rFonts w:ascii="Times New Roman" w:hAnsi="Times New Roman" w:cs="Times New Roman"/>
        </w:rPr>
        <w:t xml:space="preserve"> </w:t>
      </w:r>
      <w:r w:rsidRPr="00CB5311">
        <w:rPr>
          <w:rFonts w:ascii="Times New Roman" w:hAnsi="Times New Roman" w:cs="Times New Roman"/>
          <w:szCs w:val="24"/>
        </w:rPr>
        <w:t>hektara.</w:t>
      </w:r>
    </w:p>
    <w:p w14:paraId="2FA0728F" w14:textId="77777777" w:rsidR="0051164E" w:rsidRDefault="0051164E" w:rsidP="0051164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AF7BE56" w14:textId="76DA4BF2" w:rsidR="0051164E" w:rsidRDefault="0051164E" w:rsidP="0051164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</w:t>
      </w:r>
      <w:r>
        <w:rPr>
          <w:rFonts w:ascii="Times New Roman" w:hAnsi="Times New Roman" w:cs="Times New Roman"/>
          <w:szCs w:val="24"/>
        </w:rPr>
        <w:t>povrat</w:t>
      </w:r>
      <w:r w:rsidRPr="00411A67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TABLICI V1.</w:t>
      </w:r>
    </w:p>
    <w:p w14:paraId="7D4DB4D7" w14:textId="77777777" w:rsidR="0051164E" w:rsidRDefault="0051164E" w:rsidP="0051164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91FA6E0" w14:textId="4F9FF547" w:rsidR="0051164E" w:rsidRPr="00411A67" w:rsidRDefault="0051164E" w:rsidP="0051164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povrat u </w:t>
      </w:r>
      <w:r w:rsidRPr="00411A67">
        <w:rPr>
          <w:rFonts w:ascii="Times New Roman" w:hAnsi="Times New Roman" w:cs="Times New Roman"/>
          <w:szCs w:val="24"/>
        </w:rPr>
        <w:t xml:space="preserve">vlasništvu RH </w:t>
      </w:r>
      <w:r>
        <w:rPr>
          <w:rFonts w:ascii="Times New Roman" w:hAnsi="Times New Roman" w:cs="Times New Roman"/>
          <w:szCs w:val="24"/>
        </w:rPr>
        <w:t>na području Grada Metković</w:t>
      </w:r>
      <w:r w:rsidR="00793121">
        <w:rPr>
          <w:rFonts w:ascii="Times New Roman" w:hAnsi="Times New Roman" w:cs="Times New Roman"/>
          <w:szCs w:val="24"/>
        </w:rPr>
        <w:t>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sa podlogom digitalne </w:t>
      </w:r>
      <w:proofErr w:type="spellStart"/>
      <w:r w:rsidRPr="00411A67">
        <w:rPr>
          <w:rFonts w:ascii="Times New Roman" w:hAnsi="Times New Roman" w:cs="Times New Roman"/>
          <w:szCs w:val="24"/>
        </w:rPr>
        <w:t>ortofoto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karte izrađena je prema službeno </w:t>
      </w:r>
      <w:r w:rsidRPr="00411A67">
        <w:rPr>
          <w:rFonts w:ascii="Times New Roman" w:hAnsi="Times New Roman" w:cs="Times New Roman"/>
          <w:szCs w:val="24"/>
        </w:rPr>
        <w:lastRenderedPageBreak/>
        <w:t xml:space="preserve">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4,</w:t>
      </w:r>
      <w:r w:rsidRPr="00411A67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 w:rsidR="00535592">
        <w:rPr>
          <w:rFonts w:ascii="Times New Roman" w:hAnsi="Times New Roman" w:cs="Times New Roman"/>
          <w:szCs w:val="24"/>
        </w:rPr>
        <w:t>5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1426273F" w14:textId="77777777" w:rsidR="001144E6" w:rsidRDefault="001144E6" w:rsidP="001144E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6BC574F" w14:textId="444765B1" w:rsidR="001144E6" w:rsidRDefault="00E94CCC" w:rsidP="0038324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02151869" wp14:editId="29620395">
            <wp:extent cx="5731510" cy="4053840"/>
            <wp:effectExtent l="0" t="0" r="2540" b="381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E26BF" w14:textId="35344741" w:rsidR="001144E6" w:rsidRPr="00FA32A8" w:rsidRDefault="001144E6" w:rsidP="001144E6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0C0E1C"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 xml:space="preserve">za </w:t>
      </w:r>
      <w:r w:rsidR="00353926">
        <w:rPr>
          <w:rFonts w:ascii="Times New Roman" w:hAnsi="Times New Roman" w:cs="Times New Roman"/>
          <w:szCs w:val="24"/>
        </w:rPr>
        <w:t>povrat</w:t>
      </w:r>
      <w:r w:rsidR="00535592">
        <w:rPr>
          <w:rFonts w:ascii="Times New Roman" w:hAnsi="Times New Roman" w:cs="Times New Roman"/>
          <w:szCs w:val="24"/>
        </w:rPr>
        <w:t xml:space="preserve"> na području Grada Metkovića</w:t>
      </w:r>
    </w:p>
    <w:p w14:paraId="71ADF027" w14:textId="355BA945" w:rsidR="00756623" w:rsidRDefault="001144E6" w:rsidP="00960206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Izvor: Državna geodetska uprava, </w:t>
      </w:r>
      <w:r>
        <w:rPr>
          <w:rFonts w:ascii="Times New Roman" w:hAnsi="Times New Roman" w:cs="Times New Roman"/>
          <w:szCs w:val="24"/>
        </w:rPr>
        <w:t>G</w:t>
      </w:r>
      <w:r w:rsidRPr="00FA32A8">
        <w:rPr>
          <w:rFonts w:ascii="Times New Roman" w:hAnsi="Times New Roman" w:cs="Times New Roman"/>
          <w:szCs w:val="24"/>
        </w:rPr>
        <w:t xml:space="preserve">rad </w:t>
      </w:r>
      <w:r>
        <w:rPr>
          <w:rStyle w:val="fontstyle01"/>
          <w:color w:val="00000A"/>
        </w:rPr>
        <w:t>Metković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14:paraId="04DAEEFB" w14:textId="77777777" w:rsidR="00756623" w:rsidRPr="00B75AB4" w:rsidRDefault="00756623" w:rsidP="001412CE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5311B86A" w14:textId="77777777" w:rsidR="001B2AE4" w:rsidRPr="007044D1" w:rsidRDefault="001B2AE4" w:rsidP="001B2AE4">
      <w:pPr>
        <w:pStyle w:val="Naslov1"/>
        <w:numPr>
          <w:ilvl w:val="0"/>
          <w:numId w:val="2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6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7"/>
    </w:p>
    <w:p w14:paraId="69DCA7FA" w14:textId="77777777" w:rsidR="001B2AE4" w:rsidRPr="00FA32A8" w:rsidRDefault="001B2AE4" w:rsidP="001B2AE4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51250A1F" w14:textId="4F4ACEED" w:rsidR="001B2AE4" w:rsidRDefault="001B2AE4" w:rsidP="001B2AE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041DAB">
        <w:rPr>
          <w:rFonts w:ascii="Times New Roman" w:hAnsi="Times New Roman" w:cs="Times New Roman"/>
          <w:szCs w:val="24"/>
        </w:rPr>
        <w:t>G</w:t>
      </w:r>
      <w:r w:rsidRPr="00FA32A8">
        <w:rPr>
          <w:rFonts w:ascii="Times New Roman" w:hAnsi="Times New Roman" w:cs="Times New Roman"/>
          <w:szCs w:val="24"/>
        </w:rPr>
        <w:t xml:space="preserve">rada </w:t>
      </w:r>
      <w:r w:rsidR="00FE2E94">
        <w:rPr>
          <w:rFonts w:ascii="Times New Roman" w:hAnsi="Times New Roman" w:cs="Times New Roman"/>
          <w:szCs w:val="24"/>
        </w:rPr>
        <w:t>Metkovića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zakup za ribnjake.</w:t>
      </w:r>
    </w:p>
    <w:p w14:paraId="15021B1C" w14:textId="77777777" w:rsidR="001B2AE4" w:rsidRPr="00A63127" w:rsidRDefault="001B2AE4" w:rsidP="001B2AE4"/>
    <w:p w14:paraId="0CD6BE77" w14:textId="77777777" w:rsidR="001B2AE4" w:rsidRPr="007044D1" w:rsidRDefault="001B2AE4" w:rsidP="001B2AE4">
      <w:pPr>
        <w:pStyle w:val="Naslov1"/>
        <w:numPr>
          <w:ilvl w:val="0"/>
          <w:numId w:val="2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7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8"/>
    </w:p>
    <w:p w14:paraId="2555A509" w14:textId="77777777" w:rsidR="001B2AE4" w:rsidRPr="00FA32A8" w:rsidRDefault="001B2AE4" w:rsidP="001B2AE4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1A920E3" w14:textId="76EFE374" w:rsidR="001B2AE4" w:rsidRPr="00FA32A8" w:rsidRDefault="001B2AE4" w:rsidP="001B2AE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041DAB">
        <w:rPr>
          <w:rFonts w:ascii="Times New Roman" w:hAnsi="Times New Roman" w:cs="Times New Roman"/>
          <w:szCs w:val="24"/>
        </w:rPr>
        <w:t>G</w:t>
      </w:r>
      <w:r w:rsidRPr="00FA32A8">
        <w:rPr>
          <w:rFonts w:ascii="Times New Roman" w:hAnsi="Times New Roman" w:cs="Times New Roman"/>
          <w:szCs w:val="24"/>
        </w:rPr>
        <w:t xml:space="preserve">rada </w:t>
      </w:r>
      <w:r w:rsidR="008242FA">
        <w:rPr>
          <w:rFonts w:ascii="Times New Roman" w:hAnsi="Times New Roman" w:cs="Times New Roman"/>
          <w:szCs w:val="24"/>
        </w:rPr>
        <w:t>Metkovića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zakup zajedničkih pašnjaka.  </w:t>
      </w:r>
    </w:p>
    <w:p w14:paraId="305F7D68" w14:textId="77777777" w:rsidR="001B2AE4" w:rsidRDefault="001B2AE4" w:rsidP="001B2AE4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5A5AC98F" w14:textId="77777777" w:rsidR="001B2AE4" w:rsidRPr="00FA32A8" w:rsidRDefault="001B2AE4" w:rsidP="001B2AE4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7F3576D" w14:textId="77777777" w:rsidR="001B2AE4" w:rsidRPr="007465D2" w:rsidRDefault="001B2AE4" w:rsidP="00B365D0">
      <w:pPr>
        <w:pStyle w:val="Naslov1"/>
        <w:numPr>
          <w:ilvl w:val="0"/>
          <w:numId w:val="2"/>
        </w:numPr>
        <w:spacing w:before="0"/>
        <w:rPr>
          <w:rFonts w:ascii="Times New Roman" w:hAnsi="Times New Roman" w:cs="Times New Roman"/>
          <w:b/>
          <w:sz w:val="24"/>
          <w:szCs w:val="24"/>
        </w:rPr>
      </w:pPr>
      <w:bookmarkStart w:id="9" w:name="_Toc512267638"/>
      <w:r w:rsidRPr="007465D2">
        <w:rPr>
          <w:rFonts w:ascii="Times New Roman" w:hAnsi="Times New Roman" w:cs="Times New Roman"/>
          <w:b/>
          <w:sz w:val="24"/>
          <w:szCs w:val="24"/>
        </w:rPr>
        <w:t>POVRŠINE ODREĐENE ZA OSTALE NAMJENE</w:t>
      </w:r>
      <w:bookmarkEnd w:id="9"/>
    </w:p>
    <w:p w14:paraId="7D6DE0B0" w14:textId="77777777" w:rsidR="001B2AE4" w:rsidRDefault="001B2AE4" w:rsidP="001B2AE4">
      <w:pPr>
        <w:pStyle w:val="Naslov1"/>
        <w:spacing w:before="0"/>
        <w:rPr>
          <w:rFonts w:ascii="Times New Roman" w:hAnsi="Times New Roman" w:cs="Times New Roman"/>
          <w:sz w:val="24"/>
          <w:szCs w:val="24"/>
        </w:rPr>
      </w:pPr>
    </w:p>
    <w:p w14:paraId="7B51B5F2" w14:textId="1934796F" w:rsidR="001B2AE4" w:rsidRDefault="001B2AE4" w:rsidP="001B2AE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041DAB">
        <w:rPr>
          <w:rFonts w:ascii="Times New Roman" w:hAnsi="Times New Roman" w:cs="Times New Roman"/>
          <w:szCs w:val="24"/>
        </w:rPr>
        <w:t>G</w:t>
      </w:r>
      <w:r w:rsidRPr="00FA32A8">
        <w:rPr>
          <w:rFonts w:ascii="Times New Roman" w:hAnsi="Times New Roman" w:cs="Times New Roman"/>
          <w:szCs w:val="24"/>
        </w:rPr>
        <w:t xml:space="preserve">rada </w:t>
      </w:r>
      <w:r w:rsidR="00F0560C">
        <w:rPr>
          <w:rFonts w:ascii="Times New Roman" w:hAnsi="Times New Roman" w:cs="Times New Roman"/>
          <w:szCs w:val="24"/>
        </w:rPr>
        <w:t>Metkovića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7465D2">
        <w:rPr>
          <w:rFonts w:ascii="Times New Roman" w:hAnsi="Times New Roman" w:cs="Times New Roman"/>
          <w:szCs w:val="24"/>
        </w:rPr>
        <w:t>poljoprivrednog zemljišta u vlasništvu Republike Hrvatske određene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 xml:space="preserve">ostale </w:t>
      </w:r>
      <w:r w:rsidRPr="00FA32A8">
        <w:rPr>
          <w:rFonts w:ascii="Times New Roman" w:hAnsi="Times New Roman" w:cs="Times New Roman"/>
          <w:szCs w:val="24"/>
        </w:rPr>
        <w:t>nepoljoprivredne namjene</w:t>
      </w:r>
      <w:r>
        <w:rPr>
          <w:rFonts w:ascii="Times New Roman" w:hAnsi="Times New Roman" w:cs="Times New Roman"/>
          <w:szCs w:val="24"/>
        </w:rPr>
        <w:t>.</w:t>
      </w:r>
      <w:r w:rsidRPr="00FA32A8">
        <w:rPr>
          <w:rFonts w:ascii="Times New Roman" w:hAnsi="Times New Roman" w:cs="Times New Roman"/>
          <w:szCs w:val="24"/>
        </w:rPr>
        <w:t xml:space="preserve"> </w:t>
      </w:r>
    </w:p>
    <w:p w14:paraId="613CA25E" w14:textId="77777777" w:rsidR="001B2AE4" w:rsidRDefault="001B2AE4" w:rsidP="001B2AE4">
      <w:pPr>
        <w:spacing w:after="0" w:line="240" w:lineRule="auto"/>
        <w:jc w:val="both"/>
        <w:rPr>
          <w:rStyle w:val="bold"/>
          <w:rFonts w:ascii="Times New Roman" w:hAnsi="Times New Roman" w:cs="Times New Roman"/>
          <w:szCs w:val="24"/>
        </w:rPr>
      </w:pPr>
    </w:p>
    <w:p w14:paraId="6E2DE4CF" w14:textId="0A432081" w:rsidR="001B2AE4" w:rsidRDefault="001B2AE4" w:rsidP="001B2AE4">
      <w:pPr>
        <w:pStyle w:val="box457264"/>
        <w:spacing w:beforeAutospacing="0" w:after="0" w:afterAutospacing="0"/>
        <w:rPr>
          <w:rStyle w:val="bold"/>
          <w:b/>
        </w:rPr>
      </w:pPr>
    </w:p>
    <w:p w14:paraId="4C42990E" w14:textId="31F67DA9" w:rsidR="00287FBF" w:rsidRDefault="00287FBF" w:rsidP="001B2AE4">
      <w:pPr>
        <w:pStyle w:val="box457264"/>
        <w:spacing w:beforeAutospacing="0" w:after="0" w:afterAutospacing="0"/>
        <w:rPr>
          <w:rStyle w:val="bold"/>
          <w:b/>
        </w:rPr>
      </w:pPr>
    </w:p>
    <w:p w14:paraId="583F927C" w14:textId="19E393F0" w:rsidR="00287FBF" w:rsidRDefault="00287FBF" w:rsidP="001B2AE4">
      <w:pPr>
        <w:pStyle w:val="box457264"/>
        <w:spacing w:beforeAutospacing="0" w:after="0" w:afterAutospacing="0"/>
        <w:rPr>
          <w:rStyle w:val="bold"/>
          <w:b/>
        </w:rPr>
      </w:pPr>
    </w:p>
    <w:p w14:paraId="4AAF1F73" w14:textId="77777777" w:rsidR="00287FBF" w:rsidRDefault="00287FBF" w:rsidP="001B2AE4">
      <w:pPr>
        <w:pStyle w:val="box457264"/>
        <w:spacing w:beforeAutospacing="0" w:after="0" w:afterAutospacing="0"/>
        <w:rPr>
          <w:rStyle w:val="bold"/>
          <w:b/>
        </w:rPr>
      </w:pPr>
    </w:p>
    <w:p w14:paraId="7CFFC538" w14:textId="7B3DE38F" w:rsidR="003A4B27" w:rsidRDefault="003A4B27" w:rsidP="001B2AE4">
      <w:pPr>
        <w:pStyle w:val="box457264"/>
        <w:spacing w:beforeAutospacing="0" w:after="0" w:afterAutospacing="0"/>
        <w:rPr>
          <w:rStyle w:val="bold"/>
          <w:b/>
        </w:rPr>
      </w:pPr>
    </w:p>
    <w:p w14:paraId="104FECA6" w14:textId="77777777" w:rsidR="003A4B27" w:rsidRDefault="003A4B27" w:rsidP="001B2AE4">
      <w:pPr>
        <w:pStyle w:val="box457264"/>
        <w:spacing w:beforeAutospacing="0" w:after="0" w:afterAutospacing="0"/>
        <w:rPr>
          <w:rStyle w:val="bold"/>
          <w:b/>
        </w:rPr>
      </w:pPr>
    </w:p>
    <w:p w14:paraId="71AFD248" w14:textId="77777777" w:rsidR="001B2AE4" w:rsidRDefault="001B2AE4" w:rsidP="001B2AE4">
      <w:pPr>
        <w:pStyle w:val="box457264"/>
        <w:spacing w:beforeAutospacing="0" w:after="0" w:afterAutospacing="0"/>
        <w:rPr>
          <w:rStyle w:val="bold"/>
          <w:b/>
        </w:rPr>
      </w:pPr>
      <w:r w:rsidRPr="00021420">
        <w:rPr>
          <w:rStyle w:val="bold"/>
          <w:b/>
        </w:rPr>
        <w:lastRenderedPageBreak/>
        <w:t>PRILOZI:</w:t>
      </w:r>
    </w:p>
    <w:p w14:paraId="299EF019" w14:textId="77777777" w:rsidR="00FD63F9" w:rsidRPr="00665946" w:rsidRDefault="00FD63F9" w:rsidP="00FD63F9">
      <w:pPr>
        <w:pStyle w:val="box457264"/>
        <w:numPr>
          <w:ilvl w:val="0"/>
          <w:numId w:val="10"/>
        </w:numPr>
        <w:spacing w:beforeAutospacing="0" w:after="0" w:afterAutospacing="0"/>
        <w:jc w:val="both"/>
        <w:rPr>
          <w:b/>
        </w:rPr>
      </w:pPr>
      <w:r w:rsidRPr="00665946">
        <w:rPr>
          <w:b/>
        </w:rPr>
        <w:t>Dokumentacija sukladno Pravilniku o dokumentaciji potrebnoj za donošenje Programa raspolaganja poljoprivrednim zemljištem u vlasništvu RH (NN 98/2022):</w:t>
      </w:r>
    </w:p>
    <w:p w14:paraId="516DACE6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Kopija katastarskog plana,</w:t>
      </w:r>
    </w:p>
    <w:p w14:paraId="778EC7C5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Zemljišnoknjižni izvadci, Posjedovni listovi,</w:t>
      </w:r>
    </w:p>
    <w:p w14:paraId="3B92D710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Uvjerenje Upravnog tijela županije, odnosno Grada Zagreba, nadležnog za prostorno uređenje da li se predmetne čestice nalaze izvan granica građevinskog područja,</w:t>
      </w:r>
    </w:p>
    <w:p w14:paraId="0B515C74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Očitovanje tijela regionalne samouprave, odnosno Grada Zagreba o površini koju je potrebno osigurati kao nadoknadu za oduzetu imovinu,</w:t>
      </w:r>
    </w:p>
    <w:p w14:paraId="4B54873C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Uvjerenje Hrvatskih šuma d.o.o.,</w:t>
      </w:r>
    </w:p>
    <w:p w14:paraId="04D4F260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Očitovanje Hrvatskih voda,</w:t>
      </w:r>
    </w:p>
    <w:p w14:paraId="7862FDBA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Uvjerenje Upravnog tijela županije, odnosno Grada Zagreba, nadležnog za prostorno uređenje da li su predmetne čestice u obuhvatu postojećeg i/ili planiranog sustava javnog navodnjavanja,</w:t>
      </w:r>
    </w:p>
    <w:p w14:paraId="08ACB2E6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Očitovanje Hrvatskog centra za razminiranje,</w:t>
      </w:r>
    </w:p>
    <w:p w14:paraId="6457CB70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Mišljenje nadležnog tijela za zaštitu okoliša o potrebi provedbe strateške procjene utjecaja na okoliš,</w:t>
      </w:r>
    </w:p>
    <w:p w14:paraId="17247622" w14:textId="77777777" w:rsidR="00FD63F9" w:rsidRPr="00665946" w:rsidRDefault="00FD63F9" w:rsidP="00FD63F9">
      <w:pPr>
        <w:pStyle w:val="box471937"/>
        <w:numPr>
          <w:ilvl w:val="0"/>
          <w:numId w:val="12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 w:rsidRPr="00665946">
        <w:rPr>
          <w:color w:val="231F20"/>
        </w:rPr>
        <w:t>Očitovanje nadležne institucije jesu li predmetne čestice unutar strogog rezervata i unutar nacionalnog parka.</w:t>
      </w:r>
    </w:p>
    <w:p w14:paraId="6CD4C626" w14:textId="77777777" w:rsidR="00FD63F9" w:rsidRPr="00665946" w:rsidRDefault="00FD63F9" w:rsidP="00FD63F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14:paraId="39C28ACE" w14:textId="77777777" w:rsidR="00FD63F9" w:rsidRPr="00665946" w:rsidRDefault="00FD63F9" w:rsidP="00FD63F9">
      <w:pPr>
        <w:pStyle w:val="box457264"/>
        <w:numPr>
          <w:ilvl w:val="0"/>
          <w:numId w:val="10"/>
        </w:numPr>
        <w:spacing w:beforeAutospacing="0" w:after="0" w:afterAutospacing="0"/>
        <w:jc w:val="both"/>
        <w:rPr>
          <w:b/>
        </w:rPr>
      </w:pPr>
      <w:r w:rsidRPr="00665946">
        <w:rPr>
          <w:b/>
        </w:rPr>
        <w:t>Popis priloga iz detaljne razrade Programa</w:t>
      </w:r>
    </w:p>
    <w:p w14:paraId="7753C2FF" w14:textId="77777777" w:rsidR="00FD63F9" w:rsidRPr="00665946" w:rsidRDefault="00FD63F9" w:rsidP="00FD63F9">
      <w:pPr>
        <w:pStyle w:val="Odlomakpopis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665946">
        <w:rPr>
          <w:rFonts w:ascii="Times New Roman" w:hAnsi="Times New Roman" w:cs="Times New Roman"/>
          <w:szCs w:val="24"/>
        </w:rPr>
        <w:t xml:space="preserve">TABLICA V1 : Popis katastarskih čestica poljoprivrednog zemljišta u vlasništvu RH po katastarskim općinama. </w:t>
      </w:r>
    </w:p>
    <w:p w14:paraId="636C9962" w14:textId="49ACA2B4" w:rsidR="00FD63F9" w:rsidRPr="00665946" w:rsidRDefault="00FD63F9" w:rsidP="00FD63F9">
      <w:pPr>
        <w:pStyle w:val="Odlomakpopis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665946">
        <w:rPr>
          <w:rFonts w:ascii="Times New Roman" w:hAnsi="Times New Roman" w:cs="Times New Roman"/>
          <w:szCs w:val="24"/>
        </w:rPr>
        <w:t>KARTOGRAFSKI PRIKAZ 1: poljoprivredno zemljište u vlasništvu RH za Grad Metković</w:t>
      </w:r>
    </w:p>
    <w:p w14:paraId="58454268" w14:textId="26095424" w:rsidR="00FD63F9" w:rsidRPr="00665946" w:rsidRDefault="00FD63F9" w:rsidP="00FD63F9">
      <w:pPr>
        <w:pStyle w:val="Odlomakpopis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665946">
        <w:rPr>
          <w:rFonts w:ascii="Times New Roman" w:hAnsi="Times New Roman" w:cs="Times New Roman"/>
          <w:szCs w:val="24"/>
        </w:rPr>
        <w:t>KARTOGRAFSKI PRIKAZ 2: dosadašnje raspolaganje poljoprivrednim zemljištem u vlasništvu RH za Grad Metković</w:t>
      </w:r>
    </w:p>
    <w:p w14:paraId="741168A5" w14:textId="69AAE45D" w:rsidR="00FD63F9" w:rsidRPr="00665946" w:rsidRDefault="00FD63F9" w:rsidP="00FD63F9">
      <w:pPr>
        <w:pStyle w:val="Odlomakpopis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665946">
        <w:rPr>
          <w:rFonts w:ascii="Times New Roman" w:hAnsi="Times New Roman" w:cs="Times New Roman"/>
          <w:szCs w:val="24"/>
        </w:rPr>
        <w:t>KARTOGRAFSKI PRIKAZ 3: površine određene za zakup za Grad Metković</w:t>
      </w:r>
    </w:p>
    <w:p w14:paraId="21887D36" w14:textId="62AA6019" w:rsidR="00FD63F9" w:rsidRPr="00665946" w:rsidRDefault="00FD63F9" w:rsidP="00FD63F9">
      <w:pPr>
        <w:pStyle w:val="Odlomakpopis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665946">
        <w:rPr>
          <w:rFonts w:ascii="Times New Roman" w:hAnsi="Times New Roman" w:cs="Times New Roman"/>
          <w:szCs w:val="24"/>
        </w:rPr>
        <w:t>KARTOGRAFSKI PRIKAZ 4: površine određene za povrat za Grad Metković</w:t>
      </w:r>
    </w:p>
    <w:p w14:paraId="0C3850F2" w14:textId="77777777" w:rsidR="00FD63F9" w:rsidRPr="00665946" w:rsidRDefault="00FD63F9" w:rsidP="00FD63F9">
      <w:pPr>
        <w:pStyle w:val="Odlomakpopis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665946">
        <w:rPr>
          <w:rFonts w:ascii="Times New Roman" w:hAnsi="Times New Roman" w:cs="Times New Roman"/>
          <w:szCs w:val="24"/>
        </w:rPr>
        <w:t>KOPIJE KATASTARSKOG PLANA - PK u digitalnom obliku s označenim oblicima raspolaganja</w:t>
      </w:r>
    </w:p>
    <w:p w14:paraId="1AB4F0CC" w14:textId="7B73EED9" w:rsidR="00FB306D" w:rsidRPr="003A4B27" w:rsidRDefault="00FB306D" w:rsidP="003A4B27">
      <w:pPr>
        <w:pStyle w:val="box457264"/>
        <w:spacing w:beforeAutospacing="0" w:after="0" w:afterAutospacing="0"/>
        <w:ind w:left="720"/>
        <w:jc w:val="both"/>
        <w:rPr>
          <w:sz w:val="22"/>
          <w:szCs w:val="22"/>
        </w:rPr>
      </w:pPr>
    </w:p>
    <w:sectPr w:rsidR="00FB306D" w:rsidRPr="003A4B27">
      <w:headerReference w:type="default" r:id="rId13"/>
      <w:headerReference w:type="first" r:id="rId14"/>
      <w:pgSz w:w="11906" w:h="16838"/>
      <w:pgMar w:top="993" w:right="1440" w:bottom="1440" w:left="1440" w:header="708" w:footer="0" w:gutter="0"/>
      <w:pgNumType w:start="0"/>
      <w:cols w:space="720"/>
      <w:formProt w:val="0"/>
      <w:titlePg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FB5A14" w14:textId="77777777" w:rsidR="0017235F" w:rsidRDefault="0017235F">
      <w:pPr>
        <w:spacing w:after="0" w:line="240" w:lineRule="auto"/>
      </w:pPr>
      <w:r>
        <w:separator/>
      </w:r>
    </w:p>
  </w:endnote>
  <w:endnote w:type="continuationSeparator" w:id="0">
    <w:p w14:paraId="26D96E42" w14:textId="77777777" w:rsidR="0017235F" w:rsidRDefault="001723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altName w:val="Calibri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48E32C" w14:textId="77777777" w:rsidR="0017235F" w:rsidRDefault="0017235F">
      <w:pPr>
        <w:spacing w:after="0" w:line="240" w:lineRule="auto"/>
      </w:pPr>
      <w:r>
        <w:separator/>
      </w:r>
    </w:p>
  </w:footnote>
  <w:footnote w:type="continuationSeparator" w:id="0">
    <w:p w14:paraId="69496782" w14:textId="77777777" w:rsidR="0017235F" w:rsidRDefault="001723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ED1D43" w14:textId="77777777" w:rsidR="00FC173E" w:rsidRDefault="00FC173E">
    <w:pPr>
      <w:pStyle w:val="Zaglavlj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C82D51" w14:textId="77777777" w:rsidR="00FC173E" w:rsidRDefault="00FC173E">
    <w:pPr>
      <w:spacing w:after="0" w:line="240" w:lineRule="auto"/>
      <w:jc w:val="right"/>
      <w:rPr>
        <w:sz w:val="20"/>
        <w:szCs w:val="20"/>
      </w:rPr>
    </w:pPr>
  </w:p>
  <w:p w14:paraId="2E7F4F00" w14:textId="77777777" w:rsidR="00FC173E" w:rsidRDefault="00FC173E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9144D8"/>
    <w:multiLevelType w:val="multilevel"/>
    <w:tmpl w:val="A6FEEB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E538BE"/>
    <w:multiLevelType w:val="multilevel"/>
    <w:tmpl w:val="2A8EDE7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4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4952D2"/>
    <w:multiLevelType w:val="multilevel"/>
    <w:tmpl w:val="FA6EF17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0E59D2"/>
    <w:multiLevelType w:val="hybridMultilevel"/>
    <w:tmpl w:val="A21ED540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D42740"/>
    <w:multiLevelType w:val="multilevel"/>
    <w:tmpl w:val="15827A8A"/>
    <w:lvl w:ilvl="0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4C163FE8"/>
    <w:multiLevelType w:val="multilevel"/>
    <w:tmpl w:val="C1D222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2380D3D"/>
    <w:multiLevelType w:val="multilevel"/>
    <w:tmpl w:val="340E61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ACD582C"/>
    <w:multiLevelType w:val="multilevel"/>
    <w:tmpl w:val="8BFE26D0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num w:numId="1" w16cid:durableId="1548682137">
    <w:abstractNumId w:val="1"/>
  </w:num>
  <w:num w:numId="2" w16cid:durableId="1385444319">
    <w:abstractNumId w:val="5"/>
  </w:num>
  <w:num w:numId="3" w16cid:durableId="1352415313">
    <w:abstractNumId w:val="10"/>
  </w:num>
  <w:num w:numId="4" w16cid:durableId="1111049782">
    <w:abstractNumId w:val="7"/>
  </w:num>
  <w:num w:numId="5" w16cid:durableId="2095465489">
    <w:abstractNumId w:val="9"/>
  </w:num>
  <w:num w:numId="6" w16cid:durableId="1448769073">
    <w:abstractNumId w:val="11"/>
  </w:num>
  <w:num w:numId="7" w16cid:durableId="1697922739">
    <w:abstractNumId w:val="3"/>
  </w:num>
  <w:num w:numId="8" w16cid:durableId="685402494">
    <w:abstractNumId w:val="4"/>
  </w:num>
  <w:num w:numId="9" w16cid:durableId="1670451321">
    <w:abstractNumId w:val="0"/>
  </w:num>
  <w:num w:numId="10" w16cid:durableId="1233082525">
    <w:abstractNumId w:val="2"/>
  </w:num>
  <w:num w:numId="11" w16cid:durableId="842087899">
    <w:abstractNumId w:val="8"/>
  </w:num>
  <w:num w:numId="12" w16cid:durableId="53720806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173E"/>
    <w:rsid w:val="00005BBC"/>
    <w:rsid w:val="0001370B"/>
    <w:rsid w:val="00041DAB"/>
    <w:rsid w:val="0008156A"/>
    <w:rsid w:val="000A2494"/>
    <w:rsid w:val="000A7170"/>
    <w:rsid w:val="000C0E1C"/>
    <w:rsid w:val="000E74F8"/>
    <w:rsid w:val="000F6BF9"/>
    <w:rsid w:val="001144E6"/>
    <w:rsid w:val="001224F3"/>
    <w:rsid w:val="001230D8"/>
    <w:rsid w:val="001242F1"/>
    <w:rsid w:val="001412CE"/>
    <w:rsid w:val="00144589"/>
    <w:rsid w:val="00152325"/>
    <w:rsid w:val="0017235F"/>
    <w:rsid w:val="001B2AE4"/>
    <w:rsid w:val="001B32BF"/>
    <w:rsid w:val="001D0AE4"/>
    <w:rsid w:val="001E35A5"/>
    <w:rsid w:val="00202623"/>
    <w:rsid w:val="002103EC"/>
    <w:rsid w:val="002117F4"/>
    <w:rsid w:val="00221C22"/>
    <w:rsid w:val="00224F25"/>
    <w:rsid w:val="002268C0"/>
    <w:rsid w:val="00252132"/>
    <w:rsid w:val="00261D74"/>
    <w:rsid w:val="0028103A"/>
    <w:rsid w:val="002819CB"/>
    <w:rsid w:val="00287FBF"/>
    <w:rsid w:val="002B1472"/>
    <w:rsid w:val="002B6E54"/>
    <w:rsid w:val="002D7D76"/>
    <w:rsid w:val="00353926"/>
    <w:rsid w:val="00362A40"/>
    <w:rsid w:val="00364162"/>
    <w:rsid w:val="003649D4"/>
    <w:rsid w:val="00382338"/>
    <w:rsid w:val="00383244"/>
    <w:rsid w:val="003A4B27"/>
    <w:rsid w:val="003C1849"/>
    <w:rsid w:val="00405D69"/>
    <w:rsid w:val="00441076"/>
    <w:rsid w:val="00442035"/>
    <w:rsid w:val="00445428"/>
    <w:rsid w:val="00452ED8"/>
    <w:rsid w:val="00456857"/>
    <w:rsid w:val="004638F3"/>
    <w:rsid w:val="0046706D"/>
    <w:rsid w:val="00474F55"/>
    <w:rsid w:val="004D17DF"/>
    <w:rsid w:val="004E46EF"/>
    <w:rsid w:val="00510474"/>
    <w:rsid w:val="0051164E"/>
    <w:rsid w:val="00517251"/>
    <w:rsid w:val="00535592"/>
    <w:rsid w:val="00540FED"/>
    <w:rsid w:val="005519F2"/>
    <w:rsid w:val="005536EE"/>
    <w:rsid w:val="005567FB"/>
    <w:rsid w:val="005701E7"/>
    <w:rsid w:val="005A2830"/>
    <w:rsid w:val="005B14FF"/>
    <w:rsid w:val="005F082F"/>
    <w:rsid w:val="006156B7"/>
    <w:rsid w:val="00632E76"/>
    <w:rsid w:val="006476A1"/>
    <w:rsid w:val="0066013C"/>
    <w:rsid w:val="00665946"/>
    <w:rsid w:val="00686C63"/>
    <w:rsid w:val="00713DCE"/>
    <w:rsid w:val="0074317E"/>
    <w:rsid w:val="00756623"/>
    <w:rsid w:val="00792513"/>
    <w:rsid w:val="00793121"/>
    <w:rsid w:val="007B60B2"/>
    <w:rsid w:val="007C7C15"/>
    <w:rsid w:val="007D7BCB"/>
    <w:rsid w:val="007E1030"/>
    <w:rsid w:val="007F0625"/>
    <w:rsid w:val="007F5A67"/>
    <w:rsid w:val="00820997"/>
    <w:rsid w:val="008242FA"/>
    <w:rsid w:val="00840140"/>
    <w:rsid w:val="008A08D0"/>
    <w:rsid w:val="008E00AE"/>
    <w:rsid w:val="00907408"/>
    <w:rsid w:val="00913BDF"/>
    <w:rsid w:val="009458C5"/>
    <w:rsid w:val="00952DB9"/>
    <w:rsid w:val="00960206"/>
    <w:rsid w:val="00A018C8"/>
    <w:rsid w:val="00A056E0"/>
    <w:rsid w:val="00A15904"/>
    <w:rsid w:val="00A305B5"/>
    <w:rsid w:val="00A34B4C"/>
    <w:rsid w:val="00A4169E"/>
    <w:rsid w:val="00A55548"/>
    <w:rsid w:val="00A65A97"/>
    <w:rsid w:val="00AA1601"/>
    <w:rsid w:val="00B156A9"/>
    <w:rsid w:val="00B175BC"/>
    <w:rsid w:val="00B20538"/>
    <w:rsid w:val="00B365D0"/>
    <w:rsid w:val="00B47B6F"/>
    <w:rsid w:val="00B662AA"/>
    <w:rsid w:val="00B75791"/>
    <w:rsid w:val="00B75AB4"/>
    <w:rsid w:val="00BA0EF5"/>
    <w:rsid w:val="00BA20D5"/>
    <w:rsid w:val="00BA373D"/>
    <w:rsid w:val="00BB6FC5"/>
    <w:rsid w:val="00BD1F48"/>
    <w:rsid w:val="00BD3BA6"/>
    <w:rsid w:val="00BF4980"/>
    <w:rsid w:val="00C22C0E"/>
    <w:rsid w:val="00C549F7"/>
    <w:rsid w:val="00C8185B"/>
    <w:rsid w:val="00C81A91"/>
    <w:rsid w:val="00CB11DB"/>
    <w:rsid w:val="00D076FE"/>
    <w:rsid w:val="00D326AC"/>
    <w:rsid w:val="00D40EC9"/>
    <w:rsid w:val="00D50081"/>
    <w:rsid w:val="00D508DA"/>
    <w:rsid w:val="00D6149E"/>
    <w:rsid w:val="00D974EF"/>
    <w:rsid w:val="00DA0421"/>
    <w:rsid w:val="00DA0ED8"/>
    <w:rsid w:val="00DA4829"/>
    <w:rsid w:val="00DA74A0"/>
    <w:rsid w:val="00DC544A"/>
    <w:rsid w:val="00E769D2"/>
    <w:rsid w:val="00E94CCC"/>
    <w:rsid w:val="00E95A7B"/>
    <w:rsid w:val="00EA1270"/>
    <w:rsid w:val="00EA3FE0"/>
    <w:rsid w:val="00F0560C"/>
    <w:rsid w:val="00F334EA"/>
    <w:rsid w:val="00F4036B"/>
    <w:rsid w:val="00F4534E"/>
    <w:rsid w:val="00F75D17"/>
    <w:rsid w:val="00FB306D"/>
    <w:rsid w:val="00FB34B4"/>
    <w:rsid w:val="00FC173E"/>
    <w:rsid w:val="00FC2467"/>
    <w:rsid w:val="00FD63F9"/>
    <w:rsid w:val="00FE2E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8D7D6C"/>
  <w15:docId w15:val="{78EB2E2C-9476-41CA-99BC-1FF72B26CB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39C1"/>
    <w:pPr>
      <w:spacing w:after="160" w:line="254" w:lineRule="auto"/>
    </w:pPr>
    <w:rPr>
      <w:sz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qFormat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customStyle="1" w:styleId="Internetskapoveznica">
    <w:name w:val="Internetska poveznica"/>
    <w:basedOn w:val="Zadanifontodlomka"/>
    <w:uiPriority w:val="99"/>
    <w:unhideWhenUsed/>
    <w:rsid w:val="00820358"/>
    <w:rPr>
      <w:color w:val="0563C1" w:themeColor="hyperlink"/>
      <w:u w:val="single"/>
    </w:rPr>
  </w:style>
  <w:style w:type="character" w:customStyle="1" w:styleId="BezproredaChar">
    <w:name w:val="Bez proreda Char"/>
    <w:basedOn w:val="Zadanifontodlomka"/>
    <w:link w:val="Bezproreda"/>
    <w:uiPriority w:val="1"/>
    <w:qFormat/>
    <w:rsid w:val="00820358"/>
    <w:rPr>
      <w:rFonts w:eastAsiaTheme="minorEastAsia"/>
      <w:lang w:eastAsia="hr-HR"/>
    </w:rPr>
  </w:style>
  <w:style w:type="character" w:customStyle="1" w:styleId="ZaglavljeChar">
    <w:name w:val="Zaglavlje Char"/>
    <w:basedOn w:val="Zadanifontodlomka"/>
    <w:link w:val="Zaglavlje"/>
    <w:uiPriority w:val="99"/>
    <w:qFormat/>
    <w:rsid w:val="00820358"/>
  </w:style>
  <w:style w:type="character" w:customStyle="1" w:styleId="Nerijeenospominjanje1">
    <w:name w:val="Neriješeno spominjanje1"/>
    <w:basedOn w:val="Zadanifontodlomka"/>
    <w:uiPriority w:val="99"/>
    <w:semiHidden/>
    <w:unhideWhenUsed/>
    <w:qFormat/>
    <w:rsid w:val="00010C1F"/>
    <w:rPr>
      <w:color w:val="808080"/>
      <w:shd w:val="clear" w:color="auto" w:fill="E6E6E6"/>
    </w:rPr>
  </w:style>
  <w:style w:type="character" w:customStyle="1" w:styleId="Naslov2Char">
    <w:name w:val="Naslov 2 Char"/>
    <w:basedOn w:val="Zadanifontodlomka"/>
    <w:link w:val="Naslov2"/>
    <w:uiPriority w:val="9"/>
    <w:qFormat/>
    <w:rsid w:val="0022040D"/>
    <w:rPr>
      <w:rFonts w:asciiTheme="majorHAnsi" w:eastAsiaTheme="majorEastAsia" w:hAnsiTheme="majorHAnsi" w:cstheme="majorBidi"/>
      <w:sz w:val="26"/>
      <w:szCs w:val="26"/>
    </w:rPr>
  </w:style>
  <w:style w:type="character" w:customStyle="1" w:styleId="OdlomakpopisaChar">
    <w:name w:val="Odlomak popisa Char"/>
    <w:basedOn w:val="Zadanifontodlomka"/>
    <w:link w:val="Odlomakpopisa"/>
    <w:uiPriority w:val="34"/>
    <w:qFormat/>
    <w:locked/>
    <w:rsid w:val="00E06D9D"/>
    <w:rPr>
      <w:sz w:val="24"/>
    </w:rPr>
  </w:style>
  <w:style w:type="character" w:customStyle="1" w:styleId="POPISTABLICAChar">
    <w:name w:val="POPIS TABLICA Char"/>
    <w:basedOn w:val="Zadanifontodlomka"/>
    <w:link w:val="POPISTABLICA"/>
    <w:qFormat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Referencakomentara">
    <w:name w:val="annotation reference"/>
    <w:basedOn w:val="Zadanifontodlomka"/>
    <w:uiPriority w:val="99"/>
    <w:semiHidden/>
    <w:unhideWhenUsed/>
    <w:qFormat/>
    <w:rsid w:val="001B7A57"/>
    <w:rPr>
      <w:sz w:val="16"/>
      <w:szCs w:val="16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qFormat/>
    <w:rsid w:val="001B7A57"/>
    <w:rPr>
      <w:sz w:val="20"/>
      <w:szCs w:val="20"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qFormat/>
    <w:rsid w:val="001B7A57"/>
    <w:rPr>
      <w:b/>
      <w:bCs/>
      <w:sz w:val="20"/>
      <w:szCs w:val="20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qFormat/>
    <w:rsid w:val="001B7A57"/>
    <w:rPr>
      <w:rFonts w:ascii="Segoe UI" w:hAnsi="Segoe UI" w:cs="Segoe UI"/>
      <w:sz w:val="18"/>
      <w:szCs w:val="18"/>
    </w:rPr>
  </w:style>
  <w:style w:type="character" w:customStyle="1" w:styleId="PodnojeChar">
    <w:name w:val="Podnožje Char"/>
    <w:basedOn w:val="Zadanifontodlomka"/>
    <w:link w:val="Podnoje"/>
    <w:uiPriority w:val="99"/>
    <w:qFormat/>
    <w:rsid w:val="00C70CEF"/>
    <w:rPr>
      <w:sz w:val="24"/>
    </w:rPr>
  </w:style>
  <w:style w:type="character" w:customStyle="1" w:styleId="fontstyle01">
    <w:name w:val="fontstyle01"/>
    <w:basedOn w:val="Zadanifontodlomka"/>
    <w:qFormat/>
    <w:rsid w:val="007879EE"/>
    <w:rPr>
      <w:rFonts w:ascii="Times New Roman" w:hAnsi="Times New Roman" w:cs="Times New Roman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Zadanifontodlomka"/>
    <w:qFormat/>
    <w:rsid w:val="007642B8"/>
    <w:rPr>
      <w:rFonts w:ascii="Calibri" w:hAnsi="Calibri" w:cs="Calibri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Zadanifontodlomka"/>
    <w:qFormat/>
    <w:rsid w:val="00354F99"/>
    <w:rPr>
      <w:rFonts w:ascii="HRHelvetica" w:hAnsi="HRHelvetica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Zadanifontodlomka"/>
    <w:qFormat/>
    <w:rsid w:val="00354F99"/>
    <w:rPr>
      <w:rFonts w:ascii="Helvetica-Bold" w:hAnsi="Helvetica-Bold"/>
      <w:b/>
      <w:bCs/>
      <w:i w:val="0"/>
      <w:iCs w:val="0"/>
      <w:color w:val="000000"/>
      <w:sz w:val="20"/>
      <w:szCs w:val="20"/>
    </w:rPr>
  </w:style>
  <w:style w:type="character" w:customStyle="1" w:styleId="bold">
    <w:name w:val="bold"/>
    <w:basedOn w:val="Zadanifontodlomka"/>
    <w:qFormat/>
    <w:rsid w:val="00021420"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eastAsia="Calibri" w:cs="Calibri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Courier New"/>
    </w:rPr>
  </w:style>
  <w:style w:type="character" w:customStyle="1" w:styleId="ListLabel25">
    <w:name w:val="ListLabel 25"/>
    <w:qFormat/>
    <w:rPr>
      <w:rFonts w:eastAsia="Calibri" w:cs="Calibri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eastAsia="Calibri" w:cs="Aria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eastAsia="Calibri" w:cs="Arial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eastAsia="Calibri" w:cs="Times New Roman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color w:val="00000A"/>
    </w:rPr>
  </w:style>
  <w:style w:type="character" w:customStyle="1" w:styleId="ListLabel47">
    <w:name w:val="ListLabel 47"/>
    <w:qFormat/>
    <w:rPr>
      <w:color w:val="00000A"/>
    </w:rPr>
  </w:style>
  <w:style w:type="character" w:customStyle="1" w:styleId="ListLabel48">
    <w:name w:val="ListLabel 48"/>
    <w:qFormat/>
    <w:rPr>
      <w:color w:val="00000A"/>
    </w:rPr>
  </w:style>
  <w:style w:type="character" w:customStyle="1" w:styleId="ListLabel49">
    <w:name w:val="ListLabel 49"/>
    <w:qFormat/>
    <w:rPr>
      <w:color w:val="00000A"/>
    </w:rPr>
  </w:style>
  <w:style w:type="character" w:customStyle="1" w:styleId="ListLabel50">
    <w:name w:val="ListLabel 50"/>
    <w:qFormat/>
    <w:rPr>
      <w:color w:val="00000A"/>
    </w:rPr>
  </w:style>
  <w:style w:type="character" w:customStyle="1" w:styleId="ListLabel51">
    <w:name w:val="ListLabel 51"/>
    <w:qFormat/>
    <w:rPr>
      <w:color w:val="00000A"/>
    </w:rPr>
  </w:style>
  <w:style w:type="character" w:customStyle="1" w:styleId="ListLabel52">
    <w:name w:val="ListLabel 52"/>
    <w:qFormat/>
    <w:rPr>
      <w:color w:val="00000A"/>
    </w:rPr>
  </w:style>
  <w:style w:type="character" w:customStyle="1" w:styleId="ListLabel53">
    <w:name w:val="ListLabel 53"/>
    <w:qFormat/>
    <w:rPr>
      <w:color w:val="00000A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Courier New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eastAsia="Calibri" w:cs="Calibri"/>
    </w:rPr>
  </w:style>
  <w:style w:type="character" w:customStyle="1" w:styleId="ListLabel58">
    <w:name w:val="ListLabel 58"/>
    <w:qFormat/>
    <w:rPr>
      <w:rFonts w:cs="Courier New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Courier New"/>
    </w:rPr>
  </w:style>
  <w:style w:type="character" w:customStyle="1" w:styleId="ListLabel61">
    <w:name w:val="ListLabel 61"/>
    <w:qFormat/>
    <w:rPr>
      <w:rFonts w:cs="Courier New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Courier New"/>
    </w:rPr>
  </w:style>
  <w:style w:type="character" w:customStyle="1" w:styleId="ListLabel64">
    <w:name w:val="ListLabel 64"/>
    <w:qFormat/>
    <w:rPr>
      <w:color w:val="00000A"/>
    </w:rPr>
  </w:style>
  <w:style w:type="character" w:customStyle="1" w:styleId="ListLabel65">
    <w:name w:val="ListLabel 65"/>
    <w:qFormat/>
    <w:rPr>
      <w:color w:val="00000A"/>
    </w:rPr>
  </w:style>
  <w:style w:type="character" w:customStyle="1" w:styleId="ListLabel66">
    <w:name w:val="ListLabel 66"/>
    <w:qFormat/>
    <w:rPr>
      <w:color w:val="00000A"/>
    </w:rPr>
  </w:style>
  <w:style w:type="character" w:customStyle="1" w:styleId="ListLabel67">
    <w:name w:val="ListLabel 67"/>
    <w:qFormat/>
    <w:rPr>
      <w:rFonts w:cs="Courier New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Courier New"/>
    </w:rPr>
  </w:style>
  <w:style w:type="character" w:customStyle="1" w:styleId="ListLabel70">
    <w:name w:val="ListLabel 70"/>
    <w:qFormat/>
    <w:rPr>
      <w:rFonts w:eastAsia="Times New Roman" w:cs="Times New Roman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Courier New"/>
    </w:rPr>
  </w:style>
  <w:style w:type="character" w:customStyle="1" w:styleId="ListLabel73">
    <w:name w:val="ListLabel 73"/>
    <w:qFormat/>
    <w:rPr>
      <w:rFonts w:cs="Courier New"/>
    </w:rPr>
  </w:style>
  <w:style w:type="paragraph" w:customStyle="1" w:styleId="Stilnaslova">
    <w:name w:val="Stil naslova"/>
    <w:basedOn w:val="Normal"/>
    <w:next w:val="Tijeloteksta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ijeloteksta">
    <w:name w:val="Body Text"/>
    <w:basedOn w:val="Normal"/>
    <w:pPr>
      <w:spacing w:after="140" w:line="288" w:lineRule="auto"/>
    </w:pPr>
  </w:style>
  <w:style w:type="paragraph" w:styleId="Popis">
    <w:name w:val="List"/>
    <w:basedOn w:val="Tijeloteksta"/>
    <w:rPr>
      <w:rFonts w:cs="Lucida Sans"/>
    </w:rPr>
  </w:style>
  <w:style w:type="paragraph" w:styleId="Opisslike">
    <w:name w:val="caption"/>
    <w:basedOn w:val="Normal"/>
    <w:qFormat/>
    <w:pPr>
      <w:suppressLineNumbers/>
      <w:spacing w:before="120" w:after="120"/>
    </w:pPr>
    <w:rPr>
      <w:rFonts w:cs="Lucida Sans"/>
      <w:i/>
      <w:iCs/>
      <w:szCs w:val="24"/>
    </w:rPr>
  </w:style>
  <w:style w:type="paragraph" w:customStyle="1" w:styleId="Indeks">
    <w:name w:val="Indeks"/>
    <w:basedOn w:val="Normal"/>
    <w:qFormat/>
    <w:pPr>
      <w:suppressLineNumbers/>
    </w:pPr>
    <w:rPr>
      <w:rFonts w:cs="Lucida Sans"/>
    </w:rPr>
  </w:style>
  <w:style w:type="paragraph" w:styleId="Sadraj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Naslov">
    <w:name w:val="TOC Heading"/>
    <w:basedOn w:val="Naslov1"/>
    <w:next w:val="Normal"/>
    <w:uiPriority w:val="39"/>
    <w:semiHidden/>
    <w:unhideWhenUsed/>
    <w:qFormat/>
    <w:rsid w:val="00820358"/>
    <w:rPr>
      <w:lang w:eastAsia="hr-HR"/>
    </w:rPr>
  </w:style>
  <w:style w:type="paragraph" w:styleId="Odlomakpopisa">
    <w:name w:val="List Paragraph"/>
    <w:basedOn w:val="Normal"/>
    <w:link w:val="Odlomakpopisa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qFormat/>
    <w:rsid w:val="00820358"/>
    <w:pPr>
      <w:spacing w:beforeAutospacing="1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Bezproreda">
    <w:name w:val="No Spacing"/>
    <w:link w:val="BezproredaChar"/>
    <w:uiPriority w:val="1"/>
    <w:qFormat/>
    <w:rsid w:val="00820358"/>
    <w:rPr>
      <w:rFonts w:ascii="Calibri" w:eastAsiaTheme="minorEastAsia" w:hAnsi="Calibri" w:cs="Arial"/>
      <w:sz w:val="24"/>
      <w:lang w:eastAsia="hr-HR"/>
    </w:rPr>
  </w:style>
  <w:style w:type="paragraph" w:styleId="Zaglavlje">
    <w:name w:val="header"/>
    <w:basedOn w:val="Normal"/>
    <w:link w:val="Zaglavlje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paragraph" w:styleId="Sadraj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qFormat/>
    <w:rsid w:val="001B7A57"/>
    <w:pPr>
      <w:spacing w:line="240" w:lineRule="auto"/>
    </w:pPr>
    <w:rPr>
      <w:sz w:val="20"/>
      <w:szCs w:val="20"/>
    </w:rPr>
  </w:style>
  <w:style w:type="paragraph" w:styleId="Predmetkomentara">
    <w:name w:val="annotation subject"/>
    <w:basedOn w:val="Tekstkomentara"/>
    <w:link w:val="PredmetkomentaraChar"/>
    <w:uiPriority w:val="99"/>
    <w:semiHidden/>
    <w:unhideWhenUsed/>
    <w:qFormat/>
    <w:rsid w:val="001B7A57"/>
    <w:rPr>
      <w:b/>
      <w:bCs/>
    </w:rPr>
  </w:style>
  <w:style w:type="paragraph" w:styleId="Tekstbalonia">
    <w:name w:val="Balloon Text"/>
    <w:basedOn w:val="Normal"/>
    <w:link w:val="TekstbaloniaChar"/>
    <w:uiPriority w:val="99"/>
    <w:semiHidden/>
    <w:unhideWhenUsed/>
    <w:qFormat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Podnoje">
    <w:name w:val="footer"/>
    <w:basedOn w:val="Normal"/>
    <w:link w:val="Podnoje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box457264">
    <w:name w:val="box_457264"/>
    <w:basedOn w:val="Normal"/>
    <w:qFormat/>
    <w:rsid w:val="00021420"/>
    <w:pPr>
      <w:spacing w:beforeAutospacing="1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table" w:styleId="Reetkatablice">
    <w:name w:val="Table Grid"/>
    <w:basedOn w:val="Obinatablica"/>
    <w:uiPriority w:val="59"/>
    <w:rsid w:val="001B7A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x471937">
    <w:name w:val="box_471937"/>
    <w:basedOn w:val="Normal"/>
    <w:rsid w:val="00FD63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30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4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FE58AC-F23B-4960-A1D8-810951A098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884</TotalTime>
  <Pages>9</Pages>
  <Words>1342</Words>
  <Characters>7651</Characters>
  <Application>Microsoft Office Word</Application>
  <DocSecurity>0</DocSecurity>
  <Lines>63</Lines>
  <Paragraphs>17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8976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Ana Babić</dc:creator>
  <dc:description/>
  <cp:lastModifiedBy>Dunja Krce</cp:lastModifiedBy>
  <cp:revision>156</cp:revision>
  <cp:lastPrinted>2018-04-06T14:24:00Z</cp:lastPrinted>
  <dcterms:created xsi:type="dcterms:W3CDTF">2018-05-13T11:56:00Z</dcterms:created>
  <dcterms:modified xsi:type="dcterms:W3CDTF">2022-11-03T18:40:00Z</dcterms:modified>
  <dc:language>hr-HR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