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366C4" w14:textId="77777777" w:rsidR="00AA3399" w:rsidRDefault="001778C4">
      <w:r>
        <w:rPr>
          <w:noProof/>
        </w:rPr>
        <w:drawing>
          <wp:anchor distT="0" distB="0" distL="114300" distR="114300" simplePos="0" relativeHeight="251655168" behindDoc="0" locked="0" layoutInCell="1" allowOverlap="1" wp14:anchorId="370449B3" wp14:editId="3A8C28CD">
            <wp:simplePos x="0" y="0"/>
            <wp:positionH relativeFrom="column">
              <wp:posOffset>1143000</wp:posOffset>
            </wp:positionH>
            <wp:positionV relativeFrom="paragraph">
              <wp:posOffset>47625</wp:posOffset>
            </wp:positionV>
            <wp:extent cx="628650" cy="809625"/>
            <wp:effectExtent l="19050" t="0" r="0" b="0"/>
            <wp:wrapSquare wrapText="bothSides"/>
            <wp:docPr id="2" name="Picture 2" descr="rh_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h_g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430F">
        <w:t xml:space="preserve">  </w:t>
      </w:r>
    </w:p>
    <w:p w14:paraId="7A8A1057" w14:textId="77777777" w:rsidR="00AA3399" w:rsidRDefault="00AA3399"/>
    <w:p w14:paraId="1DA1E114" w14:textId="77777777" w:rsidR="00AA3399" w:rsidRDefault="0077430F">
      <w:r>
        <w:t xml:space="preserve">       </w:t>
      </w:r>
    </w:p>
    <w:p w14:paraId="66448ADD" w14:textId="77777777" w:rsidR="00AA3399" w:rsidRDefault="00AA3399"/>
    <w:p w14:paraId="6E902EE0" w14:textId="77777777" w:rsidR="00712DD5" w:rsidRDefault="00712DD5" w:rsidP="0077430F">
      <w:pPr>
        <w:rPr>
          <w:b/>
        </w:rPr>
      </w:pPr>
    </w:p>
    <w:p w14:paraId="2C634B7A" w14:textId="77777777" w:rsidR="00AA3399" w:rsidRPr="00712DD5" w:rsidRDefault="0077430F" w:rsidP="0077430F">
      <w:pPr>
        <w:rPr>
          <w:b/>
        </w:rPr>
      </w:pPr>
      <w:r>
        <w:rPr>
          <w:b/>
        </w:rPr>
        <w:t xml:space="preserve">               </w:t>
      </w:r>
      <w:r w:rsidR="009224D4" w:rsidRPr="00712DD5">
        <w:rPr>
          <w:b/>
        </w:rPr>
        <w:t>REPUBLIKA HRVATSKA</w:t>
      </w:r>
    </w:p>
    <w:p w14:paraId="785343C9" w14:textId="77777777" w:rsidR="00AA3399" w:rsidRPr="00712DD5" w:rsidRDefault="009224D4" w:rsidP="0077430F">
      <w:pPr>
        <w:rPr>
          <w:b/>
        </w:rPr>
      </w:pPr>
      <w:r w:rsidRPr="00712DD5">
        <w:rPr>
          <w:b/>
        </w:rPr>
        <w:t>DUBROVAČKO-NERETVANSKA ŽUPANIJA</w:t>
      </w:r>
    </w:p>
    <w:p w14:paraId="2D5C6643" w14:textId="77777777" w:rsidR="00AA3399" w:rsidRDefault="001778C4" w:rsidP="0077430F">
      <w:pPr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2E0612F8" wp14:editId="3A128D69">
            <wp:simplePos x="0" y="0"/>
            <wp:positionH relativeFrom="column">
              <wp:posOffset>381000</wp:posOffset>
            </wp:positionH>
            <wp:positionV relativeFrom="paragraph">
              <wp:posOffset>59055</wp:posOffset>
            </wp:positionV>
            <wp:extent cx="352425" cy="438150"/>
            <wp:effectExtent l="19050" t="0" r="9525" b="0"/>
            <wp:wrapSquare wrapText="bothSides"/>
            <wp:docPr id="3" name="Picture 3" descr="hr)du-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r)du-m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CCBF613" w14:textId="77777777" w:rsidR="00A45B6E" w:rsidRDefault="0077430F" w:rsidP="00A864CC">
      <w:pPr>
        <w:spacing w:line="276" w:lineRule="auto"/>
        <w:rPr>
          <w:b/>
        </w:rPr>
      </w:pPr>
      <w:r>
        <w:rPr>
          <w:b/>
        </w:rPr>
        <w:t xml:space="preserve">      </w:t>
      </w:r>
      <w:r w:rsidR="009224D4" w:rsidRPr="00A45B6E">
        <w:rPr>
          <w:b/>
        </w:rPr>
        <w:t>GRAD METKOVIĆ</w:t>
      </w:r>
    </w:p>
    <w:p w14:paraId="47AC19A8" w14:textId="77777777" w:rsidR="006C11E5" w:rsidRDefault="006C11E5" w:rsidP="00A864CC">
      <w:pPr>
        <w:spacing w:line="276" w:lineRule="auto"/>
        <w:rPr>
          <w:b/>
        </w:rPr>
      </w:pPr>
    </w:p>
    <w:p w14:paraId="30612B4F" w14:textId="77777777" w:rsidR="00E84BAA" w:rsidRPr="005D1767" w:rsidRDefault="00E84BAA" w:rsidP="00E84BAA">
      <w:r w:rsidRPr="005D1767">
        <w:t>GRADSKO IZBORNO POVJERENSTVO</w:t>
      </w:r>
    </w:p>
    <w:p w14:paraId="1AC7310C" w14:textId="77777777" w:rsidR="00E84BAA" w:rsidRDefault="00E84BAA" w:rsidP="00E84BAA"/>
    <w:p w14:paraId="66B14770" w14:textId="1D521CD1" w:rsidR="00E84BAA" w:rsidRDefault="00045B4F" w:rsidP="00E84BAA">
      <w:r>
        <w:t>KLASA</w:t>
      </w:r>
      <w:r w:rsidR="00E84BAA">
        <w:t>:</w:t>
      </w:r>
      <w:r w:rsidR="009E7C16">
        <w:t>013-01/</w:t>
      </w:r>
      <w:r w:rsidR="00141285">
        <w:t>23</w:t>
      </w:r>
      <w:r w:rsidR="009E7C16">
        <w:t>-01/</w:t>
      </w:r>
      <w:r w:rsidR="00E557EE">
        <w:t>04</w:t>
      </w:r>
    </w:p>
    <w:p w14:paraId="3A0E88BA" w14:textId="45B99743" w:rsidR="00E84BAA" w:rsidRDefault="00045B4F" w:rsidP="00E84BAA">
      <w:r>
        <w:t>URBROJ</w:t>
      </w:r>
      <w:r w:rsidR="00E84BAA">
        <w:t xml:space="preserve">: </w:t>
      </w:r>
      <w:r w:rsidR="00141285">
        <w:t>2117-10</w:t>
      </w:r>
      <w:r w:rsidR="00E84BAA">
        <w:t>-0</w:t>
      </w:r>
      <w:r w:rsidR="00141285">
        <w:t>4</w:t>
      </w:r>
      <w:r w:rsidR="00E84BAA">
        <w:t>-</w:t>
      </w:r>
      <w:r w:rsidR="00141285">
        <w:t>23</w:t>
      </w:r>
      <w:r w:rsidR="00E84BAA">
        <w:t>-5</w:t>
      </w:r>
    </w:p>
    <w:p w14:paraId="5AA016C5" w14:textId="0C3F0469" w:rsidR="00E84BAA" w:rsidRDefault="00E84BAA" w:rsidP="00E84BAA">
      <w:r>
        <w:t xml:space="preserve">Metković, </w:t>
      </w:r>
      <w:r w:rsidR="009C1048">
        <w:t>25. rujna</w:t>
      </w:r>
      <w:r w:rsidR="00141285">
        <w:t xml:space="preserve">  </w:t>
      </w:r>
      <w:r>
        <w:t>20</w:t>
      </w:r>
      <w:r w:rsidR="00141285">
        <w:t>23</w:t>
      </w:r>
      <w:r>
        <w:t>.</w:t>
      </w:r>
    </w:p>
    <w:p w14:paraId="4A965D2E" w14:textId="77777777" w:rsidR="00E84BAA" w:rsidRDefault="00E84BAA" w:rsidP="00E84BAA">
      <w:pPr>
        <w:pStyle w:val="t-9-8"/>
        <w:jc w:val="both"/>
        <w:rPr>
          <w:color w:val="000000"/>
        </w:rPr>
      </w:pPr>
    </w:p>
    <w:p w14:paraId="058190D8" w14:textId="77777777" w:rsidR="00E84BAA" w:rsidRDefault="00E84BAA" w:rsidP="00E84BAA">
      <w:pPr>
        <w:tabs>
          <w:tab w:val="left" w:pos="4536"/>
        </w:tabs>
        <w:rPr>
          <w:rFonts w:eastAsia="Calibri"/>
        </w:rPr>
      </w:pPr>
      <w:r w:rsidRPr="00B8215D">
        <w:t xml:space="preserve">Na temelju </w:t>
      </w:r>
      <w:r>
        <w:t xml:space="preserve">članka </w:t>
      </w:r>
      <w:r>
        <w:rPr>
          <w:rFonts w:eastAsia="Calibri"/>
        </w:rPr>
        <w:t xml:space="preserve"> 31. Odluke o izboru članova vijeća mjesnih odbora na području Grada Metkovića („Neretvanski glasnik“, broj 5/15) Gradsko izborno povjerenstvo propisuje</w:t>
      </w:r>
    </w:p>
    <w:p w14:paraId="569E6DDB" w14:textId="77777777" w:rsidR="00E84BAA" w:rsidRPr="00A63855" w:rsidRDefault="00E84BAA" w:rsidP="00E84BAA">
      <w:pPr>
        <w:pStyle w:val="tb-na16"/>
        <w:jc w:val="center"/>
        <w:rPr>
          <w:b/>
          <w:bCs/>
          <w:color w:val="000000"/>
          <w:sz w:val="36"/>
          <w:szCs w:val="36"/>
        </w:rPr>
      </w:pPr>
      <w:r w:rsidRPr="00A63855">
        <w:rPr>
          <w:b/>
          <w:bCs/>
          <w:color w:val="000000"/>
          <w:sz w:val="36"/>
          <w:szCs w:val="36"/>
        </w:rPr>
        <w:t xml:space="preserve">OBVEZATNE UPUTE </w:t>
      </w:r>
      <w:r>
        <w:rPr>
          <w:rStyle w:val="bold"/>
          <w:b/>
          <w:bCs/>
          <w:color w:val="000000"/>
          <w:sz w:val="36"/>
          <w:szCs w:val="36"/>
        </w:rPr>
        <w:t>MSGM -</w:t>
      </w:r>
      <w:r w:rsidRPr="00A63855">
        <w:rPr>
          <w:rStyle w:val="bold"/>
          <w:b/>
          <w:bCs/>
          <w:color w:val="000000"/>
          <w:sz w:val="36"/>
          <w:szCs w:val="36"/>
        </w:rPr>
        <w:t xml:space="preserve">V </w:t>
      </w:r>
    </w:p>
    <w:p w14:paraId="16E95E07" w14:textId="6EDCB3B4" w:rsidR="00E84BAA" w:rsidRPr="00A41E67" w:rsidRDefault="00E84BAA" w:rsidP="00E84BAA">
      <w:pPr>
        <w:pStyle w:val="t-12-9-fett-s"/>
        <w:jc w:val="center"/>
      </w:pPr>
      <w:r w:rsidRPr="00A41E67">
        <w:rPr>
          <w:b/>
          <w:bCs/>
          <w:color w:val="000000"/>
        </w:rPr>
        <w:t>O PRAVIMA I DUŽNOSTIMA PROMATRAČA I O NAČINU PROMATRANJA IZBORA ZA ČLANOVE VIJEĆA MJESNIH ODBORA NA PODRUČJU GRADA METKOVIĆA</w:t>
      </w:r>
    </w:p>
    <w:p w14:paraId="11C8E280" w14:textId="77777777" w:rsidR="00E84BAA" w:rsidRPr="00A41E67" w:rsidRDefault="00E84BAA" w:rsidP="00E84BAA">
      <w:pPr>
        <w:pStyle w:val="Default"/>
        <w:jc w:val="center"/>
        <w:rPr>
          <w:rFonts w:ascii="Times New Roman" w:hAnsi="Times New Roman" w:cs="Times New Roman"/>
        </w:rPr>
      </w:pPr>
      <w:r w:rsidRPr="00A41E67">
        <w:rPr>
          <w:rFonts w:ascii="Times New Roman" w:hAnsi="Times New Roman" w:cs="Times New Roman"/>
        </w:rPr>
        <w:t xml:space="preserve"> </w:t>
      </w:r>
    </w:p>
    <w:p w14:paraId="62A60591" w14:textId="6CC6FA9D" w:rsidR="00E84BAA" w:rsidRPr="008C7BC0" w:rsidRDefault="00CB4E36" w:rsidP="00CB4E36">
      <w:pPr>
        <w:pStyle w:val="Default"/>
        <w:ind w:firstLine="300"/>
        <w:jc w:val="both"/>
        <w:rPr>
          <w:rFonts w:ascii="Times New Roman" w:hAnsi="Times New Roman" w:cs="Times New Roman"/>
          <w:b/>
          <w:bCs/>
        </w:rPr>
      </w:pPr>
      <w:r w:rsidRPr="00CB4E36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</w:t>
      </w:r>
      <w:r w:rsidR="00E84BAA" w:rsidRPr="00A41E67">
        <w:rPr>
          <w:rFonts w:ascii="Times New Roman" w:hAnsi="Times New Roman" w:cs="Times New Roman"/>
        </w:rPr>
        <w:t xml:space="preserve">Političke stranke registrirane u Republici Hrvatskoj koje su predložile kandidacijsku listu i birači koji su predložili kandidacijsku listu grupe birača za izbor članova vijeća mjesnih odbora na području Grada Metkovića, kao i nevladine udruge registrirane u Republici Hrvatskoj te međunarodne organizacije koje djeluju u Republici Hrvatskoj mogu odrediti promatrače koji će </w:t>
      </w:r>
      <w:r w:rsidR="00FA6E7C">
        <w:rPr>
          <w:rFonts w:ascii="Times New Roman" w:hAnsi="Times New Roman" w:cs="Times New Roman"/>
        </w:rPr>
        <w:t>promatrati izborni postupak, provedbu izbora, te rad izbornih tijela</w:t>
      </w:r>
      <w:r w:rsidR="00581DBD">
        <w:rPr>
          <w:rFonts w:ascii="Times New Roman" w:hAnsi="Times New Roman" w:cs="Times New Roman"/>
        </w:rPr>
        <w:t>.</w:t>
      </w:r>
    </w:p>
    <w:p w14:paraId="74DAF07E" w14:textId="114F3C2F" w:rsidR="00CB4E36" w:rsidRDefault="00CB4E36" w:rsidP="00CB4E36">
      <w:pPr>
        <w:pStyle w:val="Default"/>
        <w:ind w:firstLine="300"/>
        <w:jc w:val="both"/>
        <w:rPr>
          <w:rFonts w:ascii="Times New Roman" w:hAnsi="Times New Roman" w:cs="Times New Roman"/>
          <w:color w:val="414145"/>
        </w:rPr>
      </w:pPr>
      <w:r w:rsidRPr="00CB4E36">
        <w:rPr>
          <w:rFonts w:ascii="Times New Roman" w:hAnsi="Times New Roman" w:cs="Times New Roman"/>
          <w:color w:val="414145"/>
        </w:rPr>
        <w:t>Politička stranka, odnosno udruga dužna je promatraču kojega je odredila izdati potvrdu o svojstvu promatrača. Potvrdu izdaje i potpisuje osoba ovlaštena za zastupanje političke stranke, odnosno udruge određena statutom ili drugom odlukom donesenom na temelju statuta stranke, odnosno punomoćnik kojega ta osoba ovlasti.</w:t>
      </w:r>
    </w:p>
    <w:p w14:paraId="7D977FA4" w14:textId="6950E03F" w:rsidR="00CB4E36" w:rsidRPr="00CB4E36" w:rsidRDefault="00CB4E36" w:rsidP="00CB4E36">
      <w:pPr>
        <w:pStyle w:val="Default"/>
        <w:ind w:firstLine="300"/>
        <w:jc w:val="both"/>
        <w:rPr>
          <w:rFonts w:ascii="Times New Roman" w:hAnsi="Times New Roman" w:cs="Times New Roman"/>
        </w:rPr>
      </w:pPr>
      <w:r w:rsidRPr="00CB4E36">
        <w:rPr>
          <w:rFonts w:ascii="Times New Roman" w:hAnsi="Times New Roman" w:cs="Times New Roman"/>
          <w:color w:val="414145"/>
        </w:rPr>
        <w:t xml:space="preserve">Predlagatelj ili nositelj kandidacijske liste </w:t>
      </w:r>
      <w:r>
        <w:rPr>
          <w:rFonts w:ascii="Times New Roman" w:hAnsi="Times New Roman" w:cs="Times New Roman"/>
          <w:color w:val="414145"/>
        </w:rPr>
        <w:t xml:space="preserve">grupe </w:t>
      </w:r>
      <w:r w:rsidRPr="00CB4E36">
        <w:rPr>
          <w:rFonts w:ascii="Times New Roman" w:hAnsi="Times New Roman" w:cs="Times New Roman"/>
          <w:color w:val="414145"/>
        </w:rPr>
        <w:t xml:space="preserve">birača, dužni su promatraču kojega su odredili izdati potvrdu o svojstvu promatrača. Potvrdu izdaje i potpisuje predlagatelj ili nositelj kandidacijske liste </w:t>
      </w:r>
      <w:r>
        <w:rPr>
          <w:rFonts w:ascii="Times New Roman" w:hAnsi="Times New Roman" w:cs="Times New Roman"/>
          <w:color w:val="414145"/>
        </w:rPr>
        <w:t xml:space="preserve">grupe </w:t>
      </w:r>
      <w:r w:rsidRPr="00CB4E36">
        <w:rPr>
          <w:rFonts w:ascii="Times New Roman" w:hAnsi="Times New Roman" w:cs="Times New Roman"/>
          <w:color w:val="414145"/>
        </w:rPr>
        <w:t>birača, odnosno punomoćnik kojeg ta osoba ovlasti.</w:t>
      </w:r>
    </w:p>
    <w:p w14:paraId="6EE230C0" w14:textId="257C7AD1" w:rsidR="00FA6E7C" w:rsidRPr="00FA6E7C" w:rsidRDefault="00FA6E7C" w:rsidP="00FA6E7C">
      <w:pPr>
        <w:pStyle w:val="Default"/>
        <w:ind w:firstLine="300"/>
        <w:jc w:val="both"/>
        <w:rPr>
          <w:rFonts w:ascii="Times New Roman" w:hAnsi="Times New Roman" w:cs="Times New Roman"/>
        </w:rPr>
      </w:pPr>
      <w:r>
        <w:rPr>
          <w:rFonts w:ascii="Open Sans" w:hAnsi="Open Sans" w:cs="Open Sans"/>
          <w:color w:val="414145"/>
          <w:sz w:val="21"/>
          <w:szCs w:val="21"/>
        </w:rPr>
        <w:t> </w:t>
      </w:r>
      <w:r w:rsidRPr="00FA6E7C">
        <w:rPr>
          <w:rFonts w:ascii="Times New Roman" w:hAnsi="Times New Roman" w:cs="Times New Roman"/>
          <w:color w:val="414145"/>
        </w:rPr>
        <w:t xml:space="preserve">Zahtjevi za promatranje izbora i popis promatrača dostavljaju se </w:t>
      </w:r>
      <w:r>
        <w:rPr>
          <w:rFonts w:ascii="Times New Roman" w:hAnsi="Times New Roman" w:cs="Times New Roman"/>
          <w:color w:val="414145"/>
        </w:rPr>
        <w:t>Gradskom izbornom povjerenstvu</w:t>
      </w:r>
      <w:r w:rsidRPr="00FA6E7C">
        <w:rPr>
          <w:rFonts w:ascii="Times New Roman" w:hAnsi="Times New Roman" w:cs="Times New Roman"/>
          <w:color w:val="414145"/>
        </w:rPr>
        <w:t xml:space="preserve"> najkasnije 5 dana prije dana održavanja izbora.</w:t>
      </w:r>
    </w:p>
    <w:p w14:paraId="59E9E82B" w14:textId="77777777" w:rsidR="00E84BAA" w:rsidRPr="00A41E67" w:rsidRDefault="00E84BAA" w:rsidP="00E84BAA">
      <w:pPr>
        <w:pStyle w:val="Default"/>
        <w:ind w:firstLine="300"/>
        <w:jc w:val="both"/>
        <w:rPr>
          <w:rFonts w:ascii="Times New Roman" w:hAnsi="Times New Roman" w:cs="Times New Roman"/>
        </w:rPr>
      </w:pPr>
      <w:r w:rsidRPr="00A41E67"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</w:rPr>
        <w:t>Gradsko i</w:t>
      </w:r>
      <w:r w:rsidRPr="00A41E67">
        <w:rPr>
          <w:rFonts w:ascii="Times New Roman" w:hAnsi="Times New Roman" w:cs="Times New Roman"/>
        </w:rPr>
        <w:t xml:space="preserve">zborno povjerenstvo za izbor članova vijeća mjesnih odbora i birački odbori dužni su omogućiti promatračima promatranje i praćenje svog rada (dalje: izborna tijela). </w:t>
      </w:r>
    </w:p>
    <w:p w14:paraId="7D7C916F" w14:textId="6A679E27" w:rsidR="00E84BAA" w:rsidRPr="00A41E67" w:rsidRDefault="00E84BAA" w:rsidP="00E84BAA">
      <w:pPr>
        <w:pStyle w:val="Default"/>
        <w:ind w:firstLine="300"/>
        <w:jc w:val="both"/>
        <w:rPr>
          <w:rFonts w:ascii="Times New Roman" w:hAnsi="Times New Roman" w:cs="Times New Roman"/>
        </w:rPr>
      </w:pPr>
      <w:r w:rsidRPr="00A41E67">
        <w:rPr>
          <w:rFonts w:ascii="Times New Roman" w:hAnsi="Times New Roman" w:cs="Times New Roman"/>
        </w:rPr>
        <w:t xml:space="preserve">3. </w:t>
      </w:r>
      <w:r w:rsidR="00C00B66" w:rsidRPr="00A41E67">
        <w:rPr>
          <w:rFonts w:ascii="Times New Roman" w:hAnsi="Times New Roman" w:cs="Times New Roman"/>
        </w:rPr>
        <w:t>Kandidat za člana vijeća mjesnog odbora ne može biti promatrač.</w:t>
      </w:r>
    </w:p>
    <w:p w14:paraId="5608B74D" w14:textId="6CC01823" w:rsidR="00E84BAA" w:rsidRPr="003C388A" w:rsidRDefault="00E35E11" w:rsidP="00E84BAA">
      <w:pPr>
        <w:pStyle w:val="Default"/>
        <w:ind w:firstLine="300"/>
        <w:jc w:val="both"/>
        <w:rPr>
          <w:rFonts w:ascii="Times New Roman" w:hAnsi="Times New Roman" w:cs="Times New Roman"/>
        </w:rPr>
      </w:pPr>
      <w:r w:rsidRPr="003C388A">
        <w:rPr>
          <w:rFonts w:ascii="Times New Roman" w:hAnsi="Times New Roman" w:cs="Times New Roman"/>
        </w:rPr>
        <w:t>4.</w:t>
      </w:r>
      <w:r w:rsidR="00E84BAA" w:rsidRPr="003C388A">
        <w:rPr>
          <w:rFonts w:ascii="Times New Roman" w:hAnsi="Times New Roman" w:cs="Times New Roman"/>
        </w:rPr>
        <w:t xml:space="preserve">Promatrač je dužan izbornom tijelu čiji će rad promatrati predočiti potvrdu </w:t>
      </w:r>
      <w:r w:rsidR="00B362BE" w:rsidRPr="003C388A">
        <w:rPr>
          <w:rFonts w:ascii="Times New Roman" w:hAnsi="Times New Roman" w:cs="Times New Roman"/>
        </w:rPr>
        <w:t xml:space="preserve">o svojstvu promatrača </w:t>
      </w:r>
      <w:r w:rsidR="00343C7E" w:rsidRPr="003C388A">
        <w:rPr>
          <w:rFonts w:ascii="Times New Roman" w:hAnsi="Times New Roman" w:cs="Times New Roman"/>
        </w:rPr>
        <w:t>i javnu ispravu na osnovi koje se može nedvojbeno utvrditi identitet promatrača.</w:t>
      </w:r>
      <w:r w:rsidR="00E84BAA" w:rsidRPr="003C388A">
        <w:rPr>
          <w:rFonts w:ascii="Times New Roman" w:hAnsi="Times New Roman" w:cs="Times New Roman"/>
        </w:rPr>
        <w:t xml:space="preserve"> </w:t>
      </w:r>
    </w:p>
    <w:p w14:paraId="16B262FB" w14:textId="71238DD4" w:rsidR="00E84BAA" w:rsidRDefault="00E35E11" w:rsidP="00E84BAA">
      <w:pPr>
        <w:pStyle w:val="Default"/>
        <w:ind w:firstLin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E84BAA" w:rsidRPr="00A41E67">
        <w:rPr>
          <w:rFonts w:ascii="Times New Roman" w:hAnsi="Times New Roman" w:cs="Times New Roman"/>
        </w:rPr>
        <w:t>. Izborno tijelo čiji se rad promatra može ograničiti broj promatrača ako nedostatak prostora ili drugi razlozi ne dopuštaju istovremeno promatranje svim promatračima.</w:t>
      </w:r>
      <w:r w:rsidR="00B74DBB" w:rsidRPr="00B74DBB">
        <w:rPr>
          <w:rFonts w:ascii="Open Sans" w:hAnsi="Open Sans" w:cs="Open Sans"/>
          <w:color w:val="414145"/>
          <w:sz w:val="21"/>
          <w:szCs w:val="21"/>
        </w:rPr>
        <w:t xml:space="preserve"> </w:t>
      </w:r>
      <w:r w:rsidR="00B74DBB" w:rsidRPr="00B74DBB">
        <w:rPr>
          <w:rFonts w:ascii="Times New Roman" w:hAnsi="Times New Roman" w:cs="Times New Roman"/>
          <w:color w:val="414145"/>
        </w:rPr>
        <w:t>Političkim strankama, biračima koji su predložili kandidate, nevladinim udrugama i međunarodnim organizacijama mora se omogućiti da imaju najmanje po jednog promatrača na biralištu ili pri izbornom tijelu.</w:t>
      </w:r>
      <w:r w:rsidR="00E84BAA" w:rsidRPr="00A41E67">
        <w:rPr>
          <w:rFonts w:ascii="Times New Roman" w:hAnsi="Times New Roman" w:cs="Times New Roman"/>
        </w:rPr>
        <w:t xml:space="preserve"> Pri tome će voditi računa da pripreme za provođenje izbora, a naročito glasovanje, bude provedeno neometano i u normalnim uvjetima, uz puno poštivanje tajnosti glasovanja i sigurnosti birača. </w:t>
      </w:r>
    </w:p>
    <w:p w14:paraId="76170D86" w14:textId="77777777" w:rsidR="006F2F5D" w:rsidRDefault="006F2F5D" w:rsidP="00E84BAA">
      <w:pPr>
        <w:pStyle w:val="Default"/>
        <w:ind w:firstLine="300"/>
        <w:jc w:val="both"/>
        <w:rPr>
          <w:rFonts w:ascii="Times New Roman" w:hAnsi="Times New Roman" w:cs="Times New Roman"/>
        </w:rPr>
      </w:pPr>
    </w:p>
    <w:p w14:paraId="4E75AD81" w14:textId="77777777" w:rsidR="006F2F5D" w:rsidRDefault="006F2F5D" w:rsidP="00E84BAA">
      <w:pPr>
        <w:pStyle w:val="Default"/>
        <w:ind w:firstLine="300"/>
        <w:jc w:val="both"/>
        <w:rPr>
          <w:rFonts w:ascii="Times New Roman" w:hAnsi="Times New Roman" w:cs="Times New Roman"/>
        </w:rPr>
      </w:pPr>
    </w:p>
    <w:p w14:paraId="4B03D37A" w14:textId="77777777" w:rsidR="006F2F5D" w:rsidRPr="00A41E67" w:rsidRDefault="006F2F5D" w:rsidP="00E84BAA">
      <w:pPr>
        <w:pStyle w:val="Default"/>
        <w:ind w:firstLine="300"/>
        <w:jc w:val="both"/>
        <w:rPr>
          <w:rFonts w:ascii="Times New Roman" w:hAnsi="Times New Roman" w:cs="Times New Roman"/>
        </w:rPr>
      </w:pPr>
    </w:p>
    <w:p w14:paraId="548BE1F7" w14:textId="66B91ABE" w:rsidR="00E84BAA" w:rsidRPr="00A41E67" w:rsidRDefault="00E35E11" w:rsidP="00E84BAA">
      <w:pPr>
        <w:pStyle w:val="Default"/>
        <w:ind w:firstLin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E84BAA" w:rsidRPr="00A41E67">
        <w:rPr>
          <w:rFonts w:ascii="Times New Roman" w:hAnsi="Times New Roman" w:cs="Times New Roman"/>
        </w:rPr>
        <w:t xml:space="preserve">. Promatrači su ovlašteni priopćiti svoja zapažanja o nepravilnostima u radu izbornih tijela i druge primjedbe predsjedniku izbornog tijela. </w:t>
      </w:r>
    </w:p>
    <w:p w14:paraId="1568B612" w14:textId="77777777" w:rsidR="00E84BAA" w:rsidRPr="00C5738A" w:rsidRDefault="00E84BAA" w:rsidP="00E84BAA">
      <w:pPr>
        <w:pStyle w:val="Default"/>
        <w:ind w:firstLine="300"/>
        <w:jc w:val="both"/>
        <w:rPr>
          <w:rFonts w:ascii="Times New Roman" w:hAnsi="Times New Roman" w:cs="Times New Roman"/>
        </w:rPr>
      </w:pPr>
      <w:r w:rsidRPr="00A41E67">
        <w:rPr>
          <w:rFonts w:ascii="Times New Roman" w:hAnsi="Times New Roman" w:cs="Times New Roman"/>
        </w:rPr>
        <w:t xml:space="preserve">Promatrači su ovlašteni stavljati obrazložene primjedbe na sadržaj zapisnika o radu izbornog tijela, koje će unijeti u zapisnik, s time da sadržaj unesenih primjedaba potpisuje promatrač koji je primjedbu sastavio. </w:t>
      </w:r>
      <w:r w:rsidRPr="00C5738A">
        <w:rPr>
          <w:rFonts w:ascii="Times New Roman" w:hAnsi="Times New Roman" w:cs="Times New Roman"/>
        </w:rPr>
        <w:t>Promatrač ima pravo tražiti i dobiti preslik zapisnika o radu tog izbornog tijela.</w:t>
      </w:r>
    </w:p>
    <w:p w14:paraId="6D1D953F" w14:textId="51E11893" w:rsidR="00E84BAA" w:rsidRPr="00A41E67" w:rsidRDefault="00E35E11" w:rsidP="00E84BAA">
      <w:pPr>
        <w:pStyle w:val="Default"/>
        <w:ind w:firstLin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E84BAA" w:rsidRPr="00A41E67">
        <w:rPr>
          <w:rFonts w:ascii="Times New Roman" w:hAnsi="Times New Roman" w:cs="Times New Roman"/>
        </w:rPr>
        <w:t xml:space="preserve">. Promatrači mogu boraviti u prostorijama u kojima se glasuje i prisustvovati radu biračkih odbora za vrijeme pripremanja biračkog mjesta prije njegova otvaranja, za vrijeme glasovanja, prebrojavanja glasačkih listića i utvrđivanja rezultata glasovanja. </w:t>
      </w:r>
    </w:p>
    <w:p w14:paraId="22F38162" w14:textId="07AF4DC4" w:rsidR="00E84BAA" w:rsidRPr="00A41E67" w:rsidRDefault="00E35E11" w:rsidP="00E84BAA">
      <w:pPr>
        <w:pStyle w:val="Default"/>
        <w:ind w:firstLin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E84BAA" w:rsidRPr="00A41E67">
        <w:rPr>
          <w:rFonts w:ascii="Times New Roman" w:hAnsi="Times New Roman" w:cs="Times New Roman"/>
        </w:rPr>
        <w:t xml:space="preserve">. Promatrači ne smiju ometati rad izbornih tijela. </w:t>
      </w:r>
    </w:p>
    <w:p w14:paraId="72B74ADD" w14:textId="77777777" w:rsidR="00E84BAA" w:rsidRPr="00A41E67" w:rsidRDefault="00E84BAA" w:rsidP="00E84BAA">
      <w:pPr>
        <w:pStyle w:val="Default"/>
        <w:ind w:firstLine="300"/>
        <w:jc w:val="both"/>
        <w:rPr>
          <w:rFonts w:ascii="Times New Roman" w:hAnsi="Times New Roman" w:cs="Times New Roman"/>
        </w:rPr>
      </w:pPr>
      <w:r w:rsidRPr="00A41E67">
        <w:rPr>
          <w:rFonts w:ascii="Times New Roman" w:hAnsi="Times New Roman" w:cs="Times New Roman"/>
        </w:rPr>
        <w:t>Promatrači koji prisustvuju glasovanju ne smiju razgovarati s biračima koji su pristupili glasovanju niti im iznositi svoja zapažanja ili prigovore o radu biračkog odbora ili na drugi način na njih utjecati. Promatrač je dužan,</w:t>
      </w:r>
      <w:r>
        <w:rPr>
          <w:rFonts w:ascii="Times New Roman" w:hAnsi="Times New Roman" w:cs="Times New Roman"/>
        </w:rPr>
        <w:t xml:space="preserve"> </w:t>
      </w:r>
      <w:r w:rsidRPr="00A41E67">
        <w:rPr>
          <w:rFonts w:ascii="Times New Roman" w:hAnsi="Times New Roman" w:cs="Times New Roman"/>
        </w:rPr>
        <w:t xml:space="preserve">u slučaju da mu se birač obrati, uputiti ga predsjedniku ili članu biračkog odbora. </w:t>
      </w:r>
    </w:p>
    <w:p w14:paraId="7CBFFE50" w14:textId="77777777" w:rsidR="00E84BAA" w:rsidRPr="00A41E67" w:rsidRDefault="00E84BAA" w:rsidP="00E84BAA">
      <w:pPr>
        <w:pStyle w:val="Default"/>
        <w:ind w:firstLine="300"/>
        <w:jc w:val="both"/>
        <w:rPr>
          <w:rFonts w:ascii="Times New Roman" w:hAnsi="Times New Roman" w:cs="Times New Roman"/>
        </w:rPr>
      </w:pPr>
      <w:r w:rsidRPr="00A41E67">
        <w:rPr>
          <w:rFonts w:ascii="Times New Roman" w:hAnsi="Times New Roman" w:cs="Times New Roman"/>
        </w:rPr>
        <w:t xml:space="preserve">Promatrač ne smije nositi oznake,značke ili promidžbene materijale neke političke stranke,odnosno kandidacijske liste grupe birača te tonsko i video snimanje. </w:t>
      </w:r>
    </w:p>
    <w:p w14:paraId="6C8C30FB" w14:textId="6A57DF91" w:rsidR="00E84BAA" w:rsidRPr="00A41E67" w:rsidRDefault="00E35E11" w:rsidP="00E84BAA">
      <w:pPr>
        <w:pStyle w:val="Default"/>
        <w:ind w:firstLin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9</w:t>
      </w:r>
      <w:r w:rsidR="00E84BAA" w:rsidRPr="00A41E67">
        <w:rPr>
          <w:rFonts w:ascii="Times New Roman" w:hAnsi="Times New Roman" w:cs="Times New Roman"/>
        </w:rPr>
        <w:t xml:space="preserve">. Predsjednik izbornog tijela udaljit će promatrača ili sve promatrače ako nakon usmene opomene nastave ometati rad izbornog tijela.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042"/>
      </w:tblGrid>
      <w:tr w:rsidR="00E84BAA" w:rsidRPr="00A41E67" w14:paraId="61498D6E" w14:textId="77777777" w:rsidTr="006E2F7F">
        <w:trPr>
          <w:trHeight w:val="439"/>
        </w:trPr>
        <w:tc>
          <w:tcPr>
            <w:tcW w:w="9042" w:type="dxa"/>
          </w:tcPr>
          <w:p w14:paraId="593FF901" w14:textId="5D14DD67" w:rsidR="00860746" w:rsidRPr="00A41E67" w:rsidRDefault="00E84BAA" w:rsidP="0086074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A41E67">
              <w:rPr>
                <w:rFonts w:ascii="Times New Roman" w:hAnsi="Times New Roman" w:cs="Times New Roman"/>
              </w:rPr>
              <w:t>1</w:t>
            </w:r>
            <w:r w:rsidR="00E35E11">
              <w:rPr>
                <w:rFonts w:ascii="Times New Roman" w:hAnsi="Times New Roman" w:cs="Times New Roman"/>
              </w:rPr>
              <w:t>0</w:t>
            </w:r>
            <w:r w:rsidRPr="00A41E67">
              <w:rPr>
                <w:rFonts w:ascii="Times New Roman" w:hAnsi="Times New Roman" w:cs="Times New Roman"/>
              </w:rPr>
              <w:t>. Ove Obvezatne upute stupaju na snagu</w:t>
            </w:r>
            <w:r w:rsidR="0027705D">
              <w:rPr>
                <w:rFonts w:ascii="Times New Roman" w:hAnsi="Times New Roman" w:cs="Times New Roman"/>
              </w:rPr>
              <w:t xml:space="preserve"> </w:t>
            </w:r>
            <w:r w:rsidRPr="00A41E67">
              <w:rPr>
                <w:rFonts w:ascii="Times New Roman" w:hAnsi="Times New Roman" w:cs="Times New Roman"/>
              </w:rPr>
              <w:t>danom donošenja, a objavit će se u "</w:t>
            </w:r>
            <w:r>
              <w:rPr>
                <w:rFonts w:ascii="Times New Roman" w:hAnsi="Times New Roman" w:cs="Times New Roman"/>
              </w:rPr>
              <w:t>Neretvanskom glasniku</w:t>
            </w:r>
            <w:r w:rsidRPr="00A41E67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</w:rPr>
              <w:t>- službenom glasilu Grada Metkovića</w:t>
            </w:r>
            <w:r w:rsidR="00860746">
              <w:rPr>
                <w:rFonts w:ascii="Times New Roman" w:hAnsi="Times New Roman" w:cs="Times New Roman"/>
              </w:rPr>
              <w:t xml:space="preserve"> i na internetskim stranicama Grada Metkovića www.grad-metkovic.hr.</w:t>
            </w:r>
          </w:p>
          <w:p w14:paraId="064083E4" w14:textId="77777777" w:rsidR="00E84BAA" w:rsidRDefault="00E84BAA" w:rsidP="006E2F7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14:paraId="74108436" w14:textId="77777777" w:rsidR="00E84BAA" w:rsidRPr="00AB18E6" w:rsidRDefault="00E84BAA" w:rsidP="00AF561D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                         </w:t>
            </w:r>
            <w:r w:rsidRPr="00AB18E6">
              <w:rPr>
                <w:color w:val="000000"/>
              </w:rPr>
              <w:t xml:space="preserve">PREDSJEDNIK                                                                                                                                                                           </w:t>
            </w:r>
          </w:p>
          <w:p w14:paraId="38AD0946" w14:textId="77777777" w:rsidR="00E84BAA" w:rsidRPr="00A41E67" w:rsidRDefault="00E84BAA" w:rsidP="006E2F7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B18E6">
              <w:rPr>
                <w:rFonts w:ascii="Times New Roman" w:hAnsi="Times New Roman" w:cs="Times New Roman"/>
              </w:rPr>
              <w:t xml:space="preserve">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</w:t>
            </w:r>
            <w:r w:rsidRPr="00AB18E6">
              <w:rPr>
                <w:rFonts w:ascii="Times New Roman" w:hAnsi="Times New Roman" w:cs="Times New Roman"/>
              </w:rPr>
              <w:t xml:space="preserve"> Mojimir Vladimir,dipl.</w:t>
            </w:r>
            <w:proofErr w:type="spellStart"/>
            <w:r w:rsidRPr="00AB18E6">
              <w:rPr>
                <w:rFonts w:ascii="Times New Roman" w:hAnsi="Times New Roman" w:cs="Times New Roman"/>
              </w:rPr>
              <w:t>iur</w:t>
            </w:r>
            <w:proofErr w:type="spellEnd"/>
            <w:r w:rsidRPr="00AB18E6">
              <w:rPr>
                <w:rFonts w:ascii="Times New Roman" w:hAnsi="Times New Roman" w:cs="Times New Roman"/>
              </w:rPr>
              <w:t>.,</w:t>
            </w:r>
            <w:proofErr w:type="spellStart"/>
            <w:r w:rsidRPr="00AB18E6">
              <w:rPr>
                <w:rFonts w:ascii="Times New Roman" w:hAnsi="Times New Roman" w:cs="Times New Roman"/>
              </w:rPr>
              <w:t>v.r</w:t>
            </w:r>
            <w:proofErr w:type="spellEnd"/>
          </w:p>
        </w:tc>
      </w:tr>
    </w:tbl>
    <w:p w14:paraId="5DC3AE58" w14:textId="77777777" w:rsidR="006C11E5" w:rsidRDefault="006C11E5" w:rsidP="00A864CC">
      <w:pPr>
        <w:spacing w:line="276" w:lineRule="auto"/>
        <w:rPr>
          <w:b/>
        </w:rPr>
      </w:pPr>
    </w:p>
    <w:sectPr w:rsidR="006C11E5" w:rsidSect="00AA7CEF">
      <w:pgSz w:w="11906" w:h="16838"/>
      <w:pgMar w:top="540" w:right="1417" w:bottom="5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D355A"/>
    <w:multiLevelType w:val="hybridMultilevel"/>
    <w:tmpl w:val="92900390"/>
    <w:lvl w:ilvl="0" w:tplc="CC9024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12260275"/>
    <w:multiLevelType w:val="hybridMultilevel"/>
    <w:tmpl w:val="288E2894"/>
    <w:lvl w:ilvl="0" w:tplc="1D0E1BCE">
      <w:start w:val="1"/>
      <w:numFmt w:val="decimal"/>
      <w:lvlText w:val="%1."/>
      <w:lvlJc w:val="left"/>
      <w:pPr>
        <w:ind w:left="105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19602EB6"/>
    <w:multiLevelType w:val="hybridMultilevel"/>
    <w:tmpl w:val="7CFEBE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3B1776"/>
    <w:multiLevelType w:val="hybridMultilevel"/>
    <w:tmpl w:val="6A523454"/>
    <w:lvl w:ilvl="0" w:tplc="4C1EB0F0">
      <w:start w:val="1"/>
      <w:numFmt w:val="decimal"/>
      <w:lvlText w:val="%1."/>
      <w:lvlJc w:val="left"/>
      <w:pPr>
        <w:ind w:left="1125" w:hanging="46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47874D90"/>
    <w:multiLevelType w:val="hybridMultilevel"/>
    <w:tmpl w:val="3D08D2B8"/>
    <w:lvl w:ilvl="0" w:tplc="9AE6ECD4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5" w15:restartNumberingAfterBreak="0">
    <w:nsid w:val="50D534C3"/>
    <w:multiLevelType w:val="hybridMultilevel"/>
    <w:tmpl w:val="5C22F5FC"/>
    <w:lvl w:ilvl="0" w:tplc="549E9DE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5272199B"/>
    <w:multiLevelType w:val="hybridMultilevel"/>
    <w:tmpl w:val="02281110"/>
    <w:lvl w:ilvl="0" w:tplc="DB9CA28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53731C8C"/>
    <w:multiLevelType w:val="hybridMultilevel"/>
    <w:tmpl w:val="9D8A2B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67255E"/>
    <w:multiLevelType w:val="hybridMultilevel"/>
    <w:tmpl w:val="00284AA8"/>
    <w:lvl w:ilvl="0" w:tplc="B5E8340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5" w:hanging="360"/>
      </w:pPr>
    </w:lvl>
    <w:lvl w:ilvl="2" w:tplc="041A001B" w:tentative="1">
      <w:start w:val="1"/>
      <w:numFmt w:val="lowerRoman"/>
      <w:lvlText w:val="%3."/>
      <w:lvlJc w:val="right"/>
      <w:pPr>
        <w:ind w:left="2145" w:hanging="180"/>
      </w:pPr>
    </w:lvl>
    <w:lvl w:ilvl="3" w:tplc="041A000F" w:tentative="1">
      <w:start w:val="1"/>
      <w:numFmt w:val="decimal"/>
      <w:lvlText w:val="%4."/>
      <w:lvlJc w:val="left"/>
      <w:pPr>
        <w:ind w:left="2865" w:hanging="360"/>
      </w:pPr>
    </w:lvl>
    <w:lvl w:ilvl="4" w:tplc="041A0019" w:tentative="1">
      <w:start w:val="1"/>
      <w:numFmt w:val="lowerLetter"/>
      <w:lvlText w:val="%5."/>
      <w:lvlJc w:val="left"/>
      <w:pPr>
        <w:ind w:left="3585" w:hanging="360"/>
      </w:pPr>
    </w:lvl>
    <w:lvl w:ilvl="5" w:tplc="041A001B" w:tentative="1">
      <w:start w:val="1"/>
      <w:numFmt w:val="lowerRoman"/>
      <w:lvlText w:val="%6."/>
      <w:lvlJc w:val="right"/>
      <w:pPr>
        <w:ind w:left="4305" w:hanging="180"/>
      </w:pPr>
    </w:lvl>
    <w:lvl w:ilvl="6" w:tplc="041A000F" w:tentative="1">
      <w:start w:val="1"/>
      <w:numFmt w:val="decimal"/>
      <w:lvlText w:val="%7."/>
      <w:lvlJc w:val="left"/>
      <w:pPr>
        <w:ind w:left="5025" w:hanging="360"/>
      </w:pPr>
    </w:lvl>
    <w:lvl w:ilvl="7" w:tplc="041A0019" w:tentative="1">
      <w:start w:val="1"/>
      <w:numFmt w:val="lowerLetter"/>
      <w:lvlText w:val="%8."/>
      <w:lvlJc w:val="left"/>
      <w:pPr>
        <w:ind w:left="5745" w:hanging="360"/>
      </w:pPr>
    </w:lvl>
    <w:lvl w:ilvl="8" w:tplc="041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5F8F43DF"/>
    <w:multiLevelType w:val="hybridMultilevel"/>
    <w:tmpl w:val="EF7CEF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3568A4"/>
    <w:multiLevelType w:val="hybridMultilevel"/>
    <w:tmpl w:val="25825AF2"/>
    <w:lvl w:ilvl="0" w:tplc="9686FD26">
      <w:numFmt w:val="bullet"/>
      <w:lvlText w:val="-"/>
      <w:lvlJc w:val="left"/>
      <w:pPr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11" w15:restartNumberingAfterBreak="0">
    <w:nsid w:val="78576CA0"/>
    <w:multiLevelType w:val="hybridMultilevel"/>
    <w:tmpl w:val="AA4CAC6E"/>
    <w:lvl w:ilvl="0" w:tplc="7FEE66A8">
      <w:start w:val="1"/>
      <w:numFmt w:val="upperLetter"/>
      <w:lvlText w:val="%1)"/>
      <w:lvlJc w:val="left"/>
      <w:pPr>
        <w:ind w:left="17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60" w:hanging="360"/>
      </w:pPr>
    </w:lvl>
    <w:lvl w:ilvl="2" w:tplc="041A001B" w:tentative="1">
      <w:start w:val="1"/>
      <w:numFmt w:val="lowerRoman"/>
      <w:lvlText w:val="%3."/>
      <w:lvlJc w:val="right"/>
      <w:pPr>
        <w:ind w:left="3180" w:hanging="180"/>
      </w:pPr>
    </w:lvl>
    <w:lvl w:ilvl="3" w:tplc="041A000F" w:tentative="1">
      <w:start w:val="1"/>
      <w:numFmt w:val="decimal"/>
      <w:lvlText w:val="%4."/>
      <w:lvlJc w:val="left"/>
      <w:pPr>
        <w:ind w:left="3900" w:hanging="360"/>
      </w:pPr>
    </w:lvl>
    <w:lvl w:ilvl="4" w:tplc="041A0019" w:tentative="1">
      <w:start w:val="1"/>
      <w:numFmt w:val="lowerLetter"/>
      <w:lvlText w:val="%5."/>
      <w:lvlJc w:val="left"/>
      <w:pPr>
        <w:ind w:left="4620" w:hanging="360"/>
      </w:pPr>
    </w:lvl>
    <w:lvl w:ilvl="5" w:tplc="041A001B" w:tentative="1">
      <w:start w:val="1"/>
      <w:numFmt w:val="lowerRoman"/>
      <w:lvlText w:val="%6."/>
      <w:lvlJc w:val="right"/>
      <w:pPr>
        <w:ind w:left="5340" w:hanging="180"/>
      </w:pPr>
    </w:lvl>
    <w:lvl w:ilvl="6" w:tplc="041A000F" w:tentative="1">
      <w:start w:val="1"/>
      <w:numFmt w:val="decimal"/>
      <w:lvlText w:val="%7."/>
      <w:lvlJc w:val="left"/>
      <w:pPr>
        <w:ind w:left="6060" w:hanging="360"/>
      </w:pPr>
    </w:lvl>
    <w:lvl w:ilvl="7" w:tplc="041A0019" w:tentative="1">
      <w:start w:val="1"/>
      <w:numFmt w:val="lowerLetter"/>
      <w:lvlText w:val="%8."/>
      <w:lvlJc w:val="left"/>
      <w:pPr>
        <w:ind w:left="6780" w:hanging="360"/>
      </w:pPr>
    </w:lvl>
    <w:lvl w:ilvl="8" w:tplc="041A001B" w:tentative="1">
      <w:start w:val="1"/>
      <w:numFmt w:val="lowerRoman"/>
      <w:lvlText w:val="%9."/>
      <w:lvlJc w:val="right"/>
      <w:pPr>
        <w:ind w:left="7500" w:hanging="180"/>
      </w:pPr>
    </w:lvl>
  </w:abstractNum>
  <w:num w:numId="1" w16cid:durableId="345013614">
    <w:abstractNumId w:val="10"/>
  </w:num>
  <w:num w:numId="2" w16cid:durableId="1159536843">
    <w:abstractNumId w:val="2"/>
  </w:num>
  <w:num w:numId="3" w16cid:durableId="109858741">
    <w:abstractNumId w:val="7"/>
  </w:num>
  <w:num w:numId="4" w16cid:durableId="1822967555">
    <w:abstractNumId w:val="1"/>
  </w:num>
  <w:num w:numId="5" w16cid:durableId="534007901">
    <w:abstractNumId w:val="0"/>
  </w:num>
  <w:num w:numId="6" w16cid:durableId="2042895636">
    <w:abstractNumId w:val="3"/>
  </w:num>
  <w:num w:numId="7" w16cid:durableId="758334999">
    <w:abstractNumId w:val="9"/>
  </w:num>
  <w:num w:numId="8" w16cid:durableId="32463311">
    <w:abstractNumId w:val="11"/>
  </w:num>
  <w:num w:numId="9" w16cid:durableId="2026443491">
    <w:abstractNumId w:val="4"/>
  </w:num>
  <w:num w:numId="10" w16cid:durableId="606697071">
    <w:abstractNumId w:val="8"/>
  </w:num>
  <w:num w:numId="11" w16cid:durableId="1326056453">
    <w:abstractNumId w:val="6"/>
  </w:num>
  <w:num w:numId="12" w16cid:durableId="12501889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78C4"/>
    <w:rsid w:val="000170A6"/>
    <w:rsid w:val="00032738"/>
    <w:rsid w:val="00033483"/>
    <w:rsid w:val="000337B8"/>
    <w:rsid w:val="00040366"/>
    <w:rsid w:val="00045B4F"/>
    <w:rsid w:val="00081B5A"/>
    <w:rsid w:val="000A48BA"/>
    <w:rsid w:val="000D006F"/>
    <w:rsid w:val="00141285"/>
    <w:rsid w:val="00153CBB"/>
    <w:rsid w:val="0016203C"/>
    <w:rsid w:val="001778C4"/>
    <w:rsid w:val="001B0AA6"/>
    <w:rsid w:val="001C5104"/>
    <w:rsid w:val="001F7BD7"/>
    <w:rsid w:val="0020304C"/>
    <w:rsid w:val="00240FFD"/>
    <w:rsid w:val="002672B3"/>
    <w:rsid w:val="0027705D"/>
    <w:rsid w:val="00290591"/>
    <w:rsid w:val="002926F0"/>
    <w:rsid w:val="002C4034"/>
    <w:rsid w:val="002D2BD5"/>
    <w:rsid w:val="002D4304"/>
    <w:rsid w:val="002E2F3C"/>
    <w:rsid w:val="00324310"/>
    <w:rsid w:val="00343C7E"/>
    <w:rsid w:val="003917D2"/>
    <w:rsid w:val="003C388A"/>
    <w:rsid w:val="004B10A2"/>
    <w:rsid w:val="004D008D"/>
    <w:rsid w:val="004D2A54"/>
    <w:rsid w:val="004F1066"/>
    <w:rsid w:val="00581DBD"/>
    <w:rsid w:val="0061238A"/>
    <w:rsid w:val="006873BB"/>
    <w:rsid w:val="006C11E5"/>
    <w:rsid w:val="006E0CC7"/>
    <w:rsid w:val="006E747D"/>
    <w:rsid w:val="006F2F5D"/>
    <w:rsid w:val="00712DD5"/>
    <w:rsid w:val="0077430F"/>
    <w:rsid w:val="00777386"/>
    <w:rsid w:val="007D5334"/>
    <w:rsid w:val="00804F6A"/>
    <w:rsid w:val="00810A91"/>
    <w:rsid w:val="00860746"/>
    <w:rsid w:val="00893E57"/>
    <w:rsid w:val="0089674E"/>
    <w:rsid w:val="008C7BC0"/>
    <w:rsid w:val="008F0130"/>
    <w:rsid w:val="008F3299"/>
    <w:rsid w:val="00907DFA"/>
    <w:rsid w:val="009224D4"/>
    <w:rsid w:val="009C1048"/>
    <w:rsid w:val="009D161A"/>
    <w:rsid w:val="009D4CDE"/>
    <w:rsid w:val="009E7C16"/>
    <w:rsid w:val="00A14109"/>
    <w:rsid w:val="00A23394"/>
    <w:rsid w:val="00A3240A"/>
    <w:rsid w:val="00A45B6E"/>
    <w:rsid w:val="00A7168B"/>
    <w:rsid w:val="00A864CC"/>
    <w:rsid w:val="00AA3399"/>
    <w:rsid w:val="00AA7CEF"/>
    <w:rsid w:val="00AF561D"/>
    <w:rsid w:val="00B362BE"/>
    <w:rsid w:val="00B3743D"/>
    <w:rsid w:val="00B444EA"/>
    <w:rsid w:val="00B74DBB"/>
    <w:rsid w:val="00BA509B"/>
    <w:rsid w:val="00BC209D"/>
    <w:rsid w:val="00C00B66"/>
    <w:rsid w:val="00C25A26"/>
    <w:rsid w:val="00C5738A"/>
    <w:rsid w:val="00C808DA"/>
    <w:rsid w:val="00C84ACD"/>
    <w:rsid w:val="00C87AD6"/>
    <w:rsid w:val="00C87F2F"/>
    <w:rsid w:val="00CB4E36"/>
    <w:rsid w:val="00CC3315"/>
    <w:rsid w:val="00CD7A28"/>
    <w:rsid w:val="00CD7C3A"/>
    <w:rsid w:val="00D23157"/>
    <w:rsid w:val="00D42372"/>
    <w:rsid w:val="00DA5004"/>
    <w:rsid w:val="00E35E11"/>
    <w:rsid w:val="00E40E4A"/>
    <w:rsid w:val="00E44EE1"/>
    <w:rsid w:val="00E557EE"/>
    <w:rsid w:val="00E84BAA"/>
    <w:rsid w:val="00EE737C"/>
    <w:rsid w:val="00EF4B59"/>
    <w:rsid w:val="00F55DA5"/>
    <w:rsid w:val="00FA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938B4B"/>
  <w15:docId w15:val="{C996F566-695C-42B3-AC8B-190FF1278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CEF"/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rsid w:val="00F55DA5"/>
    <w:pPr>
      <w:keepNext/>
      <w:suppressAutoHyphens/>
      <w:autoSpaceDN w:val="0"/>
      <w:spacing w:before="240" w:after="60"/>
      <w:textAlignment w:val="baseline"/>
      <w:outlineLvl w:val="0"/>
    </w:pPr>
    <w:rPr>
      <w:rFonts w:ascii="Cambria" w:hAnsi="Cambria"/>
      <w:b/>
      <w:bCs/>
      <w:kern w:val="3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rsid w:val="00AA7CEF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A45B6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E0CC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E0CC7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uiPriority w:val="9"/>
    <w:rsid w:val="00F55DA5"/>
    <w:rPr>
      <w:rFonts w:ascii="Cambria" w:hAnsi="Cambria"/>
      <w:b/>
      <w:bCs/>
      <w:kern w:val="3"/>
      <w:sz w:val="32"/>
      <w:szCs w:val="32"/>
    </w:rPr>
  </w:style>
  <w:style w:type="paragraph" w:styleId="Bezproreda">
    <w:name w:val="No Spacing"/>
    <w:link w:val="BezproredaChar"/>
    <w:qFormat/>
    <w:rsid w:val="00F55DA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ezproredaChar">
    <w:name w:val="Bez proreda Char"/>
    <w:link w:val="Bezproreda"/>
    <w:rsid w:val="00F55DA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2">
    <w:name w:val="Style2"/>
    <w:basedOn w:val="Normal"/>
    <w:rsid w:val="00F55DA5"/>
    <w:pPr>
      <w:widowControl w:val="0"/>
      <w:autoSpaceDE w:val="0"/>
      <w:autoSpaceDN w:val="0"/>
      <w:spacing w:line="269" w:lineRule="exact"/>
      <w:jc w:val="both"/>
    </w:pPr>
    <w:rPr>
      <w:rFonts w:ascii="Arial" w:hAnsi="Arial" w:cs="Arial"/>
    </w:rPr>
  </w:style>
  <w:style w:type="paragraph" w:customStyle="1" w:styleId="t-9-8">
    <w:name w:val="t-9-8"/>
    <w:basedOn w:val="Normal"/>
    <w:rsid w:val="002672B3"/>
    <w:pPr>
      <w:spacing w:before="100" w:beforeAutospacing="1" w:after="100" w:afterAutospacing="1"/>
    </w:pPr>
  </w:style>
  <w:style w:type="character" w:customStyle="1" w:styleId="bold">
    <w:name w:val="bold"/>
    <w:basedOn w:val="Zadanifontodlomka"/>
    <w:rsid w:val="002672B3"/>
  </w:style>
  <w:style w:type="paragraph" w:customStyle="1" w:styleId="t-9-8-potpis">
    <w:name w:val="t-9-8-potpis"/>
    <w:basedOn w:val="Normal"/>
    <w:rsid w:val="002672B3"/>
    <w:pPr>
      <w:spacing w:before="100" w:beforeAutospacing="1" w:after="100" w:afterAutospacing="1"/>
    </w:pPr>
  </w:style>
  <w:style w:type="paragraph" w:customStyle="1" w:styleId="tb-na16">
    <w:name w:val="tb-na16"/>
    <w:basedOn w:val="Normal"/>
    <w:rsid w:val="001C5104"/>
    <w:pPr>
      <w:spacing w:before="100" w:beforeAutospacing="1" w:after="100" w:afterAutospacing="1"/>
    </w:pPr>
  </w:style>
  <w:style w:type="paragraph" w:customStyle="1" w:styleId="t-12-9-fett-s">
    <w:name w:val="t-12-9-fett-s"/>
    <w:basedOn w:val="Normal"/>
    <w:rsid w:val="001C510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Zadanifontodlomka"/>
    <w:rsid w:val="001C5104"/>
  </w:style>
  <w:style w:type="paragraph" w:customStyle="1" w:styleId="t-10-9-kurz-s">
    <w:name w:val="t-10-9-kurz-s"/>
    <w:basedOn w:val="Normal"/>
    <w:rsid w:val="001C5104"/>
    <w:pPr>
      <w:spacing w:before="100" w:beforeAutospacing="1" w:after="100" w:afterAutospacing="1"/>
    </w:pPr>
  </w:style>
  <w:style w:type="paragraph" w:customStyle="1" w:styleId="Default">
    <w:name w:val="Default"/>
    <w:rsid w:val="00E84BA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My%20Documents\Mirela\narud&#382;benica%20-%20predlo&#382;ak%20-%20ured%20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narudžbenica - predložak - ured g</Template>
  <TotalTime>188</TotalTime>
  <Pages>2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</CharactersWithSpaces>
  <SharedDoc>false</SharedDoc>
  <HLinks>
    <vt:vector size="18" baseType="variant">
      <vt:variant>
        <vt:i4>4915320</vt:i4>
      </vt:variant>
      <vt:variant>
        <vt:i4>0</vt:i4>
      </vt:variant>
      <vt:variant>
        <vt:i4>0</vt:i4>
      </vt:variant>
      <vt:variant>
        <vt:i4>5</vt:i4>
      </vt:variant>
      <vt:variant>
        <vt:lpwstr>mailto:financije@metkovic.hr</vt:lpwstr>
      </vt:variant>
      <vt:variant>
        <vt:lpwstr/>
      </vt:variant>
      <vt:variant>
        <vt:i4>7143519</vt:i4>
      </vt:variant>
      <vt:variant>
        <vt:i4>-1</vt:i4>
      </vt:variant>
      <vt:variant>
        <vt:i4>1026</vt:i4>
      </vt:variant>
      <vt:variant>
        <vt:i4>1</vt:i4>
      </vt:variant>
      <vt:variant>
        <vt:lpwstr>rh_grb</vt:lpwstr>
      </vt:variant>
      <vt:variant>
        <vt:lpwstr/>
      </vt:variant>
      <vt:variant>
        <vt:i4>5177433</vt:i4>
      </vt:variant>
      <vt:variant>
        <vt:i4>-1</vt:i4>
      </vt:variant>
      <vt:variant>
        <vt:i4>1027</vt:i4>
      </vt:variant>
      <vt:variant>
        <vt:i4>1</vt:i4>
      </vt:variant>
      <vt:variant>
        <vt:lpwstr>hr)du-mt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Ivona  Bošković</cp:lastModifiedBy>
  <cp:revision>26</cp:revision>
  <cp:lastPrinted>2019-01-25T10:49:00Z</cp:lastPrinted>
  <dcterms:created xsi:type="dcterms:W3CDTF">2019-06-19T11:57:00Z</dcterms:created>
  <dcterms:modified xsi:type="dcterms:W3CDTF">2023-09-25T10:36:00Z</dcterms:modified>
</cp:coreProperties>
</file>