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1DB1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DUBROVAČKO-NERETVANSKA ŽUPANIJA</w:t>
      </w:r>
    </w:p>
    <w:p w14:paraId="4C47D32F" w14:textId="77777777" w:rsidR="000910E3" w:rsidRPr="00E01F73" w:rsidRDefault="000910E3" w:rsidP="000910E3">
      <w:pPr>
        <w:spacing w:after="0"/>
        <w:rPr>
          <w:rFonts w:ascii="Calibri" w:hAnsi="Calibri" w:cs="Arial"/>
          <w:b/>
        </w:rPr>
      </w:pPr>
      <w:r w:rsidRPr="00E01F73">
        <w:rPr>
          <w:rFonts w:ascii="Calibri" w:hAnsi="Calibri" w:cs="Arial"/>
          <w:b/>
        </w:rPr>
        <w:t>GRAD METKOVIĆ</w:t>
      </w:r>
    </w:p>
    <w:p w14:paraId="7A7DA1A4" w14:textId="77777777" w:rsidR="000910E3" w:rsidRPr="00E01F73" w:rsidRDefault="000910E3" w:rsidP="000910E3">
      <w:pPr>
        <w:spacing w:after="0"/>
        <w:rPr>
          <w:rFonts w:ascii="Calibri" w:hAnsi="Calibri"/>
          <w:b/>
        </w:rPr>
      </w:pPr>
      <w:r w:rsidRPr="00E01F73">
        <w:rPr>
          <w:rFonts w:ascii="Calibri" w:hAnsi="Calibri"/>
          <w:b/>
        </w:rPr>
        <w:t>OIB: 88843556318</w:t>
      </w:r>
    </w:p>
    <w:p w14:paraId="40AEFC2D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JEDINSTVENI UPRAVNI ODJEL</w:t>
      </w:r>
    </w:p>
    <w:p w14:paraId="140D1DE5" w14:textId="77777777" w:rsidR="000910E3" w:rsidRPr="00E01F73" w:rsidRDefault="000910E3" w:rsidP="000910E3">
      <w:pPr>
        <w:spacing w:after="0"/>
        <w:rPr>
          <w:rFonts w:ascii="Calibri" w:hAnsi="Calibri"/>
          <w:b/>
        </w:rPr>
      </w:pPr>
      <w:r w:rsidRPr="00E01F73">
        <w:rPr>
          <w:rFonts w:ascii="Calibri" w:hAnsi="Calibri"/>
          <w:b/>
        </w:rPr>
        <w:t>Odsjek za proračun, računovodstvo i financije</w:t>
      </w:r>
    </w:p>
    <w:p w14:paraId="5640A1F9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Stjepana Radića 1, 20350 Metković</w:t>
      </w:r>
    </w:p>
    <w:p w14:paraId="0892A7C0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Telefoni: 020 681 395, 020 681 878, fax 020 681 020</w:t>
      </w:r>
    </w:p>
    <w:p w14:paraId="7D3A1F80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e-mail: porezi@metkovic.hr</w:t>
      </w:r>
    </w:p>
    <w:p w14:paraId="39D77EE4" w14:textId="19B094F6" w:rsidR="000910E3" w:rsidRPr="000910E3" w:rsidRDefault="00FF33CD" w:rsidP="000910E3">
      <w:pPr>
        <w:spacing w:after="0"/>
        <w:rPr>
          <w:u w:val="single"/>
        </w:rPr>
      </w:pPr>
      <w:r>
        <w:rPr>
          <w:rFonts w:ascii="Calibri" w:hAnsi="Calibri"/>
          <w:b/>
          <w:u w:val="single"/>
        </w:rPr>
        <w:t>Metković, 14</w:t>
      </w:r>
      <w:r w:rsidR="003009C1">
        <w:rPr>
          <w:rFonts w:ascii="Calibri" w:hAnsi="Calibri"/>
          <w:b/>
          <w:u w:val="single"/>
        </w:rPr>
        <w:t>.0</w:t>
      </w:r>
      <w:r>
        <w:rPr>
          <w:rFonts w:ascii="Calibri" w:hAnsi="Calibri"/>
          <w:b/>
          <w:u w:val="single"/>
        </w:rPr>
        <w:t>2</w:t>
      </w:r>
      <w:r w:rsidR="000F1A80">
        <w:rPr>
          <w:rFonts w:ascii="Calibri" w:hAnsi="Calibri"/>
          <w:b/>
          <w:u w:val="single"/>
        </w:rPr>
        <w:t>.202</w:t>
      </w:r>
      <w:r w:rsidR="00146A1D">
        <w:rPr>
          <w:rFonts w:ascii="Calibri" w:hAnsi="Calibri"/>
          <w:b/>
          <w:u w:val="single"/>
        </w:rPr>
        <w:t>5</w:t>
      </w:r>
      <w:r w:rsidR="000910E3" w:rsidRPr="000910E3">
        <w:rPr>
          <w:rFonts w:ascii="Calibri" w:hAnsi="Calibri"/>
          <w:b/>
          <w:u w:val="single"/>
        </w:rPr>
        <w:t>.</w:t>
      </w:r>
    </w:p>
    <w:p w14:paraId="1B2BC161" w14:textId="77777777" w:rsidR="0022013F" w:rsidRDefault="0022013F" w:rsidP="000910E3">
      <w:pPr>
        <w:spacing w:after="0"/>
      </w:pPr>
    </w:p>
    <w:p w14:paraId="78A663D4" w14:textId="66810DB3" w:rsidR="0022013F" w:rsidRDefault="0022013F" w:rsidP="00FF0ABB">
      <w:pPr>
        <w:spacing w:after="0"/>
        <w:jc w:val="center"/>
        <w:rPr>
          <w:b/>
          <w:sz w:val="28"/>
        </w:rPr>
      </w:pPr>
      <w:r w:rsidRPr="0022013F">
        <w:rPr>
          <w:b/>
          <w:sz w:val="28"/>
        </w:rPr>
        <w:t>BILJEŠKE UZ FINANCIJSKE IZVJEŠTAJE</w:t>
      </w:r>
      <w:r w:rsidR="008D5ADF">
        <w:rPr>
          <w:b/>
          <w:sz w:val="28"/>
        </w:rPr>
        <w:t xml:space="preserve"> GRADA METKOVIĆ</w:t>
      </w:r>
      <w:r w:rsidR="003F6C11">
        <w:rPr>
          <w:b/>
          <w:sz w:val="28"/>
        </w:rPr>
        <w:t>A ZA RAZDOBLJE 01.01.</w:t>
      </w:r>
      <w:r w:rsidR="00151E40">
        <w:rPr>
          <w:b/>
          <w:sz w:val="28"/>
        </w:rPr>
        <w:t xml:space="preserve">2024. </w:t>
      </w:r>
      <w:r w:rsidR="003F6C11">
        <w:rPr>
          <w:b/>
          <w:sz w:val="28"/>
        </w:rPr>
        <w:t>-</w:t>
      </w:r>
      <w:r w:rsidR="00151E40">
        <w:rPr>
          <w:b/>
          <w:sz w:val="28"/>
        </w:rPr>
        <w:t xml:space="preserve"> </w:t>
      </w:r>
      <w:r w:rsidR="003F6C11">
        <w:rPr>
          <w:b/>
          <w:sz w:val="28"/>
        </w:rPr>
        <w:t>31.12.202</w:t>
      </w:r>
      <w:r w:rsidR="00146A1D">
        <w:rPr>
          <w:b/>
          <w:sz w:val="28"/>
        </w:rPr>
        <w:t>4</w:t>
      </w:r>
      <w:r w:rsidR="008D5ADF">
        <w:rPr>
          <w:b/>
          <w:sz w:val="28"/>
        </w:rPr>
        <w:t>.</w:t>
      </w:r>
      <w:r w:rsidR="00151E40">
        <w:rPr>
          <w:b/>
          <w:sz w:val="28"/>
        </w:rPr>
        <w:t xml:space="preserve"> G.</w:t>
      </w:r>
    </w:p>
    <w:p w14:paraId="2250A1B2" w14:textId="77777777" w:rsidR="0061707A" w:rsidRPr="0022013F" w:rsidRDefault="0061707A" w:rsidP="000910E3">
      <w:pPr>
        <w:spacing w:after="0"/>
        <w:jc w:val="center"/>
        <w:rPr>
          <w:b/>
          <w:sz w:val="28"/>
        </w:rPr>
      </w:pPr>
    </w:p>
    <w:p w14:paraId="0A57EFE0" w14:textId="77777777" w:rsidR="00B9788B" w:rsidRDefault="0022013F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 w:rsidRPr="0022013F">
        <w:rPr>
          <w:b/>
          <w:sz w:val="24"/>
        </w:rPr>
        <w:t>BILJEŠKE UZ IZVJEŠTAJ PR-RAS</w:t>
      </w:r>
    </w:p>
    <w:p w14:paraId="6A9A1F6B" w14:textId="77777777" w:rsidR="008D5ADF" w:rsidRDefault="008D5ADF" w:rsidP="008D5ADF">
      <w:pPr>
        <w:pStyle w:val="Odlomakpopisa"/>
        <w:numPr>
          <w:ilvl w:val="0"/>
          <w:numId w:val="2"/>
        </w:numPr>
        <w:spacing w:after="0"/>
        <w:rPr>
          <w:b/>
          <w:sz w:val="24"/>
        </w:rPr>
      </w:pPr>
      <w:r>
        <w:rPr>
          <w:b/>
          <w:sz w:val="24"/>
        </w:rPr>
        <w:t>PRIHODI</w:t>
      </w:r>
      <w:r w:rsidR="00D479BD">
        <w:rPr>
          <w:b/>
          <w:sz w:val="24"/>
        </w:rPr>
        <w:t xml:space="preserve"> POSLOVANJA</w:t>
      </w:r>
      <w:r w:rsidR="00AD4ECC">
        <w:rPr>
          <w:b/>
          <w:sz w:val="24"/>
        </w:rPr>
        <w:t>,</w:t>
      </w:r>
      <w:r w:rsidR="00A6753C">
        <w:rPr>
          <w:b/>
          <w:sz w:val="24"/>
        </w:rPr>
        <w:t xml:space="preserve"> PRIHODI OD PRODAJE NEFINANCIJSKE IMOVINE</w:t>
      </w:r>
      <w:r w:rsidR="00AD4ECC">
        <w:rPr>
          <w:b/>
          <w:sz w:val="24"/>
        </w:rPr>
        <w:t xml:space="preserve"> I PRIMICI</w:t>
      </w:r>
    </w:p>
    <w:p w14:paraId="35B42ACE" w14:textId="76B5E1CE" w:rsidR="00D479BD" w:rsidRDefault="003F6C11" w:rsidP="00D479BD">
      <w:pPr>
        <w:rPr>
          <w:rFonts w:eastAsia="Times New Roman" w:cs="Arial"/>
          <w:bCs/>
          <w:lang w:eastAsia="hr-HR"/>
        </w:rPr>
      </w:pPr>
      <w:r>
        <w:t xml:space="preserve">Ukupni prihodi </w:t>
      </w:r>
      <w:r w:rsidR="00AD4ECC">
        <w:t xml:space="preserve">i primici </w:t>
      </w:r>
      <w:r>
        <w:t>u 202</w:t>
      </w:r>
      <w:r w:rsidR="00A0174D">
        <w:t>4</w:t>
      </w:r>
      <w:r w:rsidR="00D479BD" w:rsidRPr="00D479BD">
        <w:t>. godini ostvaren</w:t>
      </w:r>
      <w:r w:rsidR="00AD4ECC">
        <w:t>i</w:t>
      </w:r>
      <w:r w:rsidR="00D479BD" w:rsidRPr="00D479BD">
        <w:t xml:space="preserve"> </w:t>
      </w:r>
      <w:r w:rsidR="00AD4ECC">
        <w:t>su</w:t>
      </w:r>
      <w:r w:rsidR="00D479BD" w:rsidRPr="00D479BD">
        <w:t xml:space="preserve"> u ukupnom iznosu od </w:t>
      </w:r>
      <w:r w:rsidR="00A0174D">
        <w:rPr>
          <w:rFonts w:eastAsia="Times New Roman" w:cs="Arial"/>
          <w:bCs/>
          <w:lang w:eastAsia="hr-HR"/>
        </w:rPr>
        <w:t>12.409.622,43</w:t>
      </w:r>
      <w:r w:rsidR="00D479BD">
        <w:rPr>
          <w:rFonts w:eastAsia="Times New Roman" w:cs="Arial"/>
          <w:bCs/>
          <w:lang w:eastAsia="hr-HR"/>
        </w:rPr>
        <w:t xml:space="preserve"> </w:t>
      </w:r>
      <w:r w:rsidR="00BB3734">
        <w:rPr>
          <w:rFonts w:eastAsia="Times New Roman" w:cs="Arial"/>
          <w:bCs/>
          <w:lang w:eastAsia="hr-HR"/>
        </w:rPr>
        <w:t>€</w:t>
      </w:r>
    </w:p>
    <w:p w14:paraId="5BDAFFFE" w14:textId="77777777" w:rsidR="002C73CE" w:rsidRDefault="002C73CE" w:rsidP="00D479BD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Prihode Grada Metkovića čine:</w:t>
      </w:r>
    </w:p>
    <w:p w14:paraId="7B9BA756" w14:textId="50CB1B6C" w:rsidR="002C73CE" w:rsidRPr="001249E6" w:rsidRDefault="001249E6" w:rsidP="002C73CE">
      <w:pPr>
        <w:pStyle w:val="Odlomakpopisa"/>
        <w:numPr>
          <w:ilvl w:val="0"/>
          <w:numId w:val="3"/>
        </w:numPr>
        <w:rPr>
          <w:rFonts w:eastAsia="Times New Roman" w:cs="Arial"/>
          <w:bCs/>
          <w:lang w:eastAsia="hr-HR"/>
        </w:rPr>
      </w:pPr>
      <w:r w:rsidRPr="001249E6">
        <w:rPr>
          <w:rFonts w:eastAsia="Times New Roman" w:cs="Arial"/>
          <w:bCs/>
          <w:lang w:eastAsia="hr-HR"/>
        </w:rPr>
        <w:t>P</w:t>
      </w:r>
      <w:r w:rsidR="002C73CE" w:rsidRPr="001249E6">
        <w:rPr>
          <w:rFonts w:eastAsia="Times New Roman" w:cs="Arial"/>
          <w:bCs/>
          <w:lang w:eastAsia="hr-HR"/>
        </w:rPr>
        <w:t>rihod</w:t>
      </w:r>
      <w:r>
        <w:rPr>
          <w:rFonts w:eastAsia="Times New Roman" w:cs="Arial"/>
          <w:bCs/>
          <w:lang w:eastAsia="hr-HR"/>
        </w:rPr>
        <w:t>i</w:t>
      </w:r>
      <w:r w:rsidR="002C73CE" w:rsidRPr="001249E6">
        <w:rPr>
          <w:rFonts w:eastAsia="Times New Roman" w:cs="Arial"/>
          <w:bCs/>
          <w:lang w:eastAsia="hr-HR"/>
        </w:rPr>
        <w:t xml:space="preserve"> od poreza u iznosu od</w:t>
      </w:r>
      <w:r w:rsidR="002C73CE" w:rsidRPr="001249E6">
        <w:rPr>
          <w:rFonts w:eastAsia="Times New Roman" w:cs="Arial"/>
          <w:bCs/>
          <w:lang w:eastAsia="hr-HR"/>
        </w:rPr>
        <w:tab/>
      </w:r>
      <w:r>
        <w:rPr>
          <w:rFonts w:eastAsia="Times New Roman" w:cs="Arial"/>
          <w:bCs/>
          <w:lang w:eastAsia="hr-HR"/>
        </w:rPr>
        <w:tab/>
      </w:r>
      <w:r>
        <w:rPr>
          <w:rFonts w:eastAsia="Times New Roman" w:cs="Arial"/>
          <w:bCs/>
          <w:lang w:eastAsia="hr-HR"/>
        </w:rPr>
        <w:tab/>
      </w:r>
      <w:r w:rsidR="00493D29">
        <w:rPr>
          <w:rFonts w:eastAsia="Times New Roman" w:cs="Arial"/>
          <w:bCs/>
          <w:lang w:eastAsia="hr-HR"/>
        </w:rPr>
        <w:t xml:space="preserve">   </w:t>
      </w:r>
      <w:r w:rsidR="00A0174D">
        <w:rPr>
          <w:rFonts w:eastAsia="Times New Roman" w:cs="Arial"/>
          <w:bCs/>
          <w:lang w:eastAsia="hr-HR"/>
        </w:rPr>
        <w:t>5.740.065,50</w:t>
      </w:r>
      <w:r w:rsidR="004766B5">
        <w:rPr>
          <w:rFonts w:eastAsia="Times New Roman" w:cs="Arial"/>
          <w:bCs/>
          <w:lang w:eastAsia="hr-HR"/>
        </w:rPr>
        <w:t xml:space="preserve"> </w:t>
      </w:r>
    </w:p>
    <w:p w14:paraId="1D6F75F2" w14:textId="421ACF1E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 xml:space="preserve">Pomoći u iznosu od </w:t>
      </w:r>
      <w:r w:rsidRPr="001249E6">
        <w:rPr>
          <w:rFonts w:eastAsia="Times New Roman" w:cs="Arial"/>
          <w:lang w:eastAsia="hr-HR"/>
        </w:rPr>
        <w:tab/>
      </w:r>
      <w:r w:rsidRPr="001249E6">
        <w:rPr>
          <w:rFonts w:eastAsia="Times New Roman" w:cs="Arial"/>
          <w:lang w:eastAsia="hr-HR"/>
        </w:rPr>
        <w:tab/>
      </w:r>
      <w:r w:rsidRPr="001249E6"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493D29">
        <w:rPr>
          <w:rFonts w:eastAsia="Times New Roman" w:cs="Arial"/>
          <w:lang w:eastAsia="hr-HR"/>
        </w:rPr>
        <w:t xml:space="preserve">  4.</w:t>
      </w:r>
      <w:r w:rsidR="00A0174D">
        <w:rPr>
          <w:rFonts w:eastAsia="Times New Roman" w:cs="Arial"/>
          <w:lang w:eastAsia="hr-HR"/>
        </w:rPr>
        <w:t>228.166,54</w:t>
      </w:r>
    </w:p>
    <w:p w14:paraId="580C8760" w14:textId="60F3EF2D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>Prihod</w:t>
      </w:r>
      <w:r>
        <w:rPr>
          <w:rFonts w:eastAsia="Times New Roman" w:cs="Arial"/>
          <w:lang w:eastAsia="hr-HR"/>
        </w:rPr>
        <w:t>i</w:t>
      </w:r>
      <w:r w:rsidRPr="001249E6">
        <w:rPr>
          <w:rFonts w:eastAsia="Times New Roman" w:cs="Arial"/>
          <w:lang w:eastAsia="hr-HR"/>
        </w:rPr>
        <w:t xml:space="preserve"> od imovine u iznosu od</w:t>
      </w:r>
      <w:r w:rsidRPr="001249E6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   </w:t>
      </w:r>
      <w:r w:rsidR="003F6C11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      </w:t>
      </w:r>
      <w:r w:rsidR="00A0174D">
        <w:rPr>
          <w:rFonts w:eastAsia="Times New Roman" w:cs="Arial"/>
          <w:lang w:eastAsia="hr-HR"/>
        </w:rPr>
        <w:t>38.266,93</w:t>
      </w:r>
    </w:p>
    <w:p w14:paraId="73B24C22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>Prihodi od upravnih i adm.</w:t>
      </w:r>
      <w:r>
        <w:rPr>
          <w:rFonts w:eastAsia="Times New Roman" w:cs="Arial"/>
          <w:lang w:eastAsia="hr-HR"/>
        </w:rPr>
        <w:t xml:space="preserve"> </w:t>
      </w:r>
      <w:r w:rsidRPr="001249E6">
        <w:rPr>
          <w:rFonts w:eastAsia="Times New Roman" w:cs="Arial"/>
          <w:lang w:eastAsia="hr-HR"/>
        </w:rPr>
        <w:t xml:space="preserve">pristojbi, </w:t>
      </w:r>
    </w:p>
    <w:p w14:paraId="1A1FA186" w14:textId="3866E266" w:rsidR="001249E6" w:rsidRDefault="001249E6" w:rsidP="001249E6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>i po posebnim propisima i</w:t>
      </w:r>
      <w:r w:rsidR="003F6C11">
        <w:rPr>
          <w:rFonts w:eastAsia="Times New Roman" w:cs="Arial"/>
          <w:lang w:eastAsia="hr-HR"/>
        </w:rPr>
        <w:t xml:space="preserve"> naknadama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4766B5">
        <w:rPr>
          <w:rFonts w:eastAsia="Times New Roman" w:cs="Arial"/>
          <w:lang w:eastAsia="hr-HR"/>
        </w:rPr>
        <w:t xml:space="preserve">  </w:t>
      </w:r>
      <w:r w:rsidR="00A0174D">
        <w:rPr>
          <w:rFonts w:eastAsia="Times New Roman" w:cs="Arial"/>
          <w:lang w:eastAsia="hr-HR"/>
        </w:rPr>
        <w:t xml:space="preserve">   960.936,19</w:t>
      </w:r>
    </w:p>
    <w:p w14:paraId="4A845E2E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 xml:space="preserve">Prihodi od prodaje proizvoda i robe te pruženih </w:t>
      </w:r>
    </w:p>
    <w:p w14:paraId="531DF602" w14:textId="73F8E146" w:rsidR="001249E6" w:rsidRDefault="001249E6" w:rsidP="001249E6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 xml:space="preserve">usluga </w:t>
      </w:r>
      <w:r w:rsidR="003F6C11">
        <w:rPr>
          <w:rFonts w:eastAsia="Times New Roman" w:cs="Arial"/>
          <w:lang w:eastAsia="hr-HR"/>
        </w:rPr>
        <w:t xml:space="preserve">i prihodi od donacija 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4766B5">
        <w:rPr>
          <w:rFonts w:eastAsia="Times New Roman" w:cs="Arial"/>
          <w:lang w:eastAsia="hr-HR"/>
        </w:rPr>
        <w:t xml:space="preserve">   </w:t>
      </w:r>
      <w:r w:rsidR="009D5992">
        <w:rPr>
          <w:rFonts w:eastAsia="Times New Roman" w:cs="Arial"/>
          <w:lang w:eastAsia="hr-HR"/>
        </w:rPr>
        <w:t xml:space="preserve">   </w:t>
      </w:r>
      <w:r w:rsidR="004766B5">
        <w:rPr>
          <w:rFonts w:eastAsia="Times New Roman" w:cs="Arial"/>
          <w:lang w:eastAsia="hr-HR"/>
        </w:rPr>
        <w:t xml:space="preserve"> </w:t>
      </w:r>
      <w:r w:rsidR="00A0174D">
        <w:rPr>
          <w:rFonts w:eastAsia="Times New Roman" w:cs="Arial"/>
          <w:lang w:eastAsia="hr-HR"/>
        </w:rPr>
        <w:t>70.592,74</w:t>
      </w:r>
    </w:p>
    <w:p w14:paraId="3F7388C3" w14:textId="1283E7BA" w:rsid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 xml:space="preserve">Kazne, upravne mjere i ostali prihodi 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887B85">
        <w:rPr>
          <w:rFonts w:eastAsia="Times New Roman" w:cs="Arial"/>
          <w:lang w:eastAsia="hr-HR"/>
        </w:rPr>
        <w:t xml:space="preserve">      </w:t>
      </w:r>
      <w:r w:rsidR="009D5992">
        <w:rPr>
          <w:rFonts w:eastAsia="Times New Roman" w:cs="Arial"/>
          <w:lang w:eastAsia="hr-HR"/>
        </w:rPr>
        <w:t xml:space="preserve">   </w:t>
      </w:r>
      <w:r w:rsidR="00A0174D">
        <w:rPr>
          <w:rFonts w:eastAsia="Times New Roman" w:cs="Arial"/>
          <w:lang w:eastAsia="hr-HR"/>
        </w:rPr>
        <w:t>2.775,00</w:t>
      </w:r>
    </w:p>
    <w:p w14:paraId="4E52791B" w14:textId="19AABEC7" w:rsidR="00A6753C" w:rsidRDefault="00A6753C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Prihodi od prodaje materijalne imovine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A0174D">
        <w:rPr>
          <w:rFonts w:eastAsia="Times New Roman" w:cs="Arial"/>
          <w:lang w:eastAsia="hr-HR"/>
        </w:rPr>
        <w:t xml:space="preserve">          1.672,31</w:t>
      </w:r>
    </w:p>
    <w:p w14:paraId="43FCF037" w14:textId="3DCA5B81" w:rsidR="00A0174D" w:rsidRDefault="00A0174D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Ostala prava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808.395,14</w:t>
      </w:r>
    </w:p>
    <w:p w14:paraId="4CFCD999" w14:textId="3B381FCA" w:rsidR="00A6753C" w:rsidRDefault="00A6753C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Prihodi od otkupa stanova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  <w:r w:rsidR="009D5992">
        <w:rPr>
          <w:rFonts w:eastAsia="Times New Roman" w:cs="Arial"/>
          <w:lang w:eastAsia="hr-HR"/>
        </w:rPr>
        <w:t xml:space="preserve">   </w:t>
      </w:r>
      <w:r>
        <w:rPr>
          <w:rFonts w:eastAsia="Times New Roman" w:cs="Arial"/>
          <w:lang w:eastAsia="hr-HR"/>
        </w:rPr>
        <w:t xml:space="preserve"> </w:t>
      </w:r>
      <w:r w:rsidR="00A0174D">
        <w:rPr>
          <w:rFonts w:eastAsia="Times New Roman" w:cs="Arial"/>
          <w:lang w:eastAsia="hr-HR"/>
        </w:rPr>
        <w:t>3.917,71</w:t>
      </w:r>
    </w:p>
    <w:p w14:paraId="1B34A5CA" w14:textId="09706B2D" w:rsidR="00AD4ECC" w:rsidRPr="001249E6" w:rsidRDefault="00AD4ECC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Primici od zaduživanja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9D5992">
        <w:rPr>
          <w:rFonts w:eastAsia="Times New Roman" w:cs="Arial"/>
          <w:lang w:eastAsia="hr-HR"/>
        </w:rPr>
        <w:t xml:space="preserve">    </w:t>
      </w:r>
      <w:r w:rsidR="00A0174D">
        <w:rPr>
          <w:rFonts w:eastAsia="Times New Roman" w:cs="Arial"/>
          <w:lang w:eastAsia="hr-HR"/>
        </w:rPr>
        <w:t>502.381,55</w:t>
      </w:r>
    </w:p>
    <w:p w14:paraId="4DC8FCBD" w14:textId="77777777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</w:p>
    <w:p w14:paraId="3294CE01" w14:textId="14677C3F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Vrijednosno najznačajniji prihodi u 20</w:t>
      </w:r>
      <w:r w:rsidR="003F6C11">
        <w:rPr>
          <w:rFonts w:eastAsia="Times New Roman" w:cs="Arial"/>
          <w:lang w:eastAsia="hr-HR"/>
        </w:rPr>
        <w:t>2</w:t>
      </w:r>
      <w:r w:rsidR="00A0174D">
        <w:rPr>
          <w:rFonts w:eastAsia="Times New Roman" w:cs="Arial"/>
          <w:lang w:eastAsia="hr-HR"/>
        </w:rPr>
        <w:t>4</w:t>
      </w:r>
      <w:r>
        <w:rPr>
          <w:rFonts w:eastAsia="Times New Roman" w:cs="Arial"/>
          <w:lang w:eastAsia="hr-HR"/>
        </w:rPr>
        <w:t>. godini su bili:</w:t>
      </w:r>
    </w:p>
    <w:p w14:paraId="11AFD30F" w14:textId="77777777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</w:p>
    <w:p w14:paraId="21409FFF" w14:textId="5505D7B1" w:rsidR="00F571E9" w:rsidRPr="00F571E9" w:rsidRDefault="00F571E9" w:rsidP="00F571E9">
      <w:pPr>
        <w:spacing w:after="0"/>
        <w:rPr>
          <w:rFonts w:eastAsia="Times New Roman" w:cs="Arial"/>
          <w:bCs/>
          <w:lang w:eastAsia="hr-HR"/>
        </w:rPr>
      </w:pPr>
      <w:r w:rsidRPr="00F571E9">
        <w:rPr>
          <w:rFonts w:eastAsia="Times New Roman" w:cs="Arial"/>
          <w:lang w:eastAsia="hr-HR"/>
        </w:rPr>
        <w:t>1.</w:t>
      </w:r>
      <w:r w:rsidRPr="00F571E9">
        <w:rPr>
          <w:rFonts w:cs="Arial"/>
        </w:rPr>
        <w:t xml:space="preserve"> </w:t>
      </w:r>
      <w:r w:rsidRPr="00F571E9">
        <w:rPr>
          <w:rFonts w:eastAsia="Times New Roman" w:cs="Arial"/>
          <w:lang w:eastAsia="hr-HR"/>
        </w:rPr>
        <w:t xml:space="preserve">Porez i prirez na </w:t>
      </w:r>
      <w:r w:rsidR="003F6C11">
        <w:rPr>
          <w:rFonts w:eastAsia="Times New Roman" w:cs="Arial"/>
          <w:lang w:eastAsia="hr-HR"/>
        </w:rPr>
        <w:t>dohodak od nesamostalnog rada</w:t>
      </w:r>
      <w:r w:rsidR="003F6C11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</w:t>
      </w:r>
      <w:r w:rsidR="00A0174D">
        <w:rPr>
          <w:rFonts w:eastAsia="Times New Roman" w:cs="Arial"/>
          <w:lang w:eastAsia="hr-HR"/>
        </w:rPr>
        <w:t>5</w:t>
      </w:r>
      <w:r w:rsidR="006D2D03">
        <w:rPr>
          <w:rFonts w:eastAsia="Times New Roman" w:cs="Arial"/>
          <w:lang w:eastAsia="hr-HR"/>
        </w:rPr>
        <w:t>.</w:t>
      </w:r>
      <w:r w:rsidR="00A0174D">
        <w:rPr>
          <w:rFonts w:eastAsia="Times New Roman" w:cs="Arial"/>
          <w:lang w:eastAsia="hr-HR"/>
        </w:rPr>
        <w:t>351.523,74</w:t>
      </w:r>
    </w:p>
    <w:p w14:paraId="4746C04B" w14:textId="1C58FA8B" w:rsidR="00F571E9" w:rsidRPr="00F571E9" w:rsidRDefault="00F571E9" w:rsidP="00F571E9">
      <w:pPr>
        <w:spacing w:after="0"/>
        <w:rPr>
          <w:rFonts w:eastAsia="Times New Roman" w:cs="Arial"/>
          <w:lang w:eastAsia="hr-HR"/>
        </w:rPr>
      </w:pPr>
      <w:r w:rsidRPr="00F571E9">
        <w:rPr>
          <w:rFonts w:eastAsia="Times New Roman" w:cs="Arial"/>
          <w:lang w:eastAsia="hr-HR"/>
        </w:rPr>
        <w:t>2.</w:t>
      </w:r>
      <w:r w:rsidRPr="00F571E9">
        <w:rPr>
          <w:rFonts w:cs="Arial"/>
        </w:rPr>
        <w:t xml:space="preserve"> </w:t>
      </w:r>
      <w:r w:rsidR="00CD10E9">
        <w:rPr>
          <w:rFonts w:eastAsia="Times New Roman" w:cs="Arial"/>
          <w:lang w:eastAsia="hr-HR"/>
        </w:rPr>
        <w:t>Porez na promet nekretnina</w:t>
      </w:r>
      <w:r w:rsidR="00CD10E9">
        <w:rPr>
          <w:rFonts w:eastAsia="Times New Roman" w:cs="Arial"/>
          <w:lang w:eastAsia="hr-HR"/>
        </w:rPr>
        <w:tab/>
      </w:r>
      <w:r w:rsidR="00CD10E9">
        <w:rPr>
          <w:rFonts w:eastAsia="Times New Roman" w:cs="Arial"/>
          <w:lang w:eastAsia="hr-HR"/>
        </w:rPr>
        <w:tab/>
      </w:r>
      <w:r w:rsidR="00CD10E9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 xml:space="preserve"> </w:t>
      </w:r>
      <w:r w:rsidR="003F6C11">
        <w:rPr>
          <w:rFonts w:eastAsia="Times New Roman" w:cs="Arial"/>
          <w:lang w:eastAsia="hr-HR"/>
        </w:rPr>
        <w:tab/>
      </w:r>
      <w:r w:rsidR="004766B5">
        <w:rPr>
          <w:rFonts w:eastAsia="Times New Roman" w:cs="Arial"/>
          <w:lang w:eastAsia="hr-HR"/>
        </w:rPr>
        <w:t xml:space="preserve">  </w:t>
      </w:r>
      <w:r w:rsidR="009D5992">
        <w:rPr>
          <w:rFonts w:eastAsia="Times New Roman" w:cs="Arial"/>
          <w:lang w:eastAsia="hr-HR"/>
        </w:rPr>
        <w:t xml:space="preserve">   </w:t>
      </w:r>
      <w:r w:rsidR="006D2D03">
        <w:rPr>
          <w:rFonts w:eastAsia="Times New Roman" w:cs="Arial"/>
          <w:lang w:eastAsia="hr-HR"/>
        </w:rPr>
        <w:t>3</w:t>
      </w:r>
      <w:r w:rsidR="00A0174D">
        <w:rPr>
          <w:rFonts w:eastAsia="Times New Roman" w:cs="Arial"/>
          <w:lang w:eastAsia="hr-HR"/>
        </w:rPr>
        <w:t>73.173,75</w:t>
      </w:r>
    </w:p>
    <w:p w14:paraId="004BE21B" w14:textId="5179B440" w:rsidR="00F571E9" w:rsidRDefault="00F571E9" w:rsidP="00F571E9">
      <w:pPr>
        <w:spacing w:after="0"/>
        <w:rPr>
          <w:rFonts w:eastAsia="Times New Roman" w:cs="Arial"/>
          <w:lang w:eastAsia="hr-HR"/>
        </w:rPr>
      </w:pPr>
      <w:r w:rsidRPr="00F571E9">
        <w:rPr>
          <w:rFonts w:eastAsia="Times New Roman" w:cs="Arial"/>
          <w:lang w:eastAsia="hr-HR"/>
        </w:rPr>
        <w:t>3.</w:t>
      </w:r>
      <w:r w:rsidRPr="00F571E9">
        <w:rPr>
          <w:rFonts w:cs="Arial"/>
        </w:rPr>
        <w:t xml:space="preserve"> </w:t>
      </w:r>
      <w:r w:rsidR="00CD10E9">
        <w:rPr>
          <w:rFonts w:eastAsia="Times New Roman" w:cs="Arial"/>
          <w:lang w:eastAsia="hr-HR"/>
        </w:rPr>
        <w:t>Komunalna naknada</w:t>
      </w:r>
      <w:r w:rsidR="00CD10E9">
        <w:rPr>
          <w:rFonts w:eastAsia="Times New Roman" w:cs="Arial"/>
          <w:lang w:eastAsia="hr-HR"/>
        </w:rPr>
        <w:tab/>
      </w:r>
      <w:r w:rsidRPr="00F571E9">
        <w:rPr>
          <w:rFonts w:eastAsia="Times New Roman" w:cs="Arial"/>
          <w:lang w:eastAsia="hr-HR"/>
        </w:rPr>
        <w:t xml:space="preserve"> </w:t>
      </w:r>
      <w:r w:rsidRPr="00F571E9">
        <w:rPr>
          <w:rFonts w:eastAsia="Times New Roman" w:cs="Arial"/>
          <w:lang w:eastAsia="hr-HR"/>
        </w:rPr>
        <w:tab/>
      </w:r>
      <w:r w:rsidRPr="00F571E9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7F74EC">
        <w:rPr>
          <w:rFonts w:eastAsia="Times New Roman" w:cs="Arial"/>
          <w:lang w:eastAsia="hr-HR"/>
        </w:rPr>
        <w:t xml:space="preserve">  </w:t>
      </w:r>
      <w:r w:rsidR="009D5992">
        <w:rPr>
          <w:rFonts w:eastAsia="Times New Roman" w:cs="Arial"/>
          <w:lang w:eastAsia="hr-HR"/>
        </w:rPr>
        <w:t xml:space="preserve">   </w:t>
      </w:r>
      <w:r w:rsidR="006D2D03">
        <w:rPr>
          <w:rFonts w:eastAsia="Times New Roman" w:cs="Arial"/>
          <w:lang w:eastAsia="hr-HR"/>
        </w:rPr>
        <w:t>6</w:t>
      </w:r>
      <w:r w:rsidR="0084668F">
        <w:rPr>
          <w:rFonts w:eastAsia="Times New Roman" w:cs="Arial"/>
          <w:lang w:eastAsia="hr-HR"/>
        </w:rPr>
        <w:t>25.672,41</w:t>
      </w:r>
    </w:p>
    <w:p w14:paraId="7A2DC5A6" w14:textId="753102B8" w:rsidR="003574E0" w:rsidRDefault="003574E0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4. Komunalni doprinos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9D5992">
        <w:rPr>
          <w:rFonts w:eastAsia="Times New Roman" w:cs="Arial"/>
          <w:lang w:eastAsia="hr-HR"/>
        </w:rPr>
        <w:t xml:space="preserve">   </w:t>
      </w:r>
      <w:r w:rsidR="006D2D03">
        <w:rPr>
          <w:rFonts w:eastAsia="Times New Roman" w:cs="Arial"/>
          <w:lang w:eastAsia="hr-HR"/>
        </w:rPr>
        <w:t>2</w:t>
      </w:r>
      <w:r w:rsidR="0084668F">
        <w:rPr>
          <w:rFonts w:eastAsia="Times New Roman" w:cs="Arial"/>
          <w:lang w:eastAsia="hr-HR"/>
        </w:rPr>
        <w:t>3</w:t>
      </w:r>
      <w:r w:rsidR="006D2D03">
        <w:rPr>
          <w:rFonts w:eastAsia="Times New Roman" w:cs="Arial"/>
          <w:lang w:eastAsia="hr-HR"/>
        </w:rPr>
        <w:t>3.</w:t>
      </w:r>
      <w:r w:rsidR="0084668F">
        <w:rPr>
          <w:rFonts w:eastAsia="Times New Roman" w:cs="Arial"/>
          <w:lang w:eastAsia="hr-HR"/>
        </w:rPr>
        <w:t>277,88</w:t>
      </w:r>
    </w:p>
    <w:p w14:paraId="49047913" w14:textId="482FEAFB" w:rsidR="00D86B99" w:rsidRDefault="003574E0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</w:t>
      </w:r>
      <w:r w:rsidR="00D86B99">
        <w:rPr>
          <w:rFonts w:eastAsia="Times New Roman" w:cs="Arial"/>
          <w:lang w:eastAsia="hr-HR"/>
        </w:rPr>
        <w:t>. Tekuće po</w:t>
      </w:r>
      <w:r w:rsidR="003F6C11">
        <w:rPr>
          <w:rFonts w:eastAsia="Times New Roman" w:cs="Arial"/>
          <w:lang w:eastAsia="hr-HR"/>
        </w:rPr>
        <w:t>moći iz državnog proračuna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6D2D03">
        <w:rPr>
          <w:rFonts w:eastAsia="Times New Roman" w:cs="Arial"/>
          <w:lang w:eastAsia="hr-HR"/>
        </w:rPr>
        <w:t>3.</w:t>
      </w:r>
      <w:r w:rsidR="00A0174D">
        <w:rPr>
          <w:rFonts w:eastAsia="Times New Roman" w:cs="Arial"/>
          <w:lang w:eastAsia="hr-HR"/>
        </w:rPr>
        <w:t>482.445,87</w:t>
      </w:r>
    </w:p>
    <w:p w14:paraId="4BA5BB39" w14:textId="41EF4A8C" w:rsidR="00D86B99" w:rsidRDefault="003574E0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6</w:t>
      </w:r>
      <w:r w:rsidR="00D86B99">
        <w:rPr>
          <w:rFonts w:eastAsia="Times New Roman" w:cs="Arial"/>
          <w:lang w:eastAsia="hr-HR"/>
        </w:rPr>
        <w:t>.</w:t>
      </w:r>
      <w:r w:rsidR="00A0174D">
        <w:rPr>
          <w:rFonts w:eastAsia="Times New Roman" w:cs="Arial"/>
          <w:lang w:eastAsia="hr-HR"/>
        </w:rPr>
        <w:t>Tekuće pomoći za decentralizirane funkcije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AF5DE6">
        <w:rPr>
          <w:rFonts w:eastAsia="Times New Roman" w:cs="Arial"/>
          <w:lang w:eastAsia="hr-HR"/>
        </w:rPr>
        <w:t xml:space="preserve">  </w:t>
      </w:r>
      <w:r w:rsidR="009D5992">
        <w:rPr>
          <w:rFonts w:eastAsia="Times New Roman" w:cs="Arial"/>
          <w:lang w:eastAsia="hr-HR"/>
        </w:rPr>
        <w:t xml:space="preserve">  </w:t>
      </w:r>
      <w:r w:rsidR="00A0174D">
        <w:rPr>
          <w:rFonts w:eastAsia="Times New Roman" w:cs="Arial"/>
          <w:lang w:eastAsia="hr-HR"/>
        </w:rPr>
        <w:t>226.923,09</w:t>
      </w:r>
    </w:p>
    <w:p w14:paraId="300C5412" w14:textId="77338AFF" w:rsidR="003574E0" w:rsidRDefault="003574E0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7. </w:t>
      </w:r>
      <w:r w:rsidR="006D2D03">
        <w:rPr>
          <w:rFonts w:eastAsia="Times New Roman" w:cs="Arial"/>
          <w:lang w:eastAsia="hr-HR"/>
        </w:rPr>
        <w:t xml:space="preserve">Tekuće pomoći temeljem EU prijenosa               </w:t>
      </w:r>
      <w:r>
        <w:rPr>
          <w:rFonts w:eastAsia="Times New Roman" w:cs="Arial"/>
          <w:lang w:eastAsia="hr-HR"/>
        </w:rPr>
        <w:t xml:space="preserve">     </w:t>
      </w:r>
      <w:r w:rsidR="000522E1">
        <w:rPr>
          <w:rFonts w:eastAsia="Times New Roman" w:cs="Arial"/>
          <w:lang w:eastAsia="hr-HR"/>
        </w:rPr>
        <w:t xml:space="preserve">        </w:t>
      </w:r>
      <w:r w:rsidR="009D5992">
        <w:rPr>
          <w:rFonts w:eastAsia="Times New Roman" w:cs="Arial"/>
          <w:lang w:eastAsia="hr-HR"/>
        </w:rPr>
        <w:t xml:space="preserve">  </w:t>
      </w:r>
      <w:r w:rsidR="0084668F">
        <w:rPr>
          <w:rFonts w:eastAsia="Times New Roman" w:cs="Arial"/>
          <w:lang w:eastAsia="hr-HR"/>
        </w:rPr>
        <w:t>367.801,50</w:t>
      </w:r>
    </w:p>
    <w:p w14:paraId="2D39CF10" w14:textId="1EEFE799" w:rsidR="0084668F" w:rsidRDefault="0084668F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8. Ostala prava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808.395,14</w:t>
      </w:r>
    </w:p>
    <w:p w14:paraId="640212A0" w14:textId="2E904BE5" w:rsidR="000522E1" w:rsidRPr="00F571E9" w:rsidRDefault="000522E1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8. Primljeni zajmovi od tuzemnih kreditnih institucija      </w:t>
      </w:r>
      <w:r w:rsidR="009D5992">
        <w:rPr>
          <w:rFonts w:eastAsia="Times New Roman" w:cs="Arial"/>
          <w:lang w:eastAsia="hr-HR"/>
        </w:rPr>
        <w:t xml:space="preserve">   </w:t>
      </w:r>
      <w:r w:rsidR="0084668F">
        <w:rPr>
          <w:rFonts w:eastAsia="Times New Roman" w:cs="Arial"/>
          <w:lang w:eastAsia="hr-HR"/>
        </w:rPr>
        <w:t>502.381,55</w:t>
      </w:r>
    </w:p>
    <w:p w14:paraId="3E916708" w14:textId="77777777" w:rsidR="00F571E9" w:rsidRPr="00F571E9" w:rsidRDefault="00F571E9" w:rsidP="00F571E9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14:paraId="6B2A6EC0" w14:textId="77777777" w:rsidR="00F571E9" w:rsidRDefault="00F571E9" w:rsidP="001249E6">
      <w:pPr>
        <w:spacing w:after="0" w:line="240" w:lineRule="auto"/>
      </w:pPr>
      <w:r>
        <w:t>Pojašnjenja prihoda</w:t>
      </w:r>
    </w:p>
    <w:p w14:paraId="55E7BB94" w14:textId="7FF77EE4" w:rsidR="0022013F" w:rsidRDefault="003574E0" w:rsidP="00A6753C">
      <w:pPr>
        <w:spacing w:after="0"/>
      </w:pPr>
      <w:r>
        <w:t>6111</w:t>
      </w:r>
      <w:r w:rsidR="0022013F">
        <w:t xml:space="preserve"> – </w:t>
      </w:r>
      <w:r>
        <w:t>Povećanje</w:t>
      </w:r>
      <w:r w:rsidR="00536470">
        <w:t xml:space="preserve"> uslijed </w:t>
      </w:r>
      <w:r>
        <w:t xml:space="preserve"> povećanja primanja i manje po</w:t>
      </w:r>
      <w:r w:rsidR="00151E40">
        <w:t>v</w:t>
      </w:r>
      <w:r>
        <w:t>rata poreza</w:t>
      </w:r>
    </w:p>
    <w:p w14:paraId="3613F21C" w14:textId="027D69FC" w:rsidR="003574E0" w:rsidRDefault="003574E0" w:rsidP="00A6753C">
      <w:pPr>
        <w:spacing w:after="0"/>
      </w:pPr>
      <w:r>
        <w:t xml:space="preserve">6131 – </w:t>
      </w:r>
      <w:r w:rsidR="0084668F">
        <w:t>Povećanje uslijed bolje naplate</w:t>
      </w:r>
    </w:p>
    <w:p w14:paraId="363BF1BE" w14:textId="444A4222" w:rsidR="00F571E9" w:rsidRDefault="003574E0" w:rsidP="00A6753C">
      <w:pPr>
        <w:pStyle w:val="Bezproreda"/>
        <w:spacing w:line="276" w:lineRule="auto"/>
      </w:pPr>
      <w:r>
        <w:lastRenderedPageBreak/>
        <w:t>6</w:t>
      </w:r>
      <w:r w:rsidR="005133E8">
        <w:t>323</w:t>
      </w:r>
      <w:r w:rsidR="007F74EC">
        <w:t xml:space="preserve"> – Povećanje </w:t>
      </w:r>
      <w:r w:rsidR="005133E8">
        <w:t>podnošenja završnih izvješća inozemnim partnerima</w:t>
      </w:r>
    </w:p>
    <w:p w14:paraId="4A619BE7" w14:textId="54CBDC20" w:rsidR="005133E8" w:rsidRDefault="005133E8" w:rsidP="00A6753C">
      <w:pPr>
        <w:pStyle w:val="Bezproreda"/>
        <w:spacing w:line="276" w:lineRule="auto"/>
      </w:pPr>
      <w:r>
        <w:t xml:space="preserve">6331 – Povećanje uslijed povećanog iznosa za </w:t>
      </w:r>
      <w:proofErr w:type="spellStart"/>
      <w:r>
        <w:t>fisk</w:t>
      </w:r>
      <w:proofErr w:type="spellEnd"/>
      <w:r>
        <w:t>.</w:t>
      </w:r>
      <w:r w:rsidR="00151E40">
        <w:t xml:space="preserve"> </w:t>
      </w:r>
      <w:r>
        <w:t>održivost dječjih vrtića</w:t>
      </w:r>
    </w:p>
    <w:p w14:paraId="46C36242" w14:textId="6594FB7A" w:rsidR="005133E8" w:rsidRDefault="005133E8" w:rsidP="00A6753C">
      <w:pPr>
        <w:pStyle w:val="Bezproreda"/>
        <w:spacing w:line="276" w:lineRule="auto"/>
      </w:pPr>
      <w:r>
        <w:t>6332 – Smanjenje uslijed manje kapitalnih sufinanciranih projekata</w:t>
      </w:r>
    </w:p>
    <w:p w14:paraId="3D185876" w14:textId="77777777" w:rsidR="00497E84" w:rsidRDefault="00497E84" w:rsidP="00A6753C">
      <w:pPr>
        <w:pStyle w:val="Bezproreda"/>
        <w:spacing w:line="276" w:lineRule="auto"/>
      </w:pPr>
      <w:r>
        <w:t>6381</w:t>
      </w:r>
      <w:r w:rsidR="006B68BB">
        <w:t xml:space="preserve"> – </w:t>
      </w:r>
      <w:r w:rsidR="00A523A0">
        <w:t>Povećanje</w:t>
      </w:r>
      <w:r>
        <w:t xml:space="preserve"> zbog projekta Zaželi </w:t>
      </w:r>
    </w:p>
    <w:p w14:paraId="1753681E" w14:textId="4B90252D" w:rsidR="00A57958" w:rsidRDefault="00A57958" w:rsidP="00A6753C">
      <w:pPr>
        <w:pStyle w:val="Bezproreda"/>
        <w:spacing w:line="276" w:lineRule="auto"/>
      </w:pPr>
      <w:r>
        <w:t xml:space="preserve">6423 – </w:t>
      </w:r>
      <w:r w:rsidR="005133E8">
        <w:t>Naplaćeno više računa za odlaganje otpada</w:t>
      </w:r>
    </w:p>
    <w:p w14:paraId="75CE041D" w14:textId="45289100" w:rsidR="00A57958" w:rsidRDefault="00A57958" w:rsidP="00A6753C">
      <w:pPr>
        <w:pStyle w:val="Bezproreda"/>
        <w:spacing w:line="276" w:lineRule="auto"/>
      </w:pPr>
      <w:r>
        <w:t xml:space="preserve">6512 – </w:t>
      </w:r>
      <w:r w:rsidR="005133E8">
        <w:t>Više</w:t>
      </w:r>
      <w:r>
        <w:t xml:space="preserve"> uplate pristojbi</w:t>
      </w:r>
    </w:p>
    <w:p w14:paraId="13C8C80A" w14:textId="77777777" w:rsidR="00014B5F" w:rsidRDefault="00497E84" w:rsidP="00A6753C">
      <w:pPr>
        <w:pStyle w:val="Bezproreda"/>
        <w:spacing w:line="276" w:lineRule="auto"/>
      </w:pPr>
      <w:r>
        <w:t>6531</w:t>
      </w:r>
      <w:r w:rsidR="00014B5F">
        <w:t xml:space="preserve"> –</w:t>
      </w:r>
      <w:r w:rsidR="00DE61EA">
        <w:t xml:space="preserve"> </w:t>
      </w:r>
      <w:r w:rsidR="001D22A3">
        <w:t>Slabija</w:t>
      </w:r>
      <w:r w:rsidR="00D64221">
        <w:t xml:space="preserve"> naplata komunalnog doprinosa</w:t>
      </w:r>
    </w:p>
    <w:p w14:paraId="473C6909" w14:textId="6CFD8F31" w:rsidR="005133E8" w:rsidRDefault="005133E8" w:rsidP="00A6753C">
      <w:pPr>
        <w:pStyle w:val="Bezproreda"/>
        <w:spacing w:line="276" w:lineRule="auto"/>
      </w:pPr>
      <w:r>
        <w:t>6532 – Slabija naplata komunalne naknade</w:t>
      </w:r>
    </w:p>
    <w:p w14:paraId="18AED9EA" w14:textId="57B9E192" w:rsidR="001D22A3" w:rsidRDefault="001D22A3" w:rsidP="00A6753C">
      <w:pPr>
        <w:pStyle w:val="Bezproreda"/>
        <w:spacing w:line="276" w:lineRule="auto"/>
      </w:pPr>
      <w:r>
        <w:t xml:space="preserve">6615 – </w:t>
      </w:r>
      <w:r w:rsidR="005133E8">
        <w:t>Povećanje</w:t>
      </w:r>
      <w:r>
        <w:t xml:space="preserve"> je</w:t>
      </w:r>
      <w:r w:rsidR="005133E8">
        <w:t>r</w:t>
      </w:r>
      <w:r>
        <w:t xml:space="preserve"> su Hrvatske vode račun provizije za naplatu NUV-a platili u 2024.</w:t>
      </w:r>
    </w:p>
    <w:p w14:paraId="06EA94EB" w14:textId="6DA84A12" w:rsidR="00EE516C" w:rsidRDefault="00497E84" w:rsidP="00A6753C">
      <w:pPr>
        <w:pStyle w:val="Bezproreda"/>
        <w:spacing w:line="276" w:lineRule="auto"/>
      </w:pPr>
      <w:r>
        <w:t>6815</w:t>
      </w:r>
      <w:r w:rsidR="008335A8">
        <w:t xml:space="preserve"> – </w:t>
      </w:r>
      <w:r w:rsidR="005133E8">
        <w:t>Više prometnih kazni</w:t>
      </w:r>
      <w:r w:rsidR="00536470">
        <w:t xml:space="preserve">. </w:t>
      </w:r>
    </w:p>
    <w:p w14:paraId="705FA39B" w14:textId="55ADF286" w:rsidR="005A2F99" w:rsidRDefault="001D22A3" w:rsidP="000910E3">
      <w:pPr>
        <w:pStyle w:val="Bezproreda"/>
      </w:pPr>
      <w:r>
        <w:t>71</w:t>
      </w:r>
      <w:r w:rsidR="005133E8">
        <w:t>24</w:t>
      </w:r>
      <w:r>
        <w:t xml:space="preserve"> – </w:t>
      </w:r>
      <w:r w:rsidR="005133E8">
        <w:t>Prebacivanje</w:t>
      </w:r>
      <w:r w:rsidR="003D0B10">
        <w:t>/isknjižavanje OS Mala tržnica koja je vlasništvo Čistoća Metković d.o.o.</w:t>
      </w:r>
      <w:r w:rsidR="00431A9C" w:rsidRPr="00431A9C">
        <w:t xml:space="preserve"> </w:t>
      </w:r>
      <w:r w:rsidR="00431A9C">
        <w:t>po odluci Gradskog vijeća</w:t>
      </w:r>
    </w:p>
    <w:p w14:paraId="0B465FFF" w14:textId="7742CC50" w:rsidR="009D0925" w:rsidRDefault="009D0925" w:rsidP="000910E3">
      <w:pPr>
        <w:pStyle w:val="Bezproreda"/>
      </w:pPr>
      <w:r>
        <w:t>814  –  Povrat zajma za otkup zemljišta za projekt Aglomeracije</w:t>
      </w:r>
    </w:p>
    <w:p w14:paraId="003701A3" w14:textId="7CEA760C" w:rsidR="003D0B10" w:rsidRDefault="003D0B10" w:rsidP="000910E3">
      <w:pPr>
        <w:pStyle w:val="Bezproreda"/>
      </w:pPr>
      <w:r>
        <w:t>8443 – Realizirano više kredita za izgradnju PZ Dubravica</w:t>
      </w:r>
    </w:p>
    <w:p w14:paraId="20145FE8" w14:textId="77777777" w:rsidR="001D22A3" w:rsidRDefault="001D22A3" w:rsidP="000910E3">
      <w:pPr>
        <w:pStyle w:val="Bezproreda"/>
      </w:pPr>
    </w:p>
    <w:p w14:paraId="48AFFEA7" w14:textId="77777777" w:rsidR="002C73CE" w:rsidRPr="002C73CE" w:rsidRDefault="002C73CE" w:rsidP="002C73CE">
      <w:pPr>
        <w:pStyle w:val="Bezproreda"/>
        <w:numPr>
          <w:ilvl w:val="0"/>
          <w:numId w:val="2"/>
        </w:numPr>
        <w:rPr>
          <w:b/>
          <w:sz w:val="24"/>
          <w:szCs w:val="24"/>
        </w:rPr>
      </w:pPr>
      <w:r w:rsidRPr="002C73CE">
        <w:rPr>
          <w:b/>
          <w:sz w:val="24"/>
          <w:szCs w:val="24"/>
        </w:rPr>
        <w:t>RASHODI POSLOVANJA</w:t>
      </w:r>
      <w:r w:rsidR="000D077C">
        <w:rPr>
          <w:b/>
          <w:sz w:val="24"/>
          <w:szCs w:val="24"/>
        </w:rPr>
        <w:t xml:space="preserve"> I RASHODI ZA NABAVU NEFINANCIJSKE IMOVINE</w:t>
      </w:r>
    </w:p>
    <w:p w14:paraId="22C92F6D" w14:textId="416879CA" w:rsidR="002C73CE" w:rsidRDefault="003F6C11" w:rsidP="002C73CE">
      <w:pPr>
        <w:rPr>
          <w:rFonts w:eastAsia="Times New Roman" w:cs="Arial"/>
          <w:bCs/>
          <w:lang w:eastAsia="hr-HR"/>
        </w:rPr>
      </w:pPr>
      <w:r>
        <w:t xml:space="preserve">Ukupni rashodi </w:t>
      </w:r>
      <w:r w:rsidR="000D077C">
        <w:t xml:space="preserve"> i izdaci </w:t>
      </w:r>
      <w:r>
        <w:t>poslovanja u 202</w:t>
      </w:r>
      <w:r w:rsidR="003D0B10">
        <w:t>4</w:t>
      </w:r>
      <w:r w:rsidR="002C73CE">
        <w:t xml:space="preserve">. godini ostvareni su u iznosu od </w:t>
      </w:r>
      <w:r w:rsidR="000D077C">
        <w:t xml:space="preserve"> </w:t>
      </w:r>
      <w:r w:rsidR="003D0B10">
        <w:t>13.276.309,16</w:t>
      </w:r>
      <w:r>
        <w:t xml:space="preserve"> </w:t>
      </w:r>
      <w:r w:rsidR="00FA6255">
        <w:t>€</w:t>
      </w:r>
    </w:p>
    <w:p w14:paraId="1B2D2B83" w14:textId="77777777" w:rsidR="000D077C" w:rsidRPr="002C73CE" w:rsidRDefault="000D077C" w:rsidP="002C73CE">
      <w:pPr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</w:pPr>
      <w:r>
        <w:rPr>
          <w:rFonts w:eastAsia="Times New Roman" w:cs="Arial"/>
          <w:bCs/>
          <w:lang w:eastAsia="hr-HR"/>
        </w:rPr>
        <w:t>RASHODI POSLOVANJA</w:t>
      </w:r>
    </w:p>
    <w:p w14:paraId="2EEAFBEF" w14:textId="77777777" w:rsidR="00F571E9" w:rsidRPr="00982B2E" w:rsidRDefault="00F571E9" w:rsidP="00F571E9">
      <w:pPr>
        <w:rPr>
          <w:rFonts w:eastAsia="Times New Roman" w:cs="Arial"/>
          <w:bCs/>
          <w:lang w:eastAsia="hr-HR"/>
        </w:rPr>
      </w:pPr>
      <w:r w:rsidRPr="00982B2E">
        <w:rPr>
          <w:rFonts w:eastAsia="Times New Roman" w:cs="Arial"/>
          <w:bCs/>
          <w:lang w:eastAsia="hr-HR"/>
        </w:rPr>
        <w:t>Rashode Grada Metkovića čine:</w:t>
      </w:r>
    </w:p>
    <w:p w14:paraId="07CFD446" w14:textId="77371549" w:rsidR="00982B2E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Rashodi za zaposlene </w:t>
      </w:r>
      <w:r w:rsidR="00982B2E">
        <w:rPr>
          <w:rFonts w:eastAsia="Times New Roman" w:cs="Arial"/>
          <w:lang w:eastAsia="hr-HR"/>
        </w:rPr>
        <w:t xml:space="preserve"> </w:t>
      </w:r>
      <w:r w:rsidR="00982B2E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  <w:t xml:space="preserve">  </w:t>
      </w:r>
      <w:r w:rsidR="00FA6255">
        <w:rPr>
          <w:rFonts w:eastAsia="Times New Roman" w:cs="Arial"/>
          <w:lang w:eastAsia="hr-HR"/>
        </w:rPr>
        <w:t xml:space="preserve">  </w:t>
      </w:r>
      <w:r w:rsidR="009D5992">
        <w:rPr>
          <w:rFonts w:eastAsia="Times New Roman" w:cs="Arial"/>
          <w:lang w:eastAsia="hr-HR"/>
        </w:rPr>
        <w:t xml:space="preserve"> </w:t>
      </w:r>
      <w:r w:rsidR="003D0B10">
        <w:rPr>
          <w:rFonts w:eastAsia="Times New Roman" w:cs="Arial"/>
          <w:lang w:eastAsia="hr-HR"/>
        </w:rPr>
        <w:t>875.564,58</w:t>
      </w:r>
      <w:r w:rsid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</w:p>
    <w:p w14:paraId="4B0F29BE" w14:textId="3A80E8DE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Materijalni rashodi </w:t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FA6255">
        <w:rPr>
          <w:rFonts w:eastAsia="Times New Roman" w:cs="Arial"/>
          <w:lang w:eastAsia="hr-HR"/>
        </w:rPr>
        <w:t xml:space="preserve">  1.</w:t>
      </w:r>
      <w:r w:rsidR="003D0B10">
        <w:rPr>
          <w:rFonts w:eastAsia="Times New Roman" w:cs="Arial"/>
          <w:lang w:eastAsia="hr-HR"/>
        </w:rPr>
        <w:t>819.004,30</w:t>
      </w:r>
    </w:p>
    <w:p w14:paraId="1FC12D3A" w14:textId="425E4859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Financijski rashodi  </w:t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  <w:t xml:space="preserve">  </w:t>
      </w:r>
      <w:r w:rsidR="00D64221">
        <w:rPr>
          <w:rFonts w:eastAsia="Times New Roman" w:cs="Arial"/>
          <w:lang w:eastAsia="hr-HR"/>
        </w:rPr>
        <w:t xml:space="preserve">     </w:t>
      </w:r>
      <w:r w:rsidR="003D0B10">
        <w:rPr>
          <w:rFonts w:eastAsia="Times New Roman" w:cs="Arial"/>
          <w:lang w:eastAsia="hr-HR"/>
        </w:rPr>
        <w:t>13.379,04</w:t>
      </w:r>
      <w:r w:rsidR="00982B2E" w:rsidRPr="00982B2E">
        <w:rPr>
          <w:rFonts w:eastAsia="Times New Roman" w:cs="Arial"/>
          <w:lang w:eastAsia="hr-HR"/>
        </w:rPr>
        <w:t xml:space="preserve"> </w:t>
      </w:r>
    </w:p>
    <w:p w14:paraId="50F0BD52" w14:textId="3BB222E8" w:rsidR="00D64221" w:rsidRDefault="00497E84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Subvencije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FA6255">
        <w:rPr>
          <w:rFonts w:eastAsia="Times New Roman" w:cs="Arial"/>
          <w:lang w:eastAsia="hr-HR"/>
        </w:rPr>
        <w:t xml:space="preserve">   14</w:t>
      </w:r>
      <w:r w:rsidR="003D0B10">
        <w:rPr>
          <w:rFonts w:eastAsia="Times New Roman" w:cs="Arial"/>
          <w:lang w:eastAsia="hr-HR"/>
        </w:rPr>
        <w:t>5</w:t>
      </w:r>
      <w:r w:rsidR="00D64221">
        <w:rPr>
          <w:rFonts w:eastAsia="Times New Roman" w:cs="Arial"/>
          <w:lang w:eastAsia="hr-HR"/>
        </w:rPr>
        <w:t>.</w:t>
      </w:r>
      <w:r w:rsidR="003D0B10">
        <w:rPr>
          <w:rFonts w:eastAsia="Times New Roman" w:cs="Arial"/>
          <w:lang w:eastAsia="hr-HR"/>
        </w:rPr>
        <w:t>961,43</w:t>
      </w:r>
      <w:r w:rsidR="00D64221">
        <w:rPr>
          <w:rFonts w:eastAsia="Times New Roman" w:cs="Arial"/>
          <w:lang w:eastAsia="hr-HR"/>
        </w:rPr>
        <w:tab/>
      </w:r>
    </w:p>
    <w:p w14:paraId="3E9BD5EB" w14:textId="2C16641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Pomoći dane u inozemstvo i unutar općeg proračuna </w:t>
      </w:r>
      <w:r w:rsidR="00982B2E" w:rsidRPr="00982B2E">
        <w:rPr>
          <w:rFonts w:eastAsia="Times New Roman" w:cs="Arial"/>
          <w:lang w:eastAsia="hr-HR"/>
        </w:rPr>
        <w:tab/>
      </w:r>
      <w:r w:rsidR="00FA6255">
        <w:rPr>
          <w:rFonts w:eastAsia="Times New Roman" w:cs="Arial"/>
          <w:lang w:eastAsia="hr-HR"/>
        </w:rPr>
        <w:t xml:space="preserve">  </w:t>
      </w:r>
      <w:r w:rsidR="003D0B10">
        <w:rPr>
          <w:rFonts w:eastAsia="Times New Roman" w:cs="Arial"/>
          <w:lang w:eastAsia="hr-HR"/>
        </w:rPr>
        <w:t>3.942.362,14</w:t>
      </w:r>
      <w:r w:rsidR="005A2F99">
        <w:rPr>
          <w:rFonts w:eastAsia="Times New Roman" w:cs="Arial"/>
          <w:lang w:eastAsia="hr-HR"/>
        </w:rPr>
        <w:t xml:space="preserve">          </w:t>
      </w:r>
    </w:p>
    <w:p w14:paraId="7B6A7E1F" w14:textId="0E5B3AA5" w:rsidR="00982B2E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Naknade građanima i kućanstvima na </w:t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  <w:t xml:space="preserve">   </w:t>
      </w:r>
      <w:r w:rsidR="00FA6255">
        <w:rPr>
          <w:rFonts w:eastAsia="Times New Roman" w:cs="Arial"/>
          <w:lang w:eastAsia="hr-HR"/>
        </w:rPr>
        <w:t xml:space="preserve">  </w:t>
      </w:r>
      <w:r w:rsidR="00812348">
        <w:rPr>
          <w:rFonts w:eastAsia="Times New Roman" w:cs="Arial"/>
          <w:lang w:eastAsia="hr-HR"/>
        </w:rPr>
        <w:t>543.740,00</w:t>
      </w:r>
      <w:r w:rsidR="00982B2E">
        <w:rPr>
          <w:rFonts w:eastAsia="Times New Roman" w:cs="Arial"/>
          <w:lang w:eastAsia="hr-HR"/>
        </w:rPr>
        <w:t xml:space="preserve"> </w:t>
      </w:r>
      <w:r w:rsidR="00982B2E">
        <w:rPr>
          <w:rFonts w:eastAsia="Times New Roman" w:cs="Arial"/>
          <w:lang w:eastAsia="hr-HR"/>
        </w:rPr>
        <w:tab/>
      </w:r>
    </w:p>
    <w:p w14:paraId="3F755EBA" w14:textId="77777777" w:rsidR="00F571E9" w:rsidRPr="00982B2E" w:rsidRDefault="00F571E9" w:rsidP="00982B2E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>temelju osiguranja i druge naknade</w:t>
      </w:r>
    </w:p>
    <w:p w14:paraId="14BFDBF7" w14:textId="55A3BAC1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Ostali </w:t>
      </w:r>
      <w:r w:rsidR="00982B2E" w:rsidRPr="00982B2E">
        <w:rPr>
          <w:rFonts w:eastAsia="Times New Roman" w:cs="Arial"/>
          <w:lang w:eastAsia="hr-HR"/>
        </w:rPr>
        <w:t xml:space="preserve">rashodi </w:t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 xml:space="preserve">                                             </w:t>
      </w:r>
      <w:r w:rsidR="00812348">
        <w:rPr>
          <w:rFonts w:eastAsia="Times New Roman" w:cs="Arial"/>
          <w:lang w:eastAsia="hr-HR"/>
        </w:rPr>
        <w:t>2.984.488,30</w:t>
      </w:r>
    </w:p>
    <w:p w14:paraId="1F6656C5" w14:textId="77777777" w:rsidR="00F571E9" w:rsidRPr="00F571E9" w:rsidRDefault="00F571E9" w:rsidP="00982B2E">
      <w:pPr>
        <w:pStyle w:val="Odlomakpopisa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41B7459" w14:textId="13D396C7" w:rsidR="00982B2E" w:rsidRDefault="00982B2E" w:rsidP="00982B2E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</w:t>
      </w:r>
      <w:r w:rsidR="003F6C11">
        <w:rPr>
          <w:rFonts w:eastAsia="Times New Roman" w:cs="Arial"/>
          <w:lang w:eastAsia="hr-HR"/>
        </w:rPr>
        <w:t>sno najznačajniji rashodi u 202</w:t>
      </w:r>
      <w:r w:rsidR="00812348">
        <w:rPr>
          <w:rFonts w:eastAsia="Times New Roman" w:cs="Arial"/>
          <w:lang w:eastAsia="hr-HR"/>
        </w:rPr>
        <w:t>4</w:t>
      </w:r>
      <w:r>
        <w:rPr>
          <w:rFonts w:eastAsia="Times New Roman" w:cs="Arial"/>
          <w:lang w:eastAsia="hr-HR"/>
        </w:rPr>
        <w:t>. godini su bili:</w:t>
      </w:r>
    </w:p>
    <w:p w14:paraId="1C4B3753" w14:textId="77777777" w:rsidR="00982B2E" w:rsidRDefault="00982B2E" w:rsidP="00982B2E">
      <w:pPr>
        <w:spacing w:after="0" w:line="240" w:lineRule="auto"/>
        <w:rPr>
          <w:rFonts w:eastAsia="Times New Roman" w:cs="Arial"/>
          <w:lang w:eastAsia="hr-HR"/>
        </w:rPr>
      </w:pPr>
    </w:p>
    <w:p w14:paraId="0C963F73" w14:textId="49B6FD62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1.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>Plaće za redovan rad</w:t>
      </w:r>
      <w:r w:rsidR="00812348">
        <w:rPr>
          <w:rFonts w:eastAsia="Times New Roman" w:cs="Arial"/>
          <w:lang w:eastAsia="hr-HR"/>
        </w:rPr>
        <w:tab/>
      </w:r>
      <w:r w:rsidR="00812348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ab/>
        <w:t xml:space="preserve">   </w:t>
      </w:r>
      <w:r w:rsidR="009D5992">
        <w:rPr>
          <w:rFonts w:eastAsia="Times New Roman" w:cs="Arial"/>
          <w:lang w:eastAsia="hr-HR"/>
        </w:rPr>
        <w:t xml:space="preserve">  </w:t>
      </w:r>
      <w:r w:rsidR="00812348">
        <w:rPr>
          <w:rFonts w:eastAsia="Times New Roman" w:cs="Arial"/>
          <w:lang w:eastAsia="hr-HR"/>
        </w:rPr>
        <w:t>712.770,47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</w:p>
    <w:p w14:paraId="7B0CDF83" w14:textId="5BB55C45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2.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Energija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ab/>
        <w:t xml:space="preserve">   </w:t>
      </w:r>
      <w:r w:rsidR="009D5992">
        <w:rPr>
          <w:rFonts w:eastAsia="Times New Roman" w:cs="Arial"/>
          <w:lang w:eastAsia="hr-HR"/>
        </w:rPr>
        <w:t xml:space="preserve">  </w:t>
      </w:r>
      <w:r w:rsidR="00812348">
        <w:rPr>
          <w:rFonts w:eastAsia="Times New Roman" w:cs="Arial"/>
          <w:lang w:eastAsia="hr-HR"/>
        </w:rPr>
        <w:t>235.365,30</w:t>
      </w:r>
    </w:p>
    <w:p w14:paraId="37E7A265" w14:textId="6D42B993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3.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Usluge tekućeg i investicijskog održavanja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  <w:t xml:space="preserve">  </w:t>
      </w:r>
      <w:r w:rsidR="009D5992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 xml:space="preserve"> </w:t>
      </w:r>
      <w:r w:rsidR="00812348">
        <w:rPr>
          <w:rFonts w:eastAsia="Times New Roman" w:cs="Arial"/>
          <w:lang w:eastAsia="hr-HR"/>
        </w:rPr>
        <w:t>383.091,43</w:t>
      </w:r>
    </w:p>
    <w:p w14:paraId="4C4DD5A2" w14:textId="6CB2C807" w:rsid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4.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Komunalne usluge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  <w:t xml:space="preserve">  </w:t>
      </w:r>
      <w:r w:rsidR="009D5992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 xml:space="preserve"> </w:t>
      </w:r>
      <w:r w:rsidR="00812348">
        <w:rPr>
          <w:rFonts w:eastAsia="Times New Roman" w:cs="Arial"/>
          <w:lang w:eastAsia="hr-HR"/>
        </w:rPr>
        <w:t>407.423,78</w:t>
      </w:r>
    </w:p>
    <w:p w14:paraId="1285FB8C" w14:textId="7D5F9F11" w:rsidR="00812348" w:rsidRDefault="00812348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5. Intelektualne i osobne usluge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213.462,84</w:t>
      </w:r>
    </w:p>
    <w:p w14:paraId="610972A1" w14:textId="194D0F92" w:rsidR="00CC58DB" w:rsidRPr="00982B2E" w:rsidRDefault="00C51FB0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6</w:t>
      </w:r>
      <w:r w:rsidR="00CC58DB">
        <w:rPr>
          <w:rFonts w:eastAsia="Times New Roman" w:cs="Arial"/>
          <w:lang w:eastAsia="hr-HR"/>
        </w:rPr>
        <w:t>. Ostale usluge</w:t>
      </w:r>
      <w:r w:rsidR="00CC58DB">
        <w:rPr>
          <w:rFonts w:eastAsia="Times New Roman" w:cs="Arial"/>
          <w:lang w:eastAsia="hr-HR"/>
        </w:rPr>
        <w:tab/>
      </w:r>
      <w:r w:rsidR="00CC58DB">
        <w:rPr>
          <w:rFonts w:eastAsia="Times New Roman" w:cs="Arial"/>
          <w:lang w:eastAsia="hr-HR"/>
        </w:rPr>
        <w:tab/>
      </w:r>
      <w:r w:rsidR="00CC58DB">
        <w:rPr>
          <w:rFonts w:eastAsia="Times New Roman" w:cs="Arial"/>
          <w:lang w:eastAsia="hr-HR"/>
        </w:rPr>
        <w:tab/>
      </w:r>
      <w:r w:rsidR="00CC58DB">
        <w:rPr>
          <w:rFonts w:eastAsia="Times New Roman" w:cs="Arial"/>
          <w:lang w:eastAsia="hr-HR"/>
        </w:rPr>
        <w:tab/>
      </w:r>
      <w:r w:rsidR="00CC58DB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 xml:space="preserve">   </w:t>
      </w:r>
      <w:r w:rsidR="00812348">
        <w:rPr>
          <w:rFonts w:eastAsia="Times New Roman" w:cs="Arial"/>
          <w:lang w:eastAsia="hr-HR"/>
        </w:rPr>
        <w:t>220.984,27</w:t>
      </w:r>
    </w:p>
    <w:p w14:paraId="427F6EF8" w14:textId="0E10840A" w:rsidR="00887632" w:rsidRDefault="00C51FB0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bCs/>
          <w:lang w:eastAsia="hr-HR"/>
        </w:rPr>
        <w:t>7</w:t>
      </w:r>
      <w:r w:rsidR="00982B2E" w:rsidRPr="00982B2E">
        <w:rPr>
          <w:rFonts w:eastAsia="Times New Roman" w:cs="Arial"/>
          <w:bCs/>
          <w:lang w:eastAsia="hr-HR"/>
        </w:rPr>
        <w:t>.</w:t>
      </w:r>
      <w:r w:rsidR="00982B2E" w:rsidRPr="00982B2E">
        <w:rPr>
          <w:rFonts w:cs="Arial"/>
        </w:rPr>
        <w:t xml:space="preserve"> </w:t>
      </w:r>
      <w:r w:rsidR="00982B2E" w:rsidRPr="00982B2E">
        <w:rPr>
          <w:rFonts w:eastAsia="Times New Roman" w:cs="Arial"/>
          <w:lang w:eastAsia="hr-HR"/>
        </w:rPr>
        <w:t xml:space="preserve">Prijenosi proračunskim korisnicima iz </w:t>
      </w:r>
      <w:r w:rsidR="00887632">
        <w:rPr>
          <w:rFonts w:eastAsia="Times New Roman" w:cs="Arial"/>
          <w:lang w:eastAsia="hr-HR"/>
        </w:rPr>
        <w:t>n</w:t>
      </w:r>
      <w:r w:rsidR="00982B2E" w:rsidRPr="00982B2E">
        <w:rPr>
          <w:rFonts w:eastAsia="Times New Roman" w:cs="Arial"/>
          <w:lang w:eastAsia="hr-HR"/>
        </w:rPr>
        <w:t xml:space="preserve">adležnog </w:t>
      </w:r>
      <w:r w:rsidR="00431525">
        <w:rPr>
          <w:rFonts w:eastAsia="Times New Roman" w:cs="Arial"/>
          <w:lang w:eastAsia="hr-HR"/>
        </w:rPr>
        <w:t xml:space="preserve">      </w:t>
      </w:r>
      <w:r w:rsidR="005B7994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812348">
        <w:rPr>
          <w:rFonts w:eastAsia="Times New Roman" w:cs="Arial"/>
          <w:lang w:eastAsia="hr-HR"/>
        </w:rPr>
        <w:t>3.876.002,14</w:t>
      </w:r>
    </w:p>
    <w:p w14:paraId="2DD0E9D3" w14:textId="77777777" w:rsidR="00CC58DB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proračuna za financiranje redovne djelatnosti </w:t>
      </w:r>
      <w:r w:rsidR="00CC58DB">
        <w:rPr>
          <w:rFonts w:eastAsia="Times New Roman" w:cs="Arial"/>
          <w:lang w:eastAsia="hr-HR"/>
        </w:rPr>
        <w:t>i</w:t>
      </w:r>
    </w:p>
    <w:p w14:paraId="42A7134D" w14:textId="77777777" w:rsidR="00431525" w:rsidRDefault="00CC58DB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nabavu nefinancijske imovine</w:t>
      </w:r>
      <w:r>
        <w:rPr>
          <w:rFonts w:eastAsia="Times New Roman" w:cs="Arial"/>
          <w:lang w:eastAsia="hr-HR"/>
        </w:rPr>
        <w:tab/>
      </w:r>
    </w:p>
    <w:p w14:paraId="1E9C4E09" w14:textId="509B2DF8" w:rsidR="00431525" w:rsidRDefault="00C51FB0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8</w:t>
      </w:r>
      <w:r w:rsidR="00431525">
        <w:rPr>
          <w:rFonts w:eastAsia="Times New Roman" w:cs="Arial"/>
          <w:lang w:eastAsia="hr-HR"/>
        </w:rPr>
        <w:t xml:space="preserve">. Subvencije trgovačkim društvima </w:t>
      </w:r>
      <w:r w:rsidR="00975776">
        <w:rPr>
          <w:rFonts w:eastAsia="Times New Roman" w:cs="Arial"/>
          <w:lang w:eastAsia="hr-HR"/>
        </w:rPr>
        <w:t xml:space="preserve">i </w:t>
      </w:r>
    </w:p>
    <w:p w14:paraId="6D6A79AC" w14:textId="37A7D8B9" w:rsidR="00982B2E" w:rsidRDefault="00975776" w:rsidP="00982B2E">
      <w:pPr>
        <w:spacing w:after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lang w:eastAsia="hr-HR"/>
        </w:rPr>
        <w:t>poljoprivrednicima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5B7994">
        <w:rPr>
          <w:rFonts w:eastAsia="Times New Roman" w:cs="Arial"/>
          <w:lang w:eastAsia="hr-HR"/>
        </w:rPr>
        <w:t xml:space="preserve">   14</w:t>
      </w:r>
      <w:r w:rsidR="00C51FB0">
        <w:rPr>
          <w:rFonts w:eastAsia="Times New Roman" w:cs="Arial"/>
          <w:lang w:eastAsia="hr-HR"/>
        </w:rPr>
        <w:t>5.961,43</w:t>
      </w:r>
    </w:p>
    <w:p w14:paraId="28CAA37D" w14:textId="588C0F96" w:rsidR="005A2F99" w:rsidRDefault="00C51FB0" w:rsidP="00982B2E">
      <w:pPr>
        <w:spacing w:after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9</w:t>
      </w:r>
      <w:r w:rsidR="005A2F99">
        <w:rPr>
          <w:rFonts w:eastAsia="Times New Roman" w:cs="Arial"/>
          <w:bCs/>
          <w:lang w:eastAsia="hr-HR"/>
        </w:rPr>
        <w:t>. Naknade građanima i kućanstvima u novcu</w:t>
      </w:r>
      <w:r w:rsidR="005A2F99">
        <w:rPr>
          <w:rFonts w:eastAsia="Times New Roman" w:cs="Arial"/>
          <w:bCs/>
          <w:lang w:eastAsia="hr-HR"/>
        </w:rPr>
        <w:tab/>
      </w:r>
      <w:r w:rsidR="005A2F99">
        <w:rPr>
          <w:rFonts w:eastAsia="Times New Roman" w:cs="Arial"/>
          <w:bCs/>
          <w:lang w:eastAsia="hr-HR"/>
        </w:rPr>
        <w:tab/>
      </w:r>
      <w:r w:rsidR="005B7994">
        <w:rPr>
          <w:rFonts w:eastAsia="Times New Roman" w:cs="Arial"/>
          <w:bCs/>
          <w:lang w:eastAsia="hr-HR"/>
        </w:rPr>
        <w:tab/>
      </w:r>
      <w:r w:rsidR="009D5992">
        <w:rPr>
          <w:rFonts w:eastAsia="Times New Roman" w:cs="Arial"/>
          <w:bCs/>
          <w:lang w:eastAsia="hr-HR"/>
        </w:rPr>
        <w:t xml:space="preserve"> </w:t>
      </w:r>
      <w:r w:rsidR="005B7994">
        <w:rPr>
          <w:rFonts w:eastAsia="Times New Roman" w:cs="Arial"/>
          <w:bCs/>
          <w:lang w:eastAsia="hr-HR"/>
        </w:rPr>
        <w:t xml:space="preserve">   </w:t>
      </w:r>
      <w:r>
        <w:rPr>
          <w:rFonts w:eastAsia="Times New Roman" w:cs="Arial"/>
          <w:bCs/>
          <w:lang w:eastAsia="hr-HR"/>
        </w:rPr>
        <w:t>403.361,29</w:t>
      </w:r>
    </w:p>
    <w:p w14:paraId="64B087DE" w14:textId="5F5BF13E" w:rsidR="00C51FB0" w:rsidRPr="00982B2E" w:rsidRDefault="00C51FB0" w:rsidP="00982B2E">
      <w:pPr>
        <w:spacing w:after="0"/>
        <w:rPr>
          <w:rFonts w:eastAsia="Times New Roman" w:cs="Arial"/>
          <w:b/>
          <w:bCs/>
          <w:color w:val="000080"/>
          <w:lang w:eastAsia="hr-HR"/>
        </w:rPr>
      </w:pPr>
      <w:r>
        <w:rPr>
          <w:rFonts w:eastAsia="Times New Roman" w:cs="Arial"/>
          <w:bCs/>
          <w:lang w:eastAsia="hr-HR"/>
        </w:rPr>
        <w:t>10. Naknade građanima i kućanstvima u naravi</w:t>
      </w:r>
      <w:r>
        <w:rPr>
          <w:rFonts w:eastAsia="Times New Roman" w:cs="Arial"/>
          <w:bCs/>
          <w:lang w:eastAsia="hr-HR"/>
        </w:rPr>
        <w:tab/>
      </w:r>
      <w:r>
        <w:rPr>
          <w:rFonts w:eastAsia="Times New Roman" w:cs="Arial"/>
          <w:bCs/>
          <w:lang w:eastAsia="hr-HR"/>
        </w:rPr>
        <w:tab/>
      </w:r>
      <w:r>
        <w:rPr>
          <w:rFonts w:eastAsia="Times New Roman" w:cs="Arial"/>
          <w:bCs/>
          <w:lang w:eastAsia="hr-HR"/>
        </w:rPr>
        <w:tab/>
        <w:t xml:space="preserve">    113.378,71</w:t>
      </w:r>
    </w:p>
    <w:p w14:paraId="00EEAA63" w14:textId="63F107EE" w:rsidR="00982B2E" w:rsidRDefault="00C51FB0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11</w:t>
      </w:r>
      <w:r w:rsidR="00982B2E" w:rsidRPr="00982B2E">
        <w:rPr>
          <w:rFonts w:eastAsia="Times New Roman" w:cs="Arial"/>
          <w:lang w:eastAsia="hr-HR"/>
        </w:rPr>
        <w:t>.</w:t>
      </w:r>
      <w:r w:rsidR="00982B2E" w:rsidRPr="00982B2E">
        <w:rPr>
          <w:rFonts w:cs="Arial"/>
        </w:rPr>
        <w:t xml:space="preserve"> </w:t>
      </w:r>
      <w:r w:rsidR="00982B2E" w:rsidRPr="00982B2E">
        <w:rPr>
          <w:rFonts w:eastAsia="Times New Roman" w:cs="Arial"/>
          <w:lang w:eastAsia="hr-HR"/>
        </w:rPr>
        <w:t xml:space="preserve">Tekuće donacije u novcu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1.337.811,96</w:t>
      </w:r>
    </w:p>
    <w:p w14:paraId="5F0B3F60" w14:textId="615E0BC9" w:rsidR="005B7994" w:rsidRPr="00982B2E" w:rsidRDefault="005B7994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1</w:t>
      </w:r>
      <w:r w:rsidR="00C51FB0">
        <w:rPr>
          <w:rFonts w:eastAsia="Times New Roman" w:cs="Arial"/>
          <w:lang w:eastAsia="hr-HR"/>
        </w:rPr>
        <w:t>2</w:t>
      </w:r>
      <w:r>
        <w:rPr>
          <w:rFonts w:eastAsia="Times New Roman" w:cs="Arial"/>
          <w:lang w:eastAsia="hr-HR"/>
        </w:rPr>
        <w:t>. Kapitalne pomoći trgovačkim društvima u javnom sektoru</w:t>
      </w:r>
      <w:r>
        <w:rPr>
          <w:rFonts w:eastAsia="Times New Roman" w:cs="Arial"/>
          <w:lang w:eastAsia="hr-HR"/>
        </w:rPr>
        <w:tab/>
      </w:r>
      <w:r w:rsidR="00C51FB0">
        <w:rPr>
          <w:rFonts w:eastAsia="Times New Roman" w:cs="Arial"/>
          <w:lang w:eastAsia="hr-HR"/>
        </w:rPr>
        <w:t xml:space="preserve"> 1.587.466,66</w:t>
      </w:r>
    </w:p>
    <w:p w14:paraId="4D8B348B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</w:p>
    <w:p w14:paraId="706BA8A9" w14:textId="77777777" w:rsidR="00982B2E" w:rsidRDefault="00887632" w:rsidP="00982B2E">
      <w:pPr>
        <w:spacing w:after="0"/>
      </w:pPr>
      <w:r>
        <w:t>Pojašnjenja rashoda:</w:t>
      </w:r>
    </w:p>
    <w:p w14:paraId="6D32585F" w14:textId="3B8811A4" w:rsidR="005A2F99" w:rsidRDefault="006935C6" w:rsidP="005A2F99">
      <w:pPr>
        <w:pStyle w:val="Bezproreda"/>
      </w:pPr>
      <w:r>
        <w:lastRenderedPageBreak/>
        <w:t>3111</w:t>
      </w:r>
      <w:r w:rsidR="00431525">
        <w:t xml:space="preserve"> </w:t>
      </w:r>
      <w:r w:rsidR="00C51FB0">
        <w:t xml:space="preserve">(i 3132) </w:t>
      </w:r>
      <w:r>
        <w:t xml:space="preserve">– </w:t>
      </w:r>
      <w:r w:rsidR="00C51FB0">
        <w:t>Povećanje</w:t>
      </w:r>
      <w:r>
        <w:t xml:space="preserve"> </w:t>
      </w:r>
      <w:r w:rsidR="005A2F99">
        <w:t xml:space="preserve">uslijed </w:t>
      </w:r>
      <w:r w:rsidR="00C51FB0">
        <w:t>povećanje plaće i novih djelatnika na projektu „Zaželi“</w:t>
      </w:r>
      <w:r w:rsidR="00A56BBC">
        <w:t xml:space="preserve"> </w:t>
      </w:r>
    </w:p>
    <w:p w14:paraId="3F7533D1" w14:textId="77777777" w:rsidR="005A2F99" w:rsidRDefault="005A2F99" w:rsidP="00982B2E">
      <w:pPr>
        <w:spacing w:after="0"/>
      </w:pPr>
    </w:p>
    <w:p w14:paraId="0E51A3C8" w14:textId="77777777" w:rsidR="00431525" w:rsidRDefault="006935C6" w:rsidP="00982B2E">
      <w:pPr>
        <w:spacing w:after="0"/>
      </w:pPr>
      <w:r>
        <w:t>312</w:t>
      </w:r>
      <w:r w:rsidR="00431525">
        <w:t xml:space="preserve"> – </w:t>
      </w:r>
      <w:r>
        <w:t>Povećanje uslijed više isplaćenih neoporezivih, otpremnine i nagrada</w:t>
      </w:r>
    </w:p>
    <w:p w14:paraId="6D04F4BD" w14:textId="77777777" w:rsidR="00431525" w:rsidRDefault="00431525" w:rsidP="00982B2E">
      <w:pPr>
        <w:spacing w:after="0"/>
      </w:pPr>
    </w:p>
    <w:p w14:paraId="722DE2A1" w14:textId="4A5C02D0" w:rsidR="006935C6" w:rsidRDefault="006935C6" w:rsidP="00982B2E">
      <w:pPr>
        <w:spacing w:after="0"/>
      </w:pPr>
      <w:r>
        <w:t>3211</w:t>
      </w:r>
      <w:r w:rsidR="0065739B">
        <w:t xml:space="preserve"> – </w:t>
      </w:r>
      <w:r w:rsidR="00C51FB0">
        <w:t xml:space="preserve">Smanjenje </w:t>
      </w:r>
      <w:r w:rsidR="005D3E9B">
        <w:t xml:space="preserve">uslijed </w:t>
      </w:r>
      <w:r w:rsidR="00C51FB0">
        <w:t>manje</w:t>
      </w:r>
      <w:r>
        <w:t xml:space="preserve"> službenih putovanja</w:t>
      </w:r>
    </w:p>
    <w:p w14:paraId="655C30F3" w14:textId="77777777" w:rsidR="003374BD" w:rsidRDefault="003374BD" w:rsidP="00982B2E">
      <w:pPr>
        <w:spacing w:after="0"/>
      </w:pPr>
    </w:p>
    <w:p w14:paraId="1CCEBADD" w14:textId="1A7B201C" w:rsidR="005D3E9B" w:rsidRDefault="006935C6" w:rsidP="00982B2E">
      <w:pPr>
        <w:spacing w:after="0"/>
      </w:pPr>
      <w:r>
        <w:t xml:space="preserve">3223 </w:t>
      </w:r>
      <w:r w:rsidR="003374BD">
        <w:t>–</w:t>
      </w:r>
      <w:r>
        <w:t xml:space="preserve"> </w:t>
      </w:r>
      <w:r w:rsidR="00C51FB0">
        <w:t>Smanjenje</w:t>
      </w:r>
      <w:r w:rsidR="003374BD">
        <w:t xml:space="preserve"> zbog </w:t>
      </w:r>
      <w:r w:rsidR="00C51FB0">
        <w:t>manjeg</w:t>
      </w:r>
      <w:r w:rsidR="005D3E9B">
        <w:t xml:space="preserve"> obujma grijanja</w:t>
      </w:r>
    </w:p>
    <w:p w14:paraId="04C69525" w14:textId="77777777" w:rsidR="00C51FB0" w:rsidRDefault="00C51FB0" w:rsidP="00982B2E">
      <w:pPr>
        <w:spacing w:after="0"/>
      </w:pPr>
    </w:p>
    <w:p w14:paraId="2A081909" w14:textId="25AB8116" w:rsidR="00C51FB0" w:rsidRDefault="00C51FB0" w:rsidP="00982B2E">
      <w:pPr>
        <w:spacing w:after="0"/>
      </w:pPr>
      <w:r>
        <w:t>3231 – Povećanje cijena na tržištu i povećano slanje opomena</w:t>
      </w:r>
    </w:p>
    <w:p w14:paraId="41E368EE" w14:textId="77777777" w:rsidR="005D3E9B" w:rsidRDefault="005D3E9B" w:rsidP="00982B2E">
      <w:pPr>
        <w:spacing w:after="0"/>
      </w:pPr>
    </w:p>
    <w:p w14:paraId="4C3D5896" w14:textId="77777777" w:rsidR="005A2F99" w:rsidRDefault="005B7994" w:rsidP="00982B2E">
      <w:pPr>
        <w:spacing w:after="0"/>
      </w:pPr>
      <w:r>
        <w:t>3232 – Povećanje</w:t>
      </w:r>
      <w:r w:rsidR="003374BD">
        <w:t xml:space="preserve"> zbog </w:t>
      </w:r>
      <w:r>
        <w:t>više</w:t>
      </w:r>
      <w:r w:rsidR="003374BD">
        <w:t xml:space="preserve"> radova na održavanju</w:t>
      </w:r>
    </w:p>
    <w:p w14:paraId="434B7B22" w14:textId="77777777" w:rsidR="00C51FB0" w:rsidRDefault="00C51FB0" w:rsidP="00982B2E">
      <w:pPr>
        <w:spacing w:after="0"/>
      </w:pPr>
    </w:p>
    <w:p w14:paraId="6F5B4930" w14:textId="44C20D65" w:rsidR="00C51FB0" w:rsidRDefault="00C51FB0" w:rsidP="00982B2E">
      <w:pPr>
        <w:spacing w:after="0"/>
      </w:pPr>
      <w:r>
        <w:t>3233 – Povećanje zbog potreba komunikacije s javnošću i povećanje cijena usluga</w:t>
      </w:r>
    </w:p>
    <w:p w14:paraId="687C626F" w14:textId="77777777" w:rsidR="005B7994" w:rsidRDefault="005B7994" w:rsidP="00982B2E">
      <w:pPr>
        <w:spacing w:after="0"/>
      </w:pPr>
    </w:p>
    <w:p w14:paraId="06D92467" w14:textId="77777777" w:rsidR="005B7994" w:rsidRDefault="005B7994" w:rsidP="00982B2E">
      <w:pPr>
        <w:spacing w:after="0"/>
      </w:pPr>
      <w:r>
        <w:t>3234 – Povećanje uslijed većeg obujma komunalnih usluga</w:t>
      </w:r>
    </w:p>
    <w:p w14:paraId="076A525C" w14:textId="77777777" w:rsidR="007060C5" w:rsidRDefault="007060C5" w:rsidP="00982B2E">
      <w:pPr>
        <w:spacing w:after="0"/>
      </w:pPr>
    </w:p>
    <w:p w14:paraId="6348BF8F" w14:textId="00FC8E5D" w:rsidR="007060C5" w:rsidRDefault="007060C5" w:rsidP="00982B2E">
      <w:pPr>
        <w:spacing w:after="0"/>
      </w:pPr>
      <w:r>
        <w:t>3235 – Povećanje zbog viših cijena najma</w:t>
      </w:r>
    </w:p>
    <w:p w14:paraId="5356425B" w14:textId="77777777" w:rsidR="005B7994" w:rsidRDefault="005B7994" w:rsidP="00982B2E">
      <w:pPr>
        <w:spacing w:after="0"/>
      </w:pPr>
    </w:p>
    <w:p w14:paraId="451A2519" w14:textId="77777777" w:rsidR="00732F72" w:rsidRDefault="003374BD" w:rsidP="00982B2E">
      <w:pPr>
        <w:spacing w:after="0"/>
      </w:pPr>
      <w:r>
        <w:t xml:space="preserve">3239 - </w:t>
      </w:r>
      <w:r w:rsidR="00887632">
        <w:t xml:space="preserve"> </w:t>
      </w:r>
      <w:r>
        <w:t>Povećanje</w:t>
      </w:r>
      <w:r w:rsidR="004D1764">
        <w:t xml:space="preserve"> zbog </w:t>
      </w:r>
      <w:r>
        <w:t>veće cijene i obujma usluga</w:t>
      </w:r>
    </w:p>
    <w:p w14:paraId="170DFA1D" w14:textId="77777777" w:rsidR="003374BD" w:rsidRDefault="003374BD" w:rsidP="00982B2E">
      <w:pPr>
        <w:spacing w:after="0"/>
      </w:pPr>
    </w:p>
    <w:p w14:paraId="46D1B26D" w14:textId="2486B8F8" w:rsidR="005B7994" w:rsidRDefault="005B7994" w:rsidP="004B63D2">
      <w:pPr>
        <w:spacing w:after="0"/>
      </w:pPr>
      <w:r>
        <w:t xml:space="preserve">3291 – </w:t>
      </w:r>
      <w:r w:rsidR="007060C5">
        <w:t>Smanjenje jer su prošle godine bile</w:t>
      </w:r>
      <w:r>
        <w:t xml:space="preserve"> naknade za izbore za vijeće nacionalnih manjina</w:t>
      </w:r>
    </w:p>
    <w:p w14:paraId="510AF86C" w14:textId="77777777" w:rsidR="007060C5" w:rsidRDefault="007060C5" w:rsidP="004B63D2">
      <w:pPr>
        <w:spacing w:after="0"/>
      </w:pPr>
    </w:p>
    <w:p w14:paraId="0880F23D" w14:textId="41374044" w:rsidR="007060C5" w:rsidRDefault="007060C5" w:rsidP="004B63D2">
      <w:pPr>
        <w:spacing w:after="0"/>
      </w:pPr>
      <w:r>
        <w:t>3292 – Povećanje cijena polica osiguranja i još jedna nova na novo službeno vozilo</w:t>
      </w:r>
    </w:p>
    <w:p w14:paraId="75B6D995" w14:textId="77777777" w:rsidR="005B7994" w:rsidRPr="00982B2E" w:rsidRDefault="005B7994" w:rsidP="004B63D2">
      <w:pPr>
        <w:spacing w:after="0"/>
        <w:rPr>
          <w:rFonts w:eastAsia="Times New Roman" w:cs="Arial"/>
          <w:lang w:eastAsia="hr-HR"/>
        </w:rPr>
      </w:pPr>
    </w:p>
    <w:p w14:paraId="02C62F1B" w14:textId="1103843E" w:rsidR="00732F72" w:rsidRDefault="003374BD" w:rsidP="004B63D2">
      <w:pPr>
        <w:spacing w:after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3293 - </w:t>
      </w:r>
      <w:r w:rsidR="00732F72">
        <w:rPr>
          <w:rFonts w:eastAsia="Times New Roman" w:cs="Arial"/>
          <w:bCs/>
          <w:lang w:eastAsia="hr-HR"/>
        </w:rPr>
        <w:t xml:space="preserve"> </w:t>
      </w:r>
      <w:r w:rsidR="007060C5">
        <w:rPr>
          <w:rFonts w:eastAsia="Times New Roman" w:cs="Arial"/>
          <w:bCs/>
          <w:lang w:eastAsia="hr-HR"/>
        </w:rPr>
        <w:t>Povećanje</w:t>
      </w:r>
      <w:r w:rsidR="00281B77">
        <w:rPr>
          <w:rFonts w:eastAsia="Times New Roman" w:cs="Arial"/>
          <w:bCs/>
          <w:lang w:eastAsia="hr-HR"/>
        </w:rPr>
        <w:t xml:space="preserve"> uslijed </w:t>
      </w:r>
      <w:r w:rsidR="007060C5">
        <w:rPr>
          <w:rFonts w:eastAsia="Times New Roman" w:cs="Arial"/>
          <w:bCs/>
          <w:lang w:eastAsia="hr-HR"/>
        </w:rPr>
        <w:t>viših cije</w:t>
      </w:r>
      <w:r>
        <w:rPr>
          <w:rFonts w:eastAsia="Times New Roman" w:cs="Arial"/>
          <w:bCs/>
          <w:lang w:eastAsia="hr-HR"/>
        </w:rPr>
        <w:t>n</w:t>
      </w:r>
      <w:r w:rsidR="007060C5">
        <w:rPr>
          <w:rFonts w:eastAsia="Times New Roman" w:cs="Arial"/>
          <w:bCs/>
          <w:lang w:eastAsia="hr-HR"/>
        </w:rPr>
        <w:t>a</w:t>
      </w:r>
      <w:r>
        <w:rPr>
          <w:rFonts w:eastAsia="Times New Roman" w:cs="Arial"/>
          <w:bCs/>
          <w:lang w:eastAsia="hr-HR"/>
        </w:rPr>
        <w:t xml:space="preserve"> usluga</w:t>
      </w:r>
    </w:p>
    <w:p w14:paraId="0809C999" w14:textId="77777777" w:rsidR="004B63D2" w:rsidRDefault="004B63D2" w:rsidP="004B63D2">
      <w:pPr>
        <w:spacing w:after="0"/>
        <w:rPr>
          <w:rFonts w:eastAsia="Times New Roman" w:cs="Arial"/>
          <w:bCs/>
          <w:lang w:eastAsia="hr-HR"/>
        </w:rPr>
      </w:pPr>
    </w:p>
    <w:p w14:paraId="7A879B31" w14:textId="3B0CE3F4" w:rsidR="00732F72" w:rsidRDefault="003374BD" w:rsidP="00F571E9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3299 - </w:t>
      </w:r>
      <w:r w:rsidR="005D3E9B">
        <w:rPr>
          <w:rFonts w:eastAsia="Times New Roman" w:cs="Arial"/>
          <w:bCs/>
          <w:lang w:eastAsia="hr-HR"/>
        </w:rPr>
        <w:t xml:space="preserve"> </w:t>
      </w:r>
      <w:r w:rsidR="007060C5">
        <w:rPr>
          <w:rFonts w:eastAsia="Times New Roman" w:cs="Arial"/>
          <w:bCs/>
          <w:lang w:eastAsia="hr-HR"/>
        </w:rPr>
        <w:t>P</w:t>
      </w:r>
      <w:r w:rsidR="00033D6E">
        <w:rPr>
          <w:rFonts w:eastAsia="Times New Roman" w:cs="Arial"/>
          <w:bCs/>
          <w:lang w:eastAsia="hr-HR"/>
        </w:rPr>
        <w:t xml:space="preserve">ovećanje zbog </w:t>
      </w:r>
      <w:r w:rsidR="007060C5">
        <w:rPr>
          <w:rFonts w:eastAsia="Times New Roman" w:cs="Arial"/>
          <w:bCs/>
          <w:lang w:eastAsia="hr-HR"/>
        </w:rPr>
        <w:t>rashoda nastalih za Svjetsko prvenstvo Kajak-kanu</w:t>
      </w:r>
    </w:p>
    <w:p w14:paraId="3F59A8DE" w14:textId="77777777" w:rsidR="00874D15" w:rsidRDefault="003374BD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3672 i 3673 - </w:t>
      </w:r>
      <w:r w:rsidR="00874D15">
        <w:rPr>
          <w:rFonts w:eastAsia="Times New Roman" w:cs="Arial"/>
          <w:bCs/>
          <w:lang w:eastAsia="hr-HR"/>
        </w:rPr>
        <w:t xml:space="preserve"> Povećanje pot</w:t>
      </w:r>
      <w:r>
        <w:rPr>
          <w:rFonts w:eastAsia="Times New Roman" w:cs="Arial"/>
          <w:bCs/>
          <w:lang w:eastAsia="hr-HR"/>
        </w:rPr>
        <w:t>reba korisnika</w:t>
      </w:r>
    </w:p>
    <w:p w14:paraId="6DB023F0" w14:textId="582B85B4" w:rsidR="003374BD" w:rsidRDefault="003374BD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372</w:t>
      </w:r>
      <w:r w:rsidR="007060C5">
        <w:rPr>
          <w:rFonts w:eastAsia="Times New Roman" w:cs="Arial"/>
          <w:bCs/>
          <w:lang w:eastAsia="hr-HR"/>
        </w:rPr>
        <w:t>1</w:t>
      </w:r>
      <w:r>
        <w:rPr>
          <w:rFonts w:eastAsia="Times New Roman" w:cs="Arial"/>
          <w:bCs/>
          <w:lang w:eastAsia="hr-HR"/>
        </w:rPr>
        <w:t xml:space="preserve"> – Povećanje zbog više </w:t>
      </w:r>
      <w:r w:rsidR="007060C5">
        <w:rPr>
          <w:rFonts w:eastAsia="Times New Roman" w:cs="Arial"/>
          <w:bCs/>
          <w:lang w:eastAsia="hr-HR"/>
        </w:rPr>
        <w:t>isplaćenih pomoći građanima</w:t>
      </w:r>
      <w:r>
        <w:rPr>
          <w:rFonts w:eastAsia="Times New Roman" w:cs="Arial"/>
          <w:bCs/>
          <w:lang w:eastAsia="hr-HR"/>
        </w:rPr>
        <w:t xml:space="preserve"> i troškova stanovanja</w:t>
      </w:r>
    </w:p>
    <w:p w14:paraId="195F9F7B" w14:textId="77777777" w:rsidR="00DA0DAE" w:rsidRDefault="00DA0DAE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3811 – </w:t>
      </w:r>
      <w:r w:rsidR="00033D6E">
        <w:rPr>
          <w:rFonts w:eastAsia="Times New Roman" w:cs="Arial"/>
          <w:bCs/>
          <w:lang w:eastAsia="hr-HR"/>
        </w:rPr>
        <w:t>Povećanje</w:t>
      </w:r>
      <w:r>
        <w:rPr>
          <w:rFonts w:eastAsia="Times New Roman" w:cs="Arial"/>
          <w:bCs/>
          <w:lang w:eastAsia="hr-HR"/>
        </w:rPr>
        <w:t xml:space="preserve"> zbog </w:t>
      </w:r>
      <w:r w:rsidR="00033D6E">
        <w:rPr>
          <w:rFonts w:eastAsia="Times New Roman" w:cs="Arial"/>
          <w:bCs/>
          <w:lang w:eastAsia="hr-HR"/>
        </w:rPr>
        <w:t>većeg</w:t>
      </w:r>
      <w:r>
        <w:rPr>
          <w:rFonts w:eastAsia="Times New Roman" w:cs="Arial"/>
          <w:bCs/>
          <w:lang w:eastAsia="hr-HR"/>
        </w:rPr>
        <w:t xml:space="preserve"> financiranj</w:t>
      </w:r>
      <w:r w:rsidR="00033D6E">
        <w:rPr>
          <w:rFonts w:eastAsia="Times New Roman" w:cs="Arial"/>
          <w:bCs/>
          <w:lang w:eastAsia="hr-HR"/>
        </w:rPr>
        <w:t>a</w:t>
      </w:r>
      <w:r>
        <w:rPr>
          <w:rFonts w:eastAsia="Times New Roman" w:cs="Arial"/>
          <w:bCs/>
          <w:lang w:eastAsia="hr-HR"/>
        </w:rPr>
        <w:t xml:space="preserve"> udruga</w:t>
      </w:r>
    </w:p>
    <w:p w14:paraId="3D93FD26" w14:textId="4428C91C" w:rsidR="00DA0DAE" w:rsidRDefault="00DA0DAE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3861 – </w:t>
      </w:r>
      <w:r w:rsidR="00033D6E">
        <w:rPr>
          <w:rFonts w:eastAsia="Times New Roman" w:cs="Arial"/>
          <w:bCs/>
          <w:lang w:eastAsia="hr-HR"/>
        </w:rPr>
        <w:t>Povećanje zbog pojačanog asfaltiranja gradskih prometnica u sklopu projekta Aglomeracije</w:t>
      </w:r>
      <w:r w:rsidR="007060C5">
        <w:rPr>
          <w:rFonts w:eastAsia="Times New Roman" w:cs="Arial"/>
          <w:bCs/>
          <w:lang w:eastAsia="hr-HR"/>
        </w:rPr>
        <w:t xml:space="preserve"> i prebacivanja/isknjiženja Male tržnice u vlasništvu Čistoća Metković d.o.o.</w:t>
      </w:r>
      <w:r w:rsidR="00431A9C" w:rsidRPr="00431A9C">
        <w:t xml:space="preserve"> </w:t>
      </w:r>
      <w:r w:rsidR="00431A9C">
        <w:t>po odluci Gradskog vijeća</w:t>
      </w:r>
    </w:p>
    <w:p w14:paraId="49224CA9" w14:textId="77777777" w:rsidR="00151E40" w:rsidRDefault="00151E40" w:rsidP="00B12641">
      <w:pPr>
        <w:rPr>
          <w:rFonts w:eastAsia="Times New Roman" w:cs="Arial"/>
          <w:b/>
          <w:sz w:val="24"/>
          <w:szCs w:val="24"/>
          <w:lang w:eastAsia="hr-HR"/>
        </w:rPr>
      </w:pPr>
    </w:p>
    <w:p w14:paraId="71636B33" w14:textId="2BC895A9" w:rsidR="00244FCC" w:rsidRPr="00244FCC" w:rsidRDefault="00244FCC" w:rsidP="00B12641">
      <w:pPr>
        <w:rPr>
          <w:rFonts w:eastAsia="Times New Roman" w:cs="Arial"/>
          <w:b/>
          <w:bCs/>
          <w:sz w:val="24"/>
          <w:szCs w:val="24"/>
          <w:lang w:eastAsia="hr-HR"/>
        </w:rPr>
      </w:pPr>
      <w:r w:rsidRPr="00244FCC">
        <w:rPr>
          <w:rFonts w:eastAsia="Times New Roman" w:cs="Arial"/>
          <w:b/>
          <w:sz w:val="24"/>
          <w:szCs w:val="24"/>
          <w:lang w:eastAsia="hr-HR"/>
        </w:rPr>
        <w:t>RASHODI ZA NABAVU NEFINANCIJSKE IMOVINE</w:t>
      </w:r>
    </w:p>
    <w:p w14:paraId="0E147FE9" w14:textId="77777777" w:rsidR="002C73CE" w:rsidRDefault="002C73CE" w:rsidP="000910E3">
      <w:pPr>
        <w:pStyle w:val="Bezproreda"/>
      </w:pPr>
    </w:p>
    <w:p w14:paraId="437BD533" w14:textId="77777777" w:rsidR="0061707A" w:rsidRPr="00244FCC" w:rsidRDefault="00244FCC" w:rsidP="000910E3">
      <w:pPr>
        <w:spacing w:after="0"/>
      </w:pPr>
      <w:r w:rsidRPr="00244FCC">
        <w:t>Rashode čine</w:t>
      </w:r>
    </w:p>
    <w:p w14:paraId="00AEF147" w14:textId="6FFEE2C3" w:rsidR="00244FCC" w:rsidRPr="00244FCC" w:rsidRDefault="00244FCC" w:rsidP="00244FCC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Rashodi za nabavu neproizvedene dugotrajne imovine </w:t>
      </w:r>
      <w:r w:rsidRPr="00244FCC">
        <w:rPr>
          <w:rFonts w:eastAsia="Times New Roman" w:cs="Arial"/>
          <w:lang w:eastAsia="hr-HR"/>
        </w:rPr>
        <w:tab/>
        <w:t xml:space="preserve">  </w:t>
      </w:r>
      <w:r w:rsidR="00033D6E">
        <w:rPr>
          <w:rFonts w:eastAsia="Times New Roman" w:cs="Arial"/>
          <w:lang w:eastAsia="hr-HR"/>
        </w:rPr>
        <w:t xml:space="preserve">   </w:t>
      </w:r>
      <w:r w:rsidR="007060C5">
        <w:rPr>
          <w:rFonts w:eastAsia="Times New Roman" w:cs="Arial"/>
          <w:lang w:eastAsia="hr-HR"/>
        </w:rPr>
        <w:t>183.100,00</w:t>
      </w:r>
    </w:p>
    <w:p w14:paraId="526AEBE9" w14:textId="2FAE3D79" w:rsidR="00244FCC" w:rsidRPr="00244FCC" w:rsidRDefault="00244FCC" w:rsidP="00244FCC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Rashodi za nabavu proizvedene dugotrajne imovine  </w:t>
      </w:r>
      <w:r w:rsidRPr="00244FCC">
        <w:rPr>
          <w:rFonts w:eastAsia="Times New Roman" w:cs="Arial"/>
          <w:lang w:eastAsia="hr-HR"/>
        </w:rPr>
        <w:tab/>
      </w:r>
      <w:r w:rsidR="00033D6E">
        <w:rPr>
          <w:rFonts w:eastAsia="Times New Roman" w:cs="Arial"/>
          <w:lang w:eastAsia="hr-HR"/>
        </w:rPr>
        <w:t xml:space="preserve">  </w:t>
      </w:r>
      <w:r w:rsidR="007060C5">
        <w:rPr>
          <w:rFonts w:eastAsia="Times New Roman" w:cs="Arial"/>
          <w:lang w:eastAsia="hr-HR"/>
        </w:rPr>
        <w:t>2.418.709,37</w:t>
      </w:r>
    </w:p>
    <w:p w14:paraId="6AE92F8C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0ED1F45D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Vrijednosno najznačajniji rashod čini:</w:t>
      </w:r>
    </w:p>
    <w:p w14:paraId="279859D8" w14:textId="3A90B7AE" w:rsidR="00244FCC" w:rsidRDefault="00244FCC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Ceste, željeznice i ostali prometni objekti </w:t>
      </w:r>
      <w:r w:rsidR="008B5E9B">
        <w:rPr>
          <w:rFonts w:eastAsia="Times New Roman" w:cs="Arial"/>
          <w:lang w:eastAsia="hr-HR"/>
        </w:rPr>
        <w:t xml:space="preserve">   </w:t>
      </w:r>
      <w:r w:rsidR="00DA0DAE">
        <w:rPr>
          <w:rFonts w:eastAsia="Times New Roman" w:cs="Arial"/>
          <w:lang w:eastAsia="hr-HR"/>
        </w:rPr>
        <w:tab/>
      </w:r>
      <w:r w:rsidR="00DA0DAE">
        <w:rPr>
          <w:rFonts w:eastAsia="Times New Roman" w:cs="Arial"/>
          <w:lang w:eastAsia="hr-HR"/>
        </w:rPr>
        <w:tab/>
      </w:r>
      <w:r w:rsidR="00DE57D6">
        <w:rPr>
          <w:rFonts w:eastAsia="Times New Roman" w:cs="Arial"/>
          <w:lang w:eastAsia="hr-HR"/>
        </w:rPr>
        <w:t xml:space="preserve"> </w:t>
      </w:r>
      <w:r w:rsidR="007060C5">
        <w:rPr>
          <w:rFonts w:eastAsia="Times New Roman" w:cs="Arial"/>
          <w:lang w:eastAsia="hr-HR"/>
        </w:rPr>
        <w:t xml:space="preserve">  822.435,50</w:t>
      </w:r>
    </w:p>
    <w:p w14:paraId="1ABB86F1" w14:textId="437B7F82" w:rsidR="008B5E9B" w:rsidRDefault="008B5E9B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Ostali građevinski objekti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  <w:r w:rsidR="004B63D2">
        <w:rPr>
          <w:rFonts w:eastAsia="Times New Roman" w:cs="Arial"/>
          <w:lang w:eastAsia="hr-HR"/>
        </w:rPr>
        <w:t xml:space="preserve">  </w:t>
      </w:r>
      <w:r w:rsidR="00B12641">
        <w:rPr>
          <w:rFonts w:eastAsia="Times New Roman" w:cs="Arial"/>
          <w:lang w:eastAsia="hr-HR"/>
        </w:rPr>
        <w:tab/>
      </w:r>
      <w:r w:rsidR="00DA0DAE">
        <w:rPr>
          <w:rFonts w:eastAsia="Times New Roman" w:cs="Arial"/>
          <w:lang w:eastAsia="hr-HR"/>
        </w:rPr>
        <w:t xml:space="preserve">            </w:t>
      </w:r>
      <w:r w:rsidR="00DE57D6">
        <w:rPr>
          <w:rFonts w:eastAsia="Times New Roman" w:cs="Arial"/>
          <w:lang w:eastAsia="hr-HR"/>
        </w:rPr>
        <w:t xml:space="preserve">     </w:t>
      </w:r>
      <w:r w:rsidR="007060C5">
        <w:rPr>
          <w:rFonts w:eastAsia="Times New Roman" w:cs="Arial"/>
          <w:lang w:eastAsia="hr-HR"/>
        </w:rPr>
        <w:t>100.919,78</w:t>
      </w:r>
      <w:r w:rsidR="00B12641">
        <w:rPr>
          <w:rFonts w:eastAsia="Times New Roman" w:cs="Arial"/>
          <w:lang w:eastAsia="hr-HR"/>
        </w:rPr>
        <w:tab/>
      </w:r>
    </w:p>
    <w:p w14:paraId="27348C5E" w14:textId="7F578659" w:rsidR="008B5E9B" w:rsidRDefault="008B5E9B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Poslovni objekti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  <w:r w:rsidR="004B63D2">
        <w:rPr>
          <w:rFonts w:eastAsia="Times New Roman" w:cs="Arial"/>
          <w:lang w:eastAsia="hr-HR"/>
        </w:rPr>
        <w:t xml:space="preserve">  </w:t>
      </w:r>
      <w:r w:rsidR="00C8332F">
        <w:rPr>
          <w:rFonts w:eastAsia="Times New Roman" w:cs="Arial"/>
          <w:lang w:eastAsia="hr-HR"/>
        </w:rPr>
        <w:tab/>
      </w:r>
      <w:r w:rsidR="009D0925">
        <w:rPr>
          <w:rFonts w:eastAsia="Times New Roman" w:cs="Arial"/>
          <w:lang w:eastAsia="hr-HR"/>
        </w:rPr>
        <w:tab/>
      </w:r>
      <w:r w:rsidR="007060C5">
        <w:rPr>
          <w:rFonts w:eastAsia="Times New Roman" w:cs="Arial"/>
          <w:lang w:eastAsia="hr-HR"/>
        </w:rPr>
        <w:t>1.</w:t>
      </w:r>
      <w:r w:rsidR="009D0925">
        <w:rPr>
          <w:rFonts w:eastAsia="Times New Roman" w:cs="Arial"/>
          <w:lang w:eastAsia="hr-HR"/>
        </w:rPr>
        <w:t>364.959,71</w:t>
      </w:r>
    </w:p>
    <w:p w14:paraId="25F9AA32" w14:textId="322F9B28" w:rsidR="00B12641" w:rsidRPr="00244FCC" w:rsidRDefault="00B12641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lastRenderedPageBreak/>
        <w:t>Zemljište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DE57D6">
        <w:rPr>
          <w:rFonts w:eastAsia="Times New Roman" w:cs="Arial"/>
          <w:lang w:eastAsia="hr-HR"/>
        </w:rPr>
        <w:t xml:space="preserve">   1</w:t>
      </w:r>
      <w:r w:rsidR="009D0925">
        <w:rPr>
          <w:rFonts w:eastAsia="Times New Roman" w:cs="Arial"/>
          <w:lang w:eastAsia="hr-HR"/>
        </w:rPr>
        <w:t>83.100,00</w:t>
      </w:r>
    </w:p>
    <w:p w14:paraId="760314E8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Pojašnjenja rashoda</w:t>
      </w:r>
    </w:p>
    <w:p w14:paraId="6F45F2D4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6D7A48B3" w14:textId="08904070" w:rsidR="009D0925" w:rsidRDefault="009D0925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4111 – Višekupoprodajnih ugovora za infrastrukturne projekte</w:t>
      </w:r>
    </w:p>
    <w:p w14:paraId="5557A033" w14:textId="77777777" w:rsidR="009D0925" w:rsidRDefault="009D0925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2AC96F13" w14:textId="444A50DD" w:rsidR="00DA0DAE" w:rsidRDefault="00DE57D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4212</w:t>
      </w:r>
      <w:r w:rsidR="00DA0DAE">
        <w:rPr>
          <w:rFonts w:eastAsia="Times New Roman" w:cs="Arial"/>
          <w:lang w:eastAsia="hr-HR"/>
        </w:rPr>
        <w:t xml:space="preserve"> - </w:t>
      </w:r>
      <w:r w:rsidR="00244FCC">
        <w:rPr>
          <w:rFonts w:eastAsia="Times New Roman" w:cs="Arial"/>
          <w:lang w:eastAsia="hr-HR"/>
        </w:rPr>
        <w:t xml:space="preserve"> </w:t>
      </w:r>
      <w:r w:rsidR="009D0925">
        <w:rPr>
          <w:rFonts w:eastAsia="Times New Roman" w:cs="Arial"/>
          <w:lang w:eastAsia="hr-HR"/>
        </w:rPr>
        <w:t>Povećanje</w:t>
      </w:r>
      <w:r w:rsidR="00DA0DAE">
        <w:rPr>
          <w:rFonts w:eastAsia="Times New Roman" w:cs="Arial"/>
          <w:lang w:eastAsia="hr-HR"/>
        </w:rPr>
        <w:t xml:space="preserve"> zbog </w:t>
      </w:r>
      <w:r w:rsidR="009D0925">
        <w:rPr>
          <w:rFonts w:eastAsia="Times New Roman" w:cs="Arial"/>
          <w:lang w:eastAsia="hr-HR"/>
        </w:rPr>
        <w:t>rekonstrukcije igrališta kod NK Neretva i obnove DV Vedri dani</w:t>
      </w:r>
    </w:p>
    <w:p w14:paraId="0CB70898" w14:textId="77777777" w:rsidR="00DE57D6" w:rsidRDefault="00DE57D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64D156C7" w14:textId="5A6D7075" w:rsidR="00DE57D6" w:rsidRDefault="00DE57D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4213 – </w:t>
      </w:r>
      <w:r w:rsidR="009D0925">
        <w:rPr>
          <w:rFonts w:eastAsia="Times New Roman" w:cs="Arial"/>
          <w:lang w:eastAsia="hr-HR"/>
        </w:rPr>
        <w:t>Povećanje zbog izgradnje nove ceste P.Zoranića – F.Tuđmana i nogostup u P.Krešimira IV.</w:t>
      </w:r>
    </w:p>
    <w:p w14:paraId="4DFB0CE6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332AB004" w14:textId="0FE30542" w:rsidR="00A0036F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4214 - </w:t>
      </w:r>
      <w:r w:rsidR="00C8332F">
        <w:rPr>
          <w:rFonts w:eastAsia="Times New Roman" w:cs="Arial"/>
          <w:lang w:eastAsia="hr-HR"/>
        </w:rPr>
        <w:t xml:space="preserve"> </w:t>
      </w:r>
      <w:r w:rsidR="00DE57D6">
        <w:rPr>
          <w:rFonts w:eastAsia="Times New Roman" w:cs="Arial"/>
          <w:lang w:eastAsia="hr-HR"/>
        </w:rPr>
        <w:t>Smanjenje</w:t>
      </w:r>
      <w:r w:rsidR="00A0036F">
        <w:rPr>
          <w:rFonts w:eastAsia="Times New Roman" w:cs="Arial"/>
          <w:lang w:eastAsia="hr-HR"/>
        </w:rPr>
        <w:t xml:space="preserve"> </w:t>
      </w:r>
      <w:r w:rsidR="00C8332F">
        <w:rPr>
          <w:rFonts w:eastAsia="Times New Roman" w:cs="Arial"/>
          <w:lang w:eastAsia="hr-HR"/>
        </w:rPr>
        <w:t xml:space="preserve">zbog </w:t>
      </w:r>
      <w:r w:rsidR="009D0925">
        <w:rPr>
          <w:rFonts w:eastAsia="Times New Roman" w:cs="Arial"/>
          <w:lang w:eastAsia="hr-HR"/>
        </w:rPr>
        <w:t>prestanka knjiženje Aglomeracije</w:t>
      </w:r>
    </w:p>
    <w:p w14:paraId="07AF68D7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6F55BC58" w14:textId="3DB813B0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4227 – </w:t>
      </w:r>
      <w:r w:rsidR="009D0925">
        <w:rPr>
          <w:rFonts w:eastAsia="Times New Roman" w:cs="Arial"/>
          <w:lang w:eastAsia="hr-HR"/>
        </w:rPr>
        <w:t>Povećanje zbog veće nabave komunalne opreme</w:t>
      </w:r>
    </w:p>
    <w:p w14:paraId="47277DAB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510CF325" w14:textId="5DE98968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42</w:t>
      </w:r>
      <w:r w:rsidR="009D0925">
        <w:rPr>
          <w:rFonts w:eastAsia="Times New Roman" w:cs="Arial"/>
          <w:lang w:eastAsia="hr-HR"/>
        </w:rPr>
        <w:t>41</w:t>
      </w:r>
      <w:r>
        <w:rPr>
          <w:rFonts w:eastAsia="Times New Roman" w:cs="Arial"/>
          <w:lang w:eastAsia="hr-HR"/>
        </w:rPr>
        <w:t xml:space="preserve"> – </w:t>
      </w:r>
      <w:r w:rsidR="009D0925">
        <w:rPr>
          <w:rFonts w:eastAsia="Times New Roman" w:cs="Arial"/>
          <w:lang w:eastAsia="hr-HR"/>
        </w:rPr>
        <w:t xml:space="preserve">Kupnja monografije o Maratnu lađa </w:t>
      </w:r>
    </w:p>
    <w:p w14:paraId="78D8AD1A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2B75B668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5DE38647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IZDACI ZA FINANCIJSKI IMOVINU I OTPLATE ZAJMOVA</w:t>
      </w:r>
    </w:p>
    <w:p w14:paraId="7CA32B1B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1AB9986E" w14:textId="06F6464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Dionice i udjeli u glavnici trgovačkih društava u javnom sektoru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431A9C">
        <w:rPr>
          <w:rFonts w:eastAsia="Times New Roman" w:cs="Arial"/>
          <w:lang w:eastAsia="hr-HR"/>
        </w:rPr>
        <w:t>350.000,00</w:t>
      </w:r>
      <w:r w:rsidR="00DE57D6">
        <w:rPr>
          <w:rFonts w:eastAsia="Times New Roman" w:cs="Arial"/>
          <w:lang w:eastAsia="hr-HR"/>
        </w:rPr>
        <w:t xml:space="preserve"> €</w:t>
      </w:r>
    </w:p>
    <w:p w14:paraId="5D1983E8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36E65437" w14:textId="7454E54A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5321 – Odlukom Gradskog vijeća izvršena je dokapitalizacija komunalnog poduzeća Čistoća Metković d.o.o.</w:t>
      </w:r>
      <w:r w:rsidR="00DE57D6">
        <w:rPr>
          <w:rFonts w:eastAsia="Times New Roman" w:cs="Arial"/>
          <w:lang w:eastAsia="hr-HR"/>
        </w:rPr>
        <w:t xml:space="preserve"> u iznosu od </w:t>
      </w:r>
      <w:r w:rsidR="00431A9C">
        <w:rPr>
          <w:rFonts w:eastAsia="Times New Roman" w:cs="Arial"/>
          <w:lang w:eastAsia="hr-HR"/>
        </w:rPr>
        <w:t>35</w:t>
      </w:r>
      <w:r w:rsidR="00DE57D6">
        <w:rPr>
          <w:rFonts w:eastAsia="Times New Roman" w:cs="Arial"/>
          <w:lang w:eastAsia="hr-HR"/>
        </w:rPr>
        <w:t>0.000,00</w:t>
      </w:r>
    </w:p>
    <w:p w14:paraId="6712CDD6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576F815A" w14:textId="6E2A66DB" w:rsidR="00A0036F" w:rsidRDefault="00A6753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UKUPNO OSTVARENO U 202</w:t>
      </w:r>
      <w:r w:rsidR="00431A9C">
        <w:rPr>
          <w:rFonts w:eastAsia="Times New Roman" w:cs="Arial"/>
          <w:lang w:eastAsia="hr-HR"/>
        </w:rPr>
        <w:t>4</w:t>
      </w:r>
      <w:r w:rsidR="00A0036F">
        <w:rPr>
          <w:rFonts w:eastAsia="Times New Roman" w:cs="Arial"/>
          <w:lang w:eastAsia="hr-HR"/>
        </w:rPr>
        <w:t xml:space="preserve"> GODINI:</w:t>
      </w:r>
    </w:p>
    <w:p w14:paraId="6BC24823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17565CE1" w14:textId="7C8FB2B3" w:rsidR="00A0036F" w:rsidRPr="00A0036F" w:rsidRDefault="00A0036F" w:rsidP="00A0036F">
      <w:pPr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lang w:eastAsia="hr-HR"/>
        </w:rPr>
        <w:t>PRIHODA I PRIMITAKA: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431A9C">
        <w:rPr>
          <w:rFonts w:eastAsia="Times New Roman" w:cs="Arial"/>
          <w:lang w:eastAsia="hr-HR"/>
        </w:rPr>
        <w:t>12.409.622,43</w:t>
      </w:r>
      <w:r w:rsidR="00E55086">
        <w:rPr>
          <w:rFonts w:eastAsia="Times New Roman" w:cs="Arial"/>
          <w:lang w:eastAsia="hr-HR"/>
        </w:rPr>
        <w:t xml:space="preserve"> €</w:t>
      </w:r>
    </w:p>
    <w:p w14:paraId="6735E872" w14:textId="202052CB" w:rsidR="00A0036F" w:rsidRPr="00A0036F" w:rsidRDefault="00A0036F" w:rsidP="00A0036F">
      <w:pPr>
        <w:rPr>
          <w:rFonts w:eastAsia="Times New Roman" w:cs="Arial"/>
          <w:b/>
          <w:bCs/>
          <w:lang w:eastAsia="hr-HR"/>
        </w:rPr>
      </w:pPr>
      <w:r w:rsidRPr="00A0036F">
        <w:rPr>
          <w:rFonts w:eastAsia="Times New Roman" w:cs="Arial"/>
          <w:lang w:eastAsia="hr-HR"/>
        </w:rPr>
        <w:t>RASHODA I IZDATAKA:</w:t>
      </w:r>
      <w:r w:rsidRPr="00A0036F">
        <w:rPr>
          <w:rFonts w:eastAsia="Times New Roman" w:cs="Arial"/>
          <w:lang w:eastAsia="hr-HR"/>
        </w:rPr>
        <w:tab/>
      </w:r>
      <w:r w:rsidRPr="00A0036F">
        <w:rPr>
          <w:rFonts w:eastAsia="Times New Roman" w:cs="Arial"/>
          <w:lang w:eastAsia="hr-HR"/>
        </w:rPr>
        <w:tab/>
      </w:r>
      <w:r w:rsidR="00431A9C">
        <w:rPr>
          <w:rFonts w:eastAsia="Times New Roman" w:cs="Arial"/>
          <w:lang w:eastAsia="hr-HR"/>
        </w:rPr>
        <w:t>13.276.309,16</w:t>
      </w:r>
      <w:r w:rsidR="00E55086">
        <w:rPr>
          <w:rFonts w:eastAsia="Times New Roman" w:cs="Arial"/>
          <w:lang w:eastAsia="hr-HR"/>
        </w:rPr>
        <w:t xml:space="preserve"> €</w:t>
      </w:r>
    </w:p>
    <w:p w14:paraId="1A234CE9" w14:textId="634B57E4" w:rsidR="00A0036F" w:rsidRPr="00E55086" w:rsidRDefault="00E55086" w:rsidP="00A0036F">
      <w:p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RAZLIKA (</w:t>
      </w:r>
      <w:r w:rsidR="00431A9C">
        <w:rPr>
          <w:rFonts w:eastAsia="Times New Roman" w:cs="Arial"/>
          <w:lang w:eastAsia="hr-HR"/>
        </w:rPr>
        <w:t>MANJ</w:t>
      </w:r>
      <w:r w:rsidR="00A6753C">
        <w:rPr>
          <w:rFonts w:eastAsia="Times New Roman" w:cs="Arial"/>
          <w:lang w:eastAsia="hr-HR"/>
        </w:rPr>
        <w:t>AK</w:t>
      </w:r>
      <w:r w:rsidR="00A0036F" w:rsidRPr="00A0036F">
        <w:rPr>
          <w:rFonts w:eastAsia="Times New Roman" w:cs="Arial"/>
          <w:lang w:eastAsia="hr-HR"/>
        </w:rPr>
        <w:t>):</w:t>
      </w:r>
      <w:r w:rsidR="00A0036F" w:rsidRPr="00A0036F">
        <w:rPr>
          <w:rFonts w:eastAsia="Times New Roman" w:cs="Arial"/>
          <w:lang w:eastAsia="hr-HR"/>
        </w:rPr>
        <w:tab/>
      </w:r>
      <w:r w:rsidR="00A0036F" w:rsidRPr="00A0036F">
        <w:rPr>
          <w:rFonts w:eastAsia="Times New Roman" w:cs="Arial"/>
          <w:lang w:eastAsia="hr-HR"/>
        </w:rPr>
        <w:tab/>
      </w:r>
      <w:r>
        <w:rPr>
          <w:rFonts w:eastAsia="Times New Roman" w:cs="Arial"/>
          <w:b/>
          <w:bCs/>
          <w:lang w:eastAsia="hr-HR"/>
        </w:rPr>
        <w:t xml:space="preserve"> </w:t>
      </w:r>
      <w:r w:rsidR="00431A9C">
        <w:rPr>
          <w:rFonts w:eastAsia="Times New Roman" w:cs="Arial"/>
          <w:b/>
          <w:bCs/>
          <w:lang w:eastAsia="hr-HR"/>
        </w:rPr>
        <w:t xml:space="preserve">    866.686,73</w:t>
      </w:r>
      <w:r>
        <w:rPr>
          <w:rFonts w:eastAsia="Times New Roman" w:cs="Arial"/>
          <w:b/>
          <w:bCs/>
          <w:lang w:eastAsia="hr-HR"/>
        </w:rPr>
        <w:t xml:space="preserve"> €</w:t>
      </w:r>
    </w:p>
    <w:p w14:paraId="574A44E9" w14:textId="77777777" w:rsidR="00A0036F" w:rsidRPr="00244FCC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5742764F" w14:textId="77777777" w:rsidR="00244FCC" w:rsidRPr="00244FCC" w:rsidRDefault="00244FCC" w:rsidP="00244F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BC1A279" w14:textId="77777777" w:rsidR="00F12950" w:rsidRPr="0022013F" w:rsidRDefault="00817CBE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 w:rsidRPr="0022013F">
        <w:rPr>
          <w:b/>
          <w:sz w:val="24"/>
        </w:rPr>
        <w:t>BILJEŠKE UZ BILANCU</w:t>
      </w:r>
    </w:p>
    <w:p w14:paraId="3E82B368" w14:textId="77777777" w:rsidR="001F4547" w:rsidRDefault="001F4547" w:rsidP="000910E3">
      <w:pPr>
        <w:pStyle w:val="Bezproreda"/>
      </w:pPr>
    </w:p>
    <w:p w14:paraId="37296025" w14:textId="418C2412" w:rsidR="001F4547" w:rsidRPr="00346A6C" w:rsidRDefault="001F4547" w:rsidP="001F4547">
      <w:pPr>
        <w:rPr>
          <w:rFonts w:eastAsia="Times New Roman" w:cs="Arial"/>
          <w:b/>
          <w:bCs/>
          <w:color w:val="000080"/>
          <w:lang w:eastAsia="hr-HR"/>
        </w:rPr>
      </w:pPr>
      <w:r w:rsidRPr="00346A6C">
        <w:t xml:space="preserve">Ukupna vrijednost imovine na dan </w:t>
      </w:r>
      <w:r w:rsidR="003F6C11">
        <w:t>31.12.202</w:t>
      </w:r>
      <w:r w:rsidR="00431A9C">
        <w:t>4</w:t>
      </w:r>
      <w:r w:rsidRPr="00346A6C">
        <w:t xml:space="preserve">. iznosi: </w:t>
      </w:r>
      <w:r w:rsidR="00B7052A">
        <w:t xml:space="preserve"> </w:t>
      </w:r>
      <w:r w:rsidR="00431A9C">
        <w:t>26.254.820,09</w:t>
      </w:r>
      <w:r w:rsidR="00E55086">
        <w:t xml:space="preserve"> €</w:t>
      </w:r>
    </w:p>
    <w:p w14:paraId="495A2A3B" w14:textId="77777777" w:rsidR="001F4547" w:rsidRPr="00346A6C" w:rsidRDefault="00932422" w:rsidP="000910E3">
      <w:pPr>
        <w:pStyle w:val="Bezproreda"/>
      </w:pPr>
      <w:r w:rsidRPr="00346A6C">
        <w:t>Nefinancijsku i</w:t>
      </w:r>
      <w:r w:rsidR="001F4547" w:rsidRPr="00346A6C">
        <w:t>movinu čine:</w:t>
      </w:r>
    </w:p>
    <w:p w14:paraId="2312FB84" w14:textId="1C914DEF" w:rsidR="001F4547" w:rsidRPr="00346A6C" w:rsidRDefault="001F4547" w:rsidP="001F4547">
      <w:pPr>
        <w:pStyle w:val="Odlomakpopisa"/>
        <w:numPr>
          <w:ilvl w:val="0"/>
          <w:numId w:val="8"/>
        </w:numPr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>Ne</w:t>
      </w:r>
      <w:r w:rsidR="00A6753C">
        <w:rPr>
          <w:rFonts w:eastAsia="Times New Roman" w:cs="Arial"/>
          <w:lang w:eastAsia="hr-HR"/>
        </w:rPr>
        <w:t xml:space="preserve">proizvedena dugotrajna imovina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 </w:t>
      </w:r>
      <w:r w:rsidR="00431A9C">
        <w:rPr>
          <w:rFonts w:eastAsia="Times New Roman" w:cs="Arial"/>
          <w:lang w:eastAsia="hr-HR"/>
        </w:rPr>
        <w:t>1.567.367,77</w:t>
      </w:r>
      <w:r w:rsidRPr="00346A6C">
        <w:rPr>
          <w:rFonts w:eastAsia="Times New Roman" w:cs="Arial"/>
          <w:lang w:eastAsia="hr-HR"/>
        </w:rPr>
        <w:tab/>
        <w:t xml:space="preserve">  </w:t>
      </w:r>
    </w:p>
    <w:p w14:paraId="2A47C7E1" w14:textId="2A49CD38" w:rsidR="001F4547" w:rsidRPr="00346A6C" w:rsidRDefault="00B7052A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Građevinski objekti </w:t>
      </w:r>
      <w:r>
        <w:rPr>
          <w:rFonts w:eastAsia="Times New Roman" w:cs="Arial"/>
          <w:lang w:eastAsia="hr-HR"/>
        </w:rPr>
        <w:tab/>
        <w:t xml:space="preserve">                     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5B5163">
        <w:rPr>
          <w:rFonts w:eastAsia="Times New Roman" w:cs="Arial"/>
          <w:lang w:eastAsia="hr-HR"/>
        </w:rPr>
        <w:t xml:space="preserve">            </w:t>
      </w:r>
      <w:r w:rsidR="009D5992">
        <w:rPr>
          <w:rFonts w:eastAsia="Times New Roman" w:cs="Arial"/>
          <w:lang w:eastAsia="hr-HR"/>
        </w:rPr>
        <w:t xml:space="preserve">  </w:t>
      </w:r>
      <w:r w:rsidR="005B5163">
        <w:rPr>
          <w:rFonts w:eastAsia="Times New Roman" w:cs="Arial"/>
          <w:lang w:eastAsia="hr-HR"/>
        </w:rPr>
        <w:t xml:space="preserve"> </w:t>
      </w:r>
      <w:r w:rsidR="00431A9C">
        <w:rPr>
          <w:rFonts w:eastAsia="Times New Roman" w:cs="Arial"/>
          <w:lang w:eastAsia="hr-HR"/>
        </w:rPr>
        <w:t>14.186.068,76</w:t>
      </w:r>
      <w:r w:rsidR="001F4547" w:rsidRPr="00346A6C">
        <w:rPr>
          <w:rFonts w:eastAsia="Times New Roman" w:cs="Arial"/>
          <w:lang w:eastAsia="hr-HR"/>
        </w:rPr>
        <w:tab/>
      </w:r>
      <w:r w:rsidR="001F4547" w:rsidRPr="00346A6C">
        <w:rPr>
          <w:rFonts w:eastAsia="Times New Roman" w:cs="Arial"/>
          <w:lang w:eastAsia="hr-HR"/>
        </w:rPr>
        <w:tab/>
      </w:r>
    </w:p>
    <w:p w14:paraId="1ECBBCCF" w14:textId="27599379" w:rsidR="001F4547" w:rsidRPr="00346A6C" w:rsidRDefault="00B454A3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 xml:space="preserve">Postrojenja i oprema 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  <w:t xml:space="preserve">  </w:t>
      </w:r>
      <w:r w:rsidR="005B5163">
        <w:rPr>
          <w:rFonts w:eastAsia="Times New Roman" w:cs="Arial"/>
          <w:lang w:eastAsia="hr-HR"/>
        </w:rPr>
        <w:t xml:space="preserve"> </w:t>
      </w:r>
      <w:r w:rsidR="009D5992">
        <w:rPr>
          <w:rFonts w:eastAsia="Times New Roman" w:cs="Arial"/>
          <w:lang w:eastAsia="hr-HR"/>
        </w:rPr>
        <w:t xml:space="preserve">   </w:t>
      </w:r>
      <w:r w:rsidR="00431A9C">
        <w:rPr>
          <w:rFonts w:eastAsia="Times New Roman" w:cs="Arial"/>
          <w:lang w:eastAsia="hr-HR"/>
        </w:rPr>
        <w:t>395.946,48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  <w:t xml:space="preserve">  </w:t>
      </w:r>
    </w:p>
    <w:p w14:paraId="09172246" w14:textId="0E14EE62" w:rsidR="001F4547" w:rsidRPr="00346A6C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 xml:space="preserve">Prijevozna sredstva 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B7052A">
        <w:rPr>
          <w:rFonts w:eastAsia="Times New Roman" w:cs="Arial"/>
          <w:lang w:eastAsia="hr-HR"/>
        </w:rPr>
        <w:t xml:space="preserve"> 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  <w:t xml:space="preserve">      </w:t>
      </w:r>
      <w:r w:rsidR="005B5163">
        <w:rPr>
          <w:rFonts w:eastAsia="Times New Roman" w:cs="Arial"/>
          <w:lang w:eastAsia="hr-HR"/>
        </w:rPr>
        <w:t xml:space="preserve">  </w:t>
      </w:r>
      <w:r w:rsidR="00431A9C">
        <w:rPr>
          <w:rFonts w:eastAsia="Times New Roman" w:cs="Arial"/>
          <w:lang w:eastAsia="hr-HR"/>
        </w:rPr>
        <w:t xml:space="preserve"> 31.048,40</w:t>
      </w:r>
      <w:r w:rsidRPr="00346A6C">
        <w:rPr>
          <w:rFonts w:eastAsia="Times New Roman" w:cs="Arial"/>
          <w:lang w:eastAsia="hr-HR"/>
        </w:rPr>
        <w:tab/>
        <w:t xml:space="preserve">       </w:t>
      </w:r>
    </w:p>
    <w:p w14:paraId="578A9F6F" w14:textId="63CB3E09" w:rsidR="001F4547" w:rsidRPr="00346A6C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>Knjige, umjetnička djela i ostale izložbene vrijednosti</w:t>
      </w:r>
      <w:r w:rsidR="00B454A3" w:rsidRPr="00346A6C">
        <w:rPr>
          <w:rFonts w:eastAsia="Times New Roman" w:cs="Arial"/>
          <w:lang w:eastAsia="hr-HR"/>
        </w:rPr>
        <w:tab/>
      </w:r>
      <w:r w:rsidR="00B7052A">
        <w:rPr>
          <w:rFonts w:eastAsia="Times New Roman" w:cs="Arial"/>
          <w:lang w:eastAsia="hr-HR"/>
        </w:rPr>
        <w:t xml:space="preserve">  </w:t>
      </w:r>
      <w:r w:rsidR="00A6753C">
        <w:rPr>
          <w:rFonts w:eastAsia="Times New Roman" w:cs="Arial"/>
          <w:lang w:eastAsia="hr-HR"/>
        </w:rPr>
        <w:t xml:space="preserve"> </w:t>
      </w:r>
      <w:r w:rsidR="00B7052A">
        <w:rPr>
          <w:rFonts w:eastAsia="Times New Roman" w:cs="Arial"/>
          <w:lang w:eastAsia="hr-HR"/>
        </w:rPr>
        <w:t xml:space="preserve"> </w:t>
      </w:r>
      <w:r w:rsidR="005B5163">
        <w:rPr>
          <w:rFonts w:eastAsia="Times New Roman" w:cs="Arial"/>
          <w:lang w:eastAsia="hr-HR"/>
        </w:rPr>
        <w:t xml:space="preserve">   </w:t>
      </w:r>
      <w:r w:rsidR="009D5992">
        <w:rPr>
          <w:rFonts w:eastAsia="Times New Roman" w:cs="Arial"/>
          <w:lang w:eastAsia="hr-HR"/>
        </w:rPr>
        <w:t xml:space="preserve">  1</w:t>
      </w:r>
      <w:r w:rsidR="00431A9C">
        <w:rPr>
          <w:rFonts w:eastAsia="Times New Roman" w:cs="Arial"/>
          <w:lang w:eastAsia="hr-HR"/>
        </w:rPr>
        <w:t>8.828,80</w:t>
      </w:r>
      <w:r w:rsidR="00B454A3" w:rsidRPr="00346A6C">
        <w:rPr>
          <w:rFonts w:eastAsia="Times New Roman" w:cs="Arial"/>
          <w:lang w:eastAsia="hr-HR"/>
        </w:rPr>
        <w:tab/>
        <w:t xml:space="preserve">     </w:t>
      </w:r>
    </w:p>
    <w:p w14:paraId="7C135484" w14:textId="79E30E6D" w:rsidR="001F4547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>Nematerijalna proizvedena imovina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5B5163">
        <w:rPr>
          <w:rFonts w:eastAsia="Times New Roman" w:cs="Arial"/>
          <w:lang w:eastAsia="hr-HR"/>
        </w:rPr>
        <w:t xml:space="preserve">   </w:t>
      </w:r>
      <w:r w:rsidR="009D5992">
        <w:rPr>
          <w:rFonts w:eastAsia="Times New Roman" w:cs="Arial"/>
          <w:lang w:eastAsia="hr-HR"/>
        </w:rPr>
        <w:t xml:space="preserve">    2</w:t>
      </w:r>
      <w:r w:rsidR="00431A9C">
        <w:rPr>
          <w:rFonts w:eastAsia="Times New Roman" w:cs="Arial"/>
          <w:lang w:eastAsia="hr-HR"/>
        </w:rPr>
        <w:t>76.400,52</w:t>
      </w:r>
      <w:r w:rsidRPr="00346A6C">
        <w:rPr>
          <w:rFonts w:eastAsia="Times New Roman" w:cs="Arial"/>
          <w:lang w:eastAsia="hr-HR"/>
        </w:rPr>
        <w:tab/>
        <w:t xml:space="preserve">     </w:t>
      </w:r>
    </w:p>
    <w:p w14:paraId="0C9E3B13" w14:textId="041A067A" w:rsidR="005B5163" w:rsidRPr="00346A6C" w:rsidRDefault="005B5163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Građevinski objekti u pripremi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 </w:t>
      </w:r>
      <w:r w:rsidR="00431A9C">
        <w:rPr>
          <w:rFonts w:eastAsia="Times New Roman" w:cs="Arial"/>
          <w:lang w:eastAsia="hr-HR"/>
        </w:rPr>
        <w:t>2.780.708,00</w:t>
      </w:r>
    </w:p>
    <w:p w14:paraId="2D4D09C4" w14:textId="77777777" w:rsidR="001F4547" w:rsidRPr="00346A6C" w:rsidRDefault="001F4547" w:rsidP="000910E3">
      <w:pPr>
        <w:pStyle w:val="Bezproreda"/>
      </w:pPr>
    </w:p>
    <w:p w14:paraId="7F7C7113" w14:textId="77777777" w:rsidR="009E03AE" w:rsidRDefault="00BD505F" w:rsidP="000910E3">
      <w:pPr>
        <w:pStyle w:val="Bezproreda"/>
      </w:pPr>
      <w:r>
        <w:t>011</w:t>
      </w:r>
      <w:r w:rsidR="001A4396" w:rsidRPr="00346A6C">
        <w:t xml:space="preserve"> </w:t>
      </w:r>
      <w:r w:rsidR="006A3A4E" w:rsidRPr="00346A6C">
        <w:t>–</w:t>
      </w:r>
      <w:r w:rsidR="001A4396" w:rsidRPr="00346A6C">
        <w:t xml:space="preserve">Povećanje </w:t>
      </w:r>
      <w:r w:rsidR="00C345DB" w:rsidRPr="00346A6C">
        <w:t xml:space="preserve">uslijed kupovine zemljišta </w:t>
      </w:r>
      <w:r w:rsidR="00B454A3" w:rsidRPr="00346A6C">
        <w:t>za infrastrukturne objekte</w:t>
      </w:r>
    </w:p>
    <w:p w14:paraId="77A247BE" w14:textId="77777777" w:rsidR="00431A9C" w:rsidRDefault="00431A9C" w:rsidP="000910E3">
      <w:pPr>
        <w:pStyle w:val="Bezproreda"/>
      </w:pPr>
    </w:p>
    <w:p w14:paraId="57B4AE06" w14:textId="16514CDA" w:rsidR="00431A9C" w:rsidRDefault="00431A9C" w:rsidP="000910E3">
      <w:pPr>
        <w:pStyle w:val="Bezproreda"/>
      </w:pPr>
      <w:r>
        <w:t>012 – Isknjiženje OS koje nismo koristili Mala tržnica i prebacivanje stvarnom vlasniku Čistoća Metković d.o.o. po odluci Gradskog vijeća</w:t>
      </w:r>
    </w:p>
    <w:p w14:paraId="640AF40A" w14:textId="77777777" w:rsidR="00A6753C" w:rsidRDefault="00A6753C" w:rsidP="000910E3">
      <w:pPr>
        <w:pStyle w:val="Bezproreda"/>
      </w:pPr>
    </w:p>
    <w:p w14:paraId="13411381" w14:textId="1079E5DE" w:rsidR="00C345DB" w:rsidRDefault="00BD505F" w:rsidP="000910E3">
      <w:pPr>
        <w:pStyle w:val="Bezproreda"/>
      </w:pPr>
      <w:r>
        <w:t>021</w:t>
      </w:r>
      <w:r w:rsidR="00431A9C">
        <w:t>2</w:t>
      </w:r>
      <w:r w:rsidR="00C345DB" w:rsidRPr="00346A6C">
        <w:t xml:space="preserve"> – Povećanje uslijed </w:t>
      </w:r>
      <w:r w:rsidR="00A6753C">
        <w:t>izgradnje</w:t>
      </w:r>
      <w:r w:rsidR="00B454A3" w:rsidRPr="00346A6C">
        <w:t xml:space="preserve"> </w:t>
      </w:r>
      <w:r w:rsidR="00A6753C">
        <w:t>objekata</w:t>
      </w:r>
      <w:r w:rsidR="00E156C3" w:rsidRPr="00346A6C">
        <w:t>.</w:t>
      </w:r>
    </w:p>
    <w:p w14:paraId="16FB7B0F" w14:textId="77777777" w:rsidR="00431A9C" w:rsidRDefault="00431A9C" w:rsidP="000910E3">
      <w:pPr>
        <w:pStyle w:val="Bezproreda"/>
      </w:pPr>
    </w:p>
    <w:p w14:paraId="21A49495" w14:textId="77000F29" w:rsidR="00431A9C" w:rsidRDefault="00431A9C" w:rsidP="000910E3">
      <w:pPr>
        <w:pStyle w:val="Bezproreda"/>
      </w:pPr>
      <w:r>
        <w:lastRenderedPageBreak/>
        <w:t xml:space="preserve">0213 - </w:t>
      </w:r>
      <w:r w:rsidRPr="00346A6C">
        <w:t xml:space="preserve">Povećanje uslijed </w:t>
      </w:r>
      <w:r>
        <w:t>izgradnje</w:t>
      </w:r>
      <w:r w:rsidRPr="00346A6C">
        <w:t xml:space="preserve"> </w:t>
      </w:r>
      <w:r>
        <w:t>objekata</w:t>
      </w:r>
    </w:p>
    <w:p w14:paraId="71D5DD85" w14:textId="77777777" w:rsidR="00431A9C" w:rsidRDefault="00431A9C" w:rsidP="000910E3">
      <w:pPr>
        <w:pStyle w:val="Bezproreda"/>
      </w:pPr>
    </w:p>
    <w:p w14:paraId="7DCD05AF" w14:textId="347F72B8" w:rsidR="00431A9C" w:rsidRDefault="00431A9C" w:rsidP="000910E3">
      <w:pPr>
        <w:pStyle w:val="Bezproreda"/>
      </w:pPr>
      <w:r>
        <w:t>0222 – nabavka novih mobitela zbog produljenja Ugovora</w:t>
      </w:r>
    </w:p>
    <w:p w14:paraId="5216976A" w14:textId="77777777" w:rsidR="00431A9C" w:rsidRDefault="00431A9C" w:rsidP="000910E3">
      <w:pPr>
        <w:pStyle w:val="Bezproreda"/>
      </w:pPr>
    </w:p>
    <w:p w14:paraId="049B4CA2" w14:textId="42856825" w:rsidR="00431A9C" w:rsidRDefault="00431A9C" w:rsidP="000910E3">
      <w:pPr>
        <w:pStyle w:val="Bezproreda"/>
      </w:pPr>
      <w:r>
        <w:t xml:space="preserve">0227 – nabava novih posebnih uređaja </w:t>
      </w:r>
      <w:r w:rsidR="004245C0">
        <w:t>–</w:t>
      </w:r>
      <w:r>
        <w:t xml:space="preserve"> </w:t>
      </w:r>
      <w:r w:rsidR="004245C0">
        <w:t>Kom. Opreme i defibliratora</w:t>
      </w:r>
    </w:p>
    <w:p w14:paraId="7E58FD28" w14:textId="77777777" w:rsidR="004245C0" w:rsidRDefault="004245C0" w:rsidP="000910E3">
      <w:pPr>
        <w:pStyle w:val="Bezproreda"/>
      </w:pPr>
    </w:p>
    <w:p w14:paraId="6E50B31C" w14:textId="197526CA" w:rsidR="004245C0" w:rsidRPr="00346A6C" w:rsidRDefault="004245C0" w:rsidP="000910E3">
      <w:pPr>
        <w:pStyle w:val="Bezproreda"/>
      </w:pPr>
      <w:r>
        <w:t>0231 – nabavka novog službenog vozila</w:t>
      </w:r>
    </w:p>
    <w:p w14:paraId="4295F69B" w14:textId="77777777" w:rsidR="00E156C3" w:rsidRPr="00346A6C" w:rsidRDefault="00E156C3" w:rsidP="000910E3">
      <w:pPr>
        <w:pStyle w:val="Bezproreda"/>
      </w:pPr>
    </w:p>
    <w:p w14:paraId="0E2281BC" w14:textId="77777777" w:rsidR="006A3A4E" w:rsidRPr="00346A6C" w:rsidRDefault="00BD505F" w:rsidP="000910E3">
      <w:pPr>
        <w:pStyle w:val="Bezproreda"/>
      </w:pPr>
      <w:r>
        <w:t>0263</w:t>
      </w:r>
      <w:r w:rsidR="006A3A4E" w:rsidRPr="00346A6C">
        <w:t xml:space="preserve"> –</w:t>
      </w:r>
      <w:r>
        <w:t xml:space="preserve"> </w:t>
      </w:r>
      <w:r w:rsidR="007E6911">
        <w:t>P</w:t>
      </w:r>
      <w:r w:rsidR="001A4396" w:rsidRPr="00346A6C">
        <w:t xml:space="preserve">ovećanje </w:t>
      </w:r>
      <w:r w:rsidR="00346A6C" w:rsidRPr="00346A6C">
        <w:t xml:space="preserve">zbog </w:t>
      </w:r>
      <w:r>
        <w:t>izrade više UPU i izmjena Prostornog plana</w:t>
      </w:r>
    </w:p>
    <w:p w14:paraId="5CD7D293" w14:textId="77777777" w:rsidR="00932422" w:rsidRPr="00346A6C" w:rsidRDefault="00932422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5EB643F7" w14:textId="77777777" w:rsidR="00346A6C" w:rsidRDefault="00BD505F" w:rsidP="00932422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051</w:t>
      </w:r>
      <w:r w:rsidR="00346A6C" w:rsidRPr="00346A6C">
        <w:rPr>
          <w:rFonts w:eastAsia="Times New Roman" w:cs="Arial"/>
          <w:lang w:eastAsia="hr-HR"/>
        </w:rPr>
        <w:t xml:space="preserve"> – </w:t>
      </w:r>
      <w:r w:rsidR="009D5992">
        <w:rPr>
          <w:rFonts w:eastAsia="Times New Roman" w:cs="Arial"/>
          <w:lang w:eastAsia="hr-HR"/>
        </w:rPr>
        <w:t>Povećanje zbog nastavka gradnje</w:t>
      </w:r>
      <w:r>
        <w:rPr>
          <w:rFonts w:eastAsia="Times New Roman" w:cs="Arial"/>
          <w:lang w:eastAsia="hr-HR"/>
        </w:rPr>
        <w:t xml:space="preserve"> objekata i cesta </w:t>
      </w:r>
    </w:p>
    <w:p w14:paraId="115A5085" w14:textId="77777777" w:rsidR="007E6911" w:rsidRDefault="007E6911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50CFC679" w14:textId="77777777" w:rsidR="00346A6C" w:rsidRDefault="00346A6C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4DFDE6B9" w14:textId="77777777" w:rsidR="00932422" w:rsidRPr="00932422" w:rsidRDefault="00932422" w:rsidP="00932422">
      <w:p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>Financijsku imovinu čine:</w:t>
      </w:r>
    </w:p>
    <w:p w14:paraId="20892E16" w14:textId="5B70EBB3" w:rsidR="00932422" w:rsidRPr="00932422" w:rsidRDefault="00932422" w:rsidP="00932422">
      <w:pPr>
        <w:pStyle w:val="Odlomakpopisa"/>
        <w:numPr>
          <w:ilvl w:val="0"/>
          <w:numId w:val="9"/>
        </w:numPr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Novac u banci i blagajni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</w:t>
      </w:r>
      <w:r w:rsidR="000F2E1C">
        <w:rPr>
          <w:rFonts w:eastAsia="Times New Roman" w:cs="Arial"/>
          <w:lang w:eastAsia="hr-HR"/>
        </w:rPr>
        <w:t>1.613.089,16</w:t>
      </w:r>
    </w:p>
    <w:p w14:paraId="49B9C487" w14:textId="579CB92D" w:rsid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Depoziti, jamčevni polozi i potraživanja od </w:t>
      </w:r>
      <w:r w:rsidR="00A33EC1">
        <w:rPr>
          <w:rFonts w:eastAsia="Times New Roman" w:cs="Arial"/>
          <w:lang w:eastAsia="hr-HR"/>
        </w:rPr>
        <w:tab/>
      </w:r>
      <w:r w:rsidR="00A33EC1">
        <w:rPr>
          <w:rFonts w:eastAsia="Times New Roman" w:cs="Arial"/>
          <w:lang w:eastAsia="hr-HR"/>
        </w:rPr>
        <w:tab/>
        <w:t xml:space="preserve">    </w:t>
      </w:r>
      <w:r w:rsidR="009D5992">
        <w:rPr>
          <w:rFonts w:eastAsia="Times New Roman" w:cs="Arial"/>
          <w:lang w:eastAsia="hr-HR"/>
        </w:rPr>
        <w:t xml:space="preserve">   </w:t>
      </w:r>
      <w:r w:rsidR="000F2E1C">
        <w:rPr>
          <w:rFonts w:eastAsia="Times New Roman" w:cs="Arial"/>
          <w:lang w:eastAsia="hr-HR"/>
        </w:rPr>
        <w:t>47.974,99</w:t>
      </w:r>
    </w:p>
    <w:p w14:paraId="76B55445" w14:textId="77777777" w:rsidR="00932422" w:rsidRDefault="00932422" w:rsidP="00932422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zaposlenih te za više plaćene poreze i ostalo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</w:p>
    <w:p w14:paraId="256EC41E" w14:textId="77777777" w:rsidR="009D5992" w:rsidRPr="00932422" w:rsidRDefault="009D5992" w:rsidP="009D5992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Potraživanja</w:t>
      </w:r>
      <w:r w:rsidR="00D15337">
        <w:rPr>
          <w:rFonts w:eastAsia="Times New Roman" w:cs="Arial"/>
          <w:lang w:eastAsia="hr-HR"/>
        </w:rPr>
        <w:t xml:space="preserve"> za dane zajmove</w:t>
      </w:r>
      <w:r w:rsidR="00D15337">
        <w:rPr>
          <w:rFonts w:eastAsia="Times New Roman" w:cs="Arial"/>
          <w:lang w:eastAsia="hr-HR"/>
        </w:rPr>
        <w:tab/>
      </w:r>
      <w:r w:rsidR="00D15337">
        <w:rPr>
          <w:rFonts w:eastAsia="Times New Roman" w:cs="Arial"/>
          <w:lang w:eastAsia="hr-HR"/>
        </w:rPr>
        <w:tab/>
      </w:r>
      <w:r w:rsidR="00D15337">
        <w:rPr>
          <w:rFonts w:eastAsia="Times New Roman" w:cs="Arial"/>
          <w:lang w:eastAsia="hr-HR"/>
        </w:rPr>
        <w:tab/>
      </w:r>
      <w:r w:rsidR="00D15337">
        <w:rPr>
          <w:rFonts w:eastAsia="Times New Roman" w:cs="Arial"/>
          <w:lang w:eastAsia="hr-HR"/>
        </w:rPr>
        <w:tab/>
        <w:t xml:space="preserve">       30.000,00</w:t>
      </w:r>
    </w:p>
    <w:p w14:paraId="25667FDA" w14:textId="56FF7BCC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Dionice i udjeli u glavnici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D15337">
        <w:rPr>
          <w:rFonts w:eastAsia="Times New Roman" w:cs="Arial"/>
          <w:lang w:eastAsia="hr-HR"/>
        </w:rPr>
        <w:t xml:space="preserve">  4.</w:t>
      </w:r>
      <w:r w:rsidR="000F2E1C">
        <w:rPr>
          <w:rFonts w:eastAsia="Times New Roman" w:cs="Arial"/>
          <w:lang w:eastAsia="hr-HR"/>
        </w:rPr>
        <w:t>895.953,35</w:t>
      </w:r>
    </w:p>
    <w:p w14:paraId="68439693" w14:textId="54F8FD6E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Potraživanja za prihode poslovanja </w:t>
      </w:r>
      <w:r>
        <w:rPr>
          <w:rFonts w:eastAsia="Times New Roman" w:cs="Arial"/>
          <w:lang w:eastAsia="hr-HR"/>
        </w:rPr>
        <w:t xml:space="preserve"> 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7E6911">
        <w:rPr>
          <w:rFonts w:eastAsia="Times New Roman" w:cs="Arial"/>
          <w:lang w:eastAsia="hr-HR"/>
        </w:rPr>
        <w:t xml:space="preserve">  </w:t>
      </w:r>
      <w:r w:rsidR="00D15337">
        <w:rPr>
          <w:rFonts w:eastAsia="Times New Roman" w:cs="Arial"/>
          <w:lang w:eastAsia="hr-HR"/>
        </w:rPr>
        <w:t xml:space="preserve">   </w:t>
      </w:r>
      <w:r w:rsidR="000F2E1C">
        <w:rPr>
          <w:rFonts w:eastAsia="Times New Roman" w:cs="Arial"/>
          <w:lang w:eastAsia="hr-HR"/>
        </w:rPr>
        <w:t>346.729,21</w:t>
      </w:r>
    </w:p>
    <w:p w14:paraId="03F47114" w14:textId="7E270EA9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>Potraživanja od prodaje nefinancijske imovine</w:t>
      </w:r>
      <w:r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D15337">
        <w:rPr>
          <w:rFonts w:eastAsia="Times New Roman" w:cs="Arial"/>
          <w:lang w:eastAsia="hr-HR"/>
        </w:rPr>
        <w:t xml:space="preserve">       </w:t>
      </w:r>
      <w:r w:rsidR="000F2E1C">
        <w:rPr>
          <w:rFonts w:eastAsia="Times New Roman" w:cs="Arial"/>
          <w:lang w:eastAsia="hr-HR"/>
        </w:rPr>
        <w:t xml:space="preserve">   221,66</w:t>
      </w:r>
    </w:p>
    <w:p w14:paraId="53A2C06A" w14:textId="70DAEC3E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Rashodi budućih razdoblja i nedospjela naplata prihoda </w:t>
      </w:r>
      <w:r>
        <w:rPr>
          <w:rFonts w:eastAsia="Times New Roman" w:cs="Arial"/>
          <w:lang w:eastAsia="hr-HR"/>
        </w:rPr>
        <w:t xml:space="preserve"> </w:t>
      </w:r>
      <w:r w:rsidR="007E6911">
        <w:rPr>
          <w:rFonts w:eastAsia="Times New Roman" w:cs="Arial"/>
          <w:lang w:eastAsia="hr-HR"/>
        </w:rPr>
        <w:t xml:space="preserve">   </w:t>
      </w:r>
      <w:r w:rsidR="00D15337">
        <w:rPr>
          <w:rFonts w:eastAsia="Times New Roman" w:cs="Arial"/>
          <w:lang w:eastAsia="hr-HR"/>
        </w:rPr>
        <w:t xml:space="preserve">  </w:t>
      </w:r>
      <w:r w:rsidR="000F2E1C">
        <w:rPr>
          <w:rFonts w:eastAsia="Times New Roman" w:cs="Arial"/>
          <w:lang w:eastAsia="hr-HR"/>
        </w:rPr>
        <w:t>92.602,81</w:t>
      </w:r>
    </w:p>
    <w:p w14:paraId="25BC8C89" w14:textId="77777777" w:rsidR="00932422" w:rsidRPr="00932422" w:rsidRDefault="00932422" w:rsidP="00932422">
      <w:pPr>
        <w:pStyle w:val="Odlomakpopisa"/>
        <w:rPr>
          <w:rFonts w:eastAsia="Times New Roman" w:cs="Arial"/>
          <w:lang w:eastAsia="hr-HR"/>
        </w:rPr>
      </w:pPr>
    </w:p>
    <w:p w14:paraId="4D681812" w14:textId="466E4E21" w:rsidR="006A3A4E" w:rsidRDefault="00E336FD" w:rsidP="006E05A5">
      <w:pPr>
        <w:pStyle w:val="Bezproreda"/>
        <w:spacing w:line="276" w:lineRule="auto"/>
      </w:pPr>
      <w:r>
        <w:t>111</w:t>
      </w:r>
      <w:r w:rsidR="006A3A4E">
        <w:t xml:space="preserve"> – </w:t>
      </w:r>
      <w:r w:rsidR="000F2E1C">
        <w:t>Smanjenje</w:t>
      </w:r>
      <w:r w:rsidR="00D15337">
        <w:t xml:space="preserve"> uslijed </w:t>
      </w:r>
      <w:r w:rsidR="000F2E1C">
        <w:t>p</w:t>
      </w:r>
      <w:r w:rsidR="00D15337">
        <w:t>očetka kapitalnih investicija u infrastrukturu</w:t>
      </w:r>
    </w:p>
    <w:p w14:paraId="2D703C23" w14:textId="61F3C553" w:rsidR="00AB66D0" w:rsidRDefault="000F2E1C" w:rsidP="006E05A5">
      <w:pPr>
        <w:pStyle w:val="Bezproreda"/>
        <w:spacing w:line="276" w:lineRule="auto"/>
      </w:pPr>
      <w:r>
        <w:t>129</w:t>
      </w:r>
      <w:r w:rsidR="002A1BE5">
        <w:t xml:space="preserve"> – </w:t>
      </w:r>
      <w:r w:rsidR="00D15337">
        <w:t>Povećanje</w:t>
      </w:r>
      <w:r w:rsidR="00A33EC1">
        <w:t xml:space="preserve"> </w:t>
      </w:r>
      <w:r>
        <w:t>potraživanja za povrat u proračun</w:t>
      </w:r>
    </w:p>
    <w:p w14:paraId="45308ACB" w14:textId="081A88C8" w:rsidR="000F2E1C" w:rsidRDefault="000F2E1C" w:rsidP="006E05A5">
      <w:pPr>
        <w:pStyle w:val="Bezproreda"/>
        <w:spacing w:line="276" w:lineRule="auto"/>
      </w:pPr>
      <w:r>
        <w:t>1521 – Povećanje zbog dokapitalizacije komunalnog poduzeća Metković d.o.o.</w:t>
      </w:r>
    </w:p>
    <w:p w14:paraId="3C961429" w14:textId="1A91763F" w:rsidR="000F2E1C" w:rsidRDefault="000F2E1C" w:rsidP="006E05A5">
      <w:pPr>
        <w:pStyle w:val="Bezproreda"/>
        <w:spacing w:line="276" w:lineRule="auto"/>
      </w:pPr>
      <w:r>
        <w:t>161 - Povećanje potraživanja za poreze i naknade</w:t>
      </w:r>
    </w:p>
    <w:p w14:paraId="07F0C305" w14:textId="0FFE48D1" w:rsidR="000F2E1C" w:rsidRDefault="000F2E1C" w:rsidP="006E05A5">
      <w:pPr>
        <w:pStyle w:val="Bezproreda"/>
        <w:spacing w:line="276" w:lineRule="auto"/>
      </w:pPr>
      <w:r>
        <w:t>165 – Smanjenje zbog otpisa potraživanja NUV po odluci Hrvatskih voda</w:t>
      </w:r>
    </w:p>
    <w:p w14:paraId="45BFDD23" w14:textId="6120DFA4" w:rsidR="00E336FD" w:rsidRDefault="00E336FD" w:rsidP="006E05A5">
      <w:pPr>
        <w:pStyle w:val="Bezproreda"/>
        <w:spacing w:line="276" w:lineRule="auto"/>
      </w:pPr>
      <w:r>
        <w:t>172 – Smanjenje uslijed većeg otkupa stanova i usklađivanja s analitikom</w:t>
      </w:r>
    </w:p>
    <w:p w14:paraId="6C935A0F" w14:textId="290B03B8" w:rsidR="00E336FD" w:rsidRDefault="00E336FD" w:rsidP="006E05A5">
      <w:pPr>
        <w:pStyle w:val="Bezproreda"/>
        <w:spacing w:line="276" w:lineRule="auto"/>
      </w:pPr>
      <w:r>
        <w:t xml:space="preserve">193 – </w:t>
      </w:r>
      <w:r w:rsidR="000F2E1C">
        <w:t>Povećanje zbog većeg</w:t>
      </w:r>
      <w:r>
        <w:t xml:space="preserve"> iznosa za plaće 12/202</w:t>
      </w:r>
      <w:r w:rsidR="000F2E1C">
        <w:t>4</w:t>
      </w:r>
    </w:p>
    <w:p w14:paraId="6BF2E330" w14:textId="77777777" w:rsidR="00BF3D41" w:rsidRDefault="00BF3D41" w:rsidP="000910E3">
      <w:pPr>
        <w:pStyle w:val="Bezproreda"/>
      </w:pPr>
    </w:p>
    <w:p w14:paraId="60029E73" w14:textId="77777777" w:rsidR="00BF3D41" w:rsidRDefault="00BF3D41" w:rsidP="000910E3">
      <w:pPr>
        <w:pStyle w:val="Bezproreda"/>
      </w:pPr>
    </w:p>
    <w:p w14:paraId="5F857EE9" w14:textId="77777777" w:rsidR="00412279" w:rsidRDefault="00412279" w:rsidP="000910E3">
      <w:pPr>
        <w:pStyle w:val="Bezproreda"/>
      </w:pPr>
      <w:r>
        <w:t>OBVEZE</w:t>
      </w:r>
    </w:p>
    <w:p w14:paraId="1F62A862" w14:textId="77777777" w:rsidR="00412279" w:rsidRDefault="00412279" w:rsidP="000910E3">
      <w:pPr>
        <w:pStyle w:val="Bezproreda"/>
      </w:pPr>
    </w:p>
    <w:p w14:paraId="26E2751F" w14:textId="354F636B" w:rsidR="00412279" w:rsidRDefault="00E336FD" w:rsidP="006E05A5">
      <w:pPr>
        <w:pStyle w:val="Bezproreda"/>
        <w:spacing w:line="276" w:lineRule="auto"/>
      </w:pPr>
      <w:r>
        <w:t>231</w:t>
      </w:r>
      <w:r w:rsidR="00412279">
        <w:t xml:space="preserve">- </w:t>
      </w:r>
      <w:r w:rsidR="000F2E1C">
        <w:t>Povećanje</w:t>
      </w:r>
      <w:r w:rsidR="00300203">
        <w:t xml:space="preserve"> obveza zbog </w:t>
      </w:r>
      <w:r w:rsidR="000F2E1C">
        <w:t>više</w:t>
      </w:r>
      <w:r w:rsidR="00300203">
        <w:t xml:space="preserve"> zaposlenih na dan 31.12.2</w:t>
      </w:r>
      <w:r w:rsidR="003F6C11">
        <w:t>02</w:t>
      </w:r>
      <w:r w:rsidR="000F2E1C">
        <w:t>4.</w:t>
      </w:r>
    </w:p>
    <w:p w14:paraId="58B3DE9B" w14:textId="30904F89" w:rsidR="00D15337" w:rsidRDefault="00D15337" w:rsidP="006E05A5">
      <w:pPr>
        <w:pStyle w:val="Bezproreda"/>
        <w:spacing w:line="276" w:lineRule="auto"/>
      </w:pPr>
      <w:r>
        <w:t xml:space="preserve">232 – </w:t>
      </w:r>
      <w:r w:rsidR="000F2E1C">
        <w:t>Manje</w:t>
      </w:r>
      <w:r>
        <w:t xml:space="preserve"> neplaćenih računa na dan 31.12.202</w:t>
      </w:r>
      <w:r w:rsidR="000F2E1C">
        <w:t>4</w:t>
      </w:r>
      <w:r>
        <w:t>.</w:t>
      </w:r>
    </w:p>
    <w:p w14:paraId="076FD0EE" w14:textId="1949BF9D" w:rsidR="00730E06" w:rsidRDefault="00AD2E09" w:rsidP="006E05A5">
      <w:pPr>
        <w:pStyle w:val="Bezproreda"/>
        <w:spacing w:line="276" w:lineRule="auto"/>
      </w:pPr>
      <w:r>
        <w:t>24</w:t>
      </w:r>
      <w:r w:rsidR="00730E06">
        <w:t xml:space="preserve"> – </w:t>
      </w:r>
      <w:r w:rsidR="000F2E1C">
        <w:t>Povećanje</w:t>
      </w:r>
      <w:r>
        <w:t xml:space="preserve"> jer </w:t>
      </w:r>
      <w:r w:rsidR="000F2E1C">
        <w:t>su</w:t>
      </w:r>
      <w:r>
        <w:t xml:space="preserve"> u prosincu 202</w:t>
      </w:r>
      <w:r w:rsidR="000F2E1C">
        <w:t>4</w:t>
      </w:r>
      <w:r>
        <w:t xml:space="preserve"> ispostavljeno </w:t>
      </w:r>
      <w:r w:rsidR="000F2E1C">
        <w:t>više</w:t>
      </w:r>
      <w:r>
        <w:t xml:space="preserve"> računa</w:t>
      </w:r>
      <w:r w:rsidR="00730E06">
        <w:t xml:space="preserve"> </w:t>
      </w:r>
      <w:r>
        <w:t xml:space="preserve">za infrastrukturne objekte </w:t>
      </w:r>
    </w:p>
    <w:p w14:paraId="67AEEE29" w14:textId="0CC7CE3B" w:rsidR="00716F59" w:rsidRDefault="00AD2E09" w:rsidP="006E05A5">
      <w:pPr>
        <w:pStyle w:val="Bezproreda"/>
        <w:spacing w:line="276" w:lineRule="auto"/>
      </w:pPr>
      <w:r>
        <w:t>26</w:t>
      </w:r>
      <w:r w:rsidR="00D15337">
        <w:t>43</w:t>
      </w:r>
      <w:r w:rsidR="00346A6C">
        <w:t xml:space="preserve"> – </w:t>
      </w:r>
      <w:r w:rsidR="00730E06">
        <w:t>Povećanje</w:t>
      </w:r>
      <w:r w:rsidR="00716F59">
        <w:t xml:space="preserve"> uslijed </w:t>
      </w:r>
      <w:r>
        <w:t xml:space="preserve">obveze za </w:t>
      </w:r>
      <w:r w:rsidR="00D15337">
        <w:t xml:space="preserve">kredit komercijalne banke </w:t>
      </w:r>
      <w:r w:rsidR="000F2E1C">
        <w:t>za infrastrukturni objekt</w:t>
      </w:r>
      <w:r w:rsidR="00716F59">
        <w:t xml:space="preserve"> </w:t>
      </w:r>
    </w:p>
    <w:p w14:paraId="3CF38179" w14:textId="77777777" w:rsidR="003D3925" w:rsidRDefault="003D3925" w:rsidP="000910E3">
      <w:pPr>
        <w:pStyle w:val="Bezproreda"/>
      </w:pPr>
    </w:p>
    <w:p w14:paraId="64BACBFB" w14:textId="77777777" w:rsidR="003D3925" w:rsidRDefault="003D3925" w:rsidP="000910E3">
      <w:pPr>
        <w:pStyle w:val="Bezproreda"/>
      </w:pPr>
      <w:r>
        <w:t>VLASTITI IZVORI</w:t>
      </w:r>
    </w:p>
    <w:p w14:paraId="6D3051E5" w14:textId="77777777" w:rsidR="003D3925" w:rsidRDefault="003D3925" w:rsidP="000910E3">
      <w:pPr>
        <w:pStyle w:val="Bezproreda"/>
      </w:pPr>
    </w:p>
    <w:p w14:paraId="71C2A5BD" w14:textId="375368F6" w:rsidR="003D3925" w:rsidRDefault="00AD2E09" w:rsidP="000910E3">
      <w:pPr>
        <w:pStyle w:val="Bezproreda"/>
      </w:pPr>
      <w:r>
        <w:t>911</w:t>
      </w:r>
      <w:r w:rsidR="00D15337">
        <w:t>2</w:t>
      </w:r>
      <w:r w:rsidR="00716F59">
        <w:t xml:space="preserve"> </w:t>
      </w:r>
      <w:r w:rsidR="000F2E1C">
        <w:t>–</w:t>
      </w:r>
      <w:r w:rsidR="006E05A5">
        <w:t xml:space="preserve"> </w:t>
      </w:r>
      <w:r w:rsidR="000F2E1C">
        <w:t xml:space="preserve">Povećanje </w:t>
      </w:r>
      <w:r w:rsidR="003D3925">
        <w:t xml:space="preserve">uslijed </w:t>
      </w:r>
      <w:r w:rsidR="000F2E1C">
        <w:t>više</w:t>
      </w:r>
      <w:r w:rsidR="006E05A5">
        <w:t xml:space="preserve"> </w:t>
      </w:r>
      <w:r w:rsidR="00AD01AA">
        <w:t>primitaka od nefinancijske imovine</w:t>
      </w:r>
    </w:p>
    <w:p w14:paraId="535D450F" w14:textId="790D1DDF" w:rsidR="00AD2E09" w:rsidRDefault="00AD2E09" w:rsidP="000910E3">
      <w:pPr>
        <w:pStyle w:val="Bezproreda"/>
      </w:pPr>
      <w:r>
        <w:t>9</w:t>
      </w:r>
      <w:r w:rsidR="00905B76">
        <w:t>2</w:t>
      </w:r>
      <w:r>
        <w:t>2</w:t>
      </w:r>
      <w:r w:rsidR="00905B76">
        <w:t>2</w:t>
      </w:r>
      <w:r>
        <w:t xml:space="preserve"> </w:t>
      </w:r>
      <w:r w:rsidR="00905B76">
        <w:t>–</w:t>
      </w:r>
      <w:r>
        <w:t xml:space="preserve"> </w:t>
      </w:r>
      <w:r w:rsidR="00905B76">
        <w:t xml:space="preserve">Povećanje manjka </w:t>
      </w:r>
      <w:r>
        <w:t xml:space="preserve">uslijed </w:t>
      </w:r>
      <w:r w:rsidR="00905B76">
        <w:t>veće nabave nefinancijske imovine</w:t>
      </w:r>
    </w:p>
    <w:p w14:paraId="3C2F44F7" w14:textId="77777777" w:rsidR="003D3925" w:rsidRDefault="003D3925" w:rsidP="000910E3">
      <w:pPr>
        <w:pStyle w:val="Bezproreda"/>
      </w:pPr>
    </w:p>
    <w:p w14:paraId="4540674E" w14:textId="77777777" w:rsidR="006E05A5" w:rsidRDefault="006E05A5" w:rsidP="000910E3">
      <w:pPr>
        <w:pStyle w:val="Bezproreda"/>
      </w:pPr>
    </w:p>
    <w:p w14:paraId="52C7FA58" w14:textId="77777777" w:rsidR="00300203" w:rsidRDefault="00300203" w:rsidP="000910E3">
      <w:pPr>
        <w:pStyle w:val="Bezproreda"/>
      </w:pPr>
    </w:p>
    <w:p w14:paraId="5CDBE818" w14:textId="77777777" w:rsidR="00AB66D0" w:rsidRDefault="00AB66D0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BILJEŠKE UZ OBVEZE</w:t>
      </w:r>
    </w:p>
    <w:p w14:paraId="7B63D0A9" w14:textId="09C58CFB" w:rsidR="00C55DF1" w:rsidRDefault="00C55DF1" w:rsidP="002A1BE5">
      <w:pPr>
        <w:rPr>
          <w:lang w:eastAsia="hr-HR"/>
        </w:rPr>
      </w:pPr>
      <w:r w:rsidRPr="00C55DF1">
        <w:t>Stanje obveza na početku izvještajnog razdoblja je</w:t>
      </w:r>
      <w:r w:rsidR="006E05A5">
        <w:t xml:space="preserve"> </w:t>
      </w:r>
      <w:r w:rsidR="00905B76">
        <w:t>631.150,63</w:t>
      </w:r>
      <w:r w:rsidR="00716F59">
        <w:t xml:space="preserve"> </w:t>
      </w:r>
      <w:r w:rsidR="00AD01AA">
        <w:rPr>
          <w:lang w:eastAsia="hr-HR"/>
        </w:rPr>
        <w:t>€</w:t>
      </w:r>
      <w:r w:rsidR="003F6C11">
        <w:rPr>
          <w:lang w:eastAsia="hr-HR"/>
        </w:rPr>
        <w:t>. U 202</w:t>
      </w:r>
      <w:r w:rsidR="00905B76">
        <w:rPr>
          <w:lang w:eastAsia="hr-HR"/>
        </w:rPr>
        <w:t>4</w:t>
      </w:r>
      <w:r w:rsidRPr="00C55DF1">
        <w:rPr>
          <w:lang w:eastAsia="hr-HR"/>
        </w:rPr>
        <w:t xml:space="preserve">. obveze su </w:t>
      </w:r>
      <w:r w:rsidR="003D3925">
        <w:rPr>
          <w:lang w:eastAsia="hr-HR"/>
        </w:rPr>
        <w:t>povećane</w:t>
      </w:r>
      <w:r w:rsidRPr="00C55DF1">
        <w:rPr>
          <w:lang w:eastAsia="hr-HR"/>
        </w:rPr>
        <w:t xml:space="preserve"> za </w:t>
      </w:r>
      <w:r w:rsidR="003F6C11">
        <w:rPr>
          <w:lang w:eastAsia="hr-HR"/>
        </w:rPr>
        <w:t xml:space="preserve">               </w:t>
      </w:r>
      <w:r w:rsidR="00905B76">
        <w:rPr>
          <w:lang w:eastAsia="hr-HR"/>
        </w:rPr>
        <w:t>7.875.606,84</w:t>
      </w:r>
      <w:r w:rsidR="00716F59">
        <w:rPr>
          <w:lang w:eastAsia="hr-HR"/>
        </w:rPr>
        <w:t xml:space="preserve"> </w:t>
      </w:r>
      <w:r w:rsidR="00AD01AA">
        <w:rPr>
          <w:lang w:eastAsia="hr-HR"/>
        </w:rPr>
        <w:t>€</w:t>
      </w:r>
      <w:r w:rsidR="00716F59">
        <w:rPr>
          <w:lang w:eastAsia="hr-HR"/>
        </w:rPr>
        <w:t xml:space="preserve">, te podmirene u iznosu od </w:t>
      </w:r>
      <w:r w:rsidR="00905B76">
        <w:rPr>
          <w:lang w:eastAsia="hr-HR"/>
        </w:rPr>
        <w:t>7.040.765,08</w:t>
      </w:r>
      <w:r w:rsidR="00AD01AA">
        <w:rPr>
          <w:lang w:eastAsia="hr-HR"/>
        </w:rPr>
        <w:t xml:space="preserve"> €</w:t>
      </w:r>
      <w:r w:rsidR="00716F59">
        <w:rPr>
          <w:lang w:eastAsia="hr-HR"/>
        </w:rPr>
        <w:t xml:space="preserve"> </w:t>
      </w:r>
      <w:r w:rsidR="003F6C11">
        <w:rPr>
          <w:lang w:eastAsia="hr-HR"/>
        </w:rPr>
        <w:t>te na 31.12.</w:t>
      </w:r>
      <w:r w:rsidR="006E05A5">
        <w:rPr>
          <w:lang w:eastAsia="hr-HR"/>
        </w:rPr>
        <w:t>202</w:t>
      </w:r>
      <w:r w:rsidR="00905B76">
        <w:rPr>
          <w:lang w:eastAsia="hr-HR"/>
        </w:rPr>
        <w:t>4</w:t>
      </w:r>
      <w:r w:rsidRPr="002A1BE5">
        <w:rPr>
          <w:lang w:eastAsia="hr-HR"/>
        </w:rPr>
        <w:t>. iznose</w:t>
      </w:r>
      <w:r w:rsidR="00716F59">
        <w:rPr>
          <w:lang w:eastAsia="hr-HR"/>
        </w:rPr>
        <w:t xml:space="preserve"> </w:t>
      </w:r>
      <w:r w:rsidR="00905B76">
        <w:rPr>
          <w:lang w:eastAsia="hr-HR"/>
        </w:rPr>
        <w:t>1.465.992,39</w:t>
      </w:r>
      <w:r w:rsidR="00AD01AA">
        <w:rPr>
          <w:lang w:eastAsia="hr-HR"/>
        </w:rPr>
        <w:t xml:space="preserve"> €</w:t>
      </w:r>
      <w:r w:rsidRPr="002A1BE5">
        <w:rPr>
          <w:lang w:eastAsia="hr-HR"/>
        </w:rPr>
        <w:t xml:space="preserve"> od čega su dospjele obveze </w:t>
      </w:r>
      <w:r w:rsidR="00905B76">
        <w:rPr>
          <w:lang w:eastAsia="hr-HR"/>
        </w:rPr>
        <w:t>655.308,95</w:t>
      </w:r>
      <w:r w:rsidR="00716F59">
        <w:rPr>
          <w:lang w:eastAsia="hr-HR"/>
        </w:rPr>
        <w:t xml:space="preserve"> </w:t>
      </w:r>
      <w:r w:rsidR="00AD01AA">
        <w:rPr>
          <w:lang w:eastAsia="hr-HR"/>
        </w:rPr>
        <w:t>€</w:t>
      </w:r>
      <w:r w:rsidR="000910E3">
        <w:rPr>
          <w:lang w:eastAsia="hr-HR"/>
        </w:rPr>
        <w:t xml:space="preserve"> a nedospjele</w:t>
      </w:r>
      <w:r w:rsidR="00716F59">
        <w:rPr>
          <w:lang w:eastAsia="hr-HR"/>
        </w:rPr>
        <w:t xml:space="preserve"> </w:t>
      </w:r>
      <w:r w:rsidR="00905B76">
        <w:rPr>
          <w:lang w:eastAsia="hr-HR"/>
        </w:rPr>
        <w:t>810.683,44</w:t>
      </w:r>
      <w:r w:rsidR="00716F59">
        <w:rPr>
          <w:lang w:eastAsia="hr-HR"/>
        </w:rPr>
        <w:t xml:space="preserve"> </w:t>
      </w:r>
      <w:r w:rsidR="00AD01AA">
        <w:rPr>
          <w:lang w:eastAsia="hr-HR"/>
        </w:rPr>
        <w:t>€</w:t>
      </w:r>
      <w:r w:rsidR="000910E3">
        <w:rPr>
          <w:lang w:eastAsia="hr-HR"/>
        </w:rPr>
        <w:t xml:space="preserve">. </w:t>
      </w:r>
    </w:p>
    <w:p w14:paraId="3F48CB78" w14:textId="062CFEF8" w:rsidR="003D3925" w:rsidRDefault="00716F59" w:rsidP="002A1BE5">
      <w:pPr>
        <w:rPr>
          <w:lang w:eastAsia="hr-HR"/>
        </w:rPr>
      </w:pPr>
      <w:r>
        <w:rPr>
          <w:lang w:eastAsia="hr-HR"/>
        </w:rPr>
        <w:lastRenderedPageBreak/>
        <w:t>Ukupno</w:t>
      </w:r>
      <w:r w:rsidR="003D3925">
        <w:rPr>
          <w:lang w:eastAsia="hr-HR"/>
        </w:rPr>
        <w:t xml:space="preserve"> </w:t>
      </w:r>
      <w:r>
        <w:rPr>
          <w:lang w:eastAsia="hr-HR"/>
        </w:rPr>
        <w:t xml:space="preserve"> </w:t>
      </w:r>
      <w:r w:rsidR="00AD01AA">
        <w:rPr>
          <w:lang w:eastAsia="hr-HR"/>
        </w:rPr>
        <w:t>povećanje</w:t>
      </w:r>
      <w:r w:rsidR="003D3925">
        <w:rPr>
          <w:lang w:eastAsia="hr-HR"/>
        </w:rPr>
        <w:t xml:space="preserve"> obveza </w:t>
      </w:r>
      <w:r>
        <w:rPr>
          <w:lang w:eastAsia="hr-HR"/>
        </w:rPr>
        <w:t xml:space="preserve">u odnosu </w:t>
      </w:r>
      <w:r w:rsidR="003D3925">
        <w:rPr>
          <w:lang w:eastAsia="hr-HR"/>
        </w:rPr>
        <w:t xml:space="preserve">na </w:t>
      </w:r>
      <w:r w:rsidR="006E05A5">
        <w:rPr>
          <w:lang w:eastAsia="hr-HR"/>
        </w:rPr>
        <w:t>31.12.202</w:t>
      </w:r>
      <w:r w:rsidR="00905B76">
        <w:rPr>
          <w:lang w:eastAsia="hr-HR"/>
        </w:rPr>
        <w:t>4</w:t>
      </w:r>
      <w:r>
        <w:rPr>
          <w:lang w:eastAsia="hr-HR"/>
        </w:rPr>
        <w:t xml:space="preserve">. iznosi </w:t>
      </w:r>
      <w:r w:rsidR="00905B76">
        <w:rPr>
          <w:lang w:eastAsia="hr-HR"/>
        </w:rPr>
        <w:t>834.841,76</w:t>
      </w:r>
      <w:r w:rsidR="00AD01AA">
        <w:rPr>
          <w:lang w:eastAsia="hr-HR"/>
        </w:rPr>
        <w:t xml:space="preserve"> €</w:t>
      </w:r>
      <w:r w:rsidR="003D3925">
        <w:rPr>
          <w:lang w:eastAsia="hr-HR"/>
        </w:rPr>
        <w:t>.</w:t>
      </w:r>
    </w:p>
    <w:p w14:paraId="66B29FF8" w14:textId="65F8108A" w:rsidR="003D3925" w:rsidRDefault="00AD2E09" w:rsidP="002A1BE5">
      <w:pPr>
        <w:rPr>
          <w:lang w:eastAsia="hr-HR"/>
        </w:rPr>
      </w:pPr>
      <w:r>
        <w:rPr>
          <w:lang w:eastAsia="hr-HR"/>
        </w:rPr>
        <w:t xml:space="preserve">Najveće </w:t>
      </w:r>
      <w:r w:rsidR="003D3925">
        <w:rPr>
          <w:lang w:eastAsia="hr-HR"/>
        </w:rPr>
        <w:t>pojedinačn</w:t>
      </w:r>
      <w:r>
        <w:rPr>
          <w:lang w:eastAsia="hr-HR"/>
        </w:rPr>
        <w:t>e</w:t>
      </w:r>
      <w:r w:rsidR="003D3925">
        <w:rPr>
          <w:lang w:eastAsia="hr-HR"/>
        </w:rPr>
        <w:t xml:space="preserve"> obvez</w:t>
      </w:r>
      <w:r>
        <w:rPr>
          <w:lang w:eastAsia="hr-HR"/>
        </w:rPr>
        <w:t>e</w:t>
      </w:r>
      <w:r w:rsidR="003D3925">
        <w:rPr>
          <w:lang w:eastAsia="hr-HR"/>
        </w:rPr>
        <w:t xml:space="preserve"> odno</w:t>
      </w:r>
      <w:r w:rsidR="00300203">
        <w:rPr>
          <w:lang w:eastAsia="hr-HR"/>
        </w:rPr>
        <w:t>s</w:t>
      </w:r>
      <w:r>
        <w:rPr>
          <w:lang w:eastAsia="hr-HR"/>
        </w:rPr>
        <w:t>e</w:t>
      </w:r>
      <w:r w:rsidR="00300203">
        <w:rPr>
          <w:lang w:eastAsia="hr-HR"/>
        </w:rPr>
        <w:t xml:space="preserve"> se na </w:t>
      </w:r>
      <w:r w:rsidR="00AD01AA">
        <w:rPr>
          <w:lang w:eastAsia="hr-HR"/>
        </w:rPr>
        <w:t xml:space="preserve">obveze za kredit s počekom u iznosu od </w:t>
      </w:r>
      <w:r w:rsidR="00905B76">
        <w:rPr>
          <w:lang w:eastAsia="hr-HR"/>
        </w:rPr>
        <w:t>610.130,55 €</w:t>
      </w:r>
      <w:r w:rsidR="00877465">
        <w:rPr>
          <w:lang w:eastAsia="hr-HR"/>
        </w:rPr>
        <w:t>,</w:t>
      </w:r>
      <w:r w:rsidR="00AD01AA">
        <w:rPr>
          <w:lang w:eastAsia="hr-HR"/>
        </w:rPr>
        <w:t xml:space="preserve"> </w:t>
      </w:r>
      <w:r w:rsidR="00877465">
        <w:rPr>
          <w:lang w:eastAsia="hr-HR"/>
        </w:rPr>
        <w:t xml:space="preserve"> i </w:t>
      </w:r>
      <w:r w:rsidR="006E05A5">
        <w:rPr>
          <w:lang w:eastAsia="hr-HR"/>
        </w:rPr>
        <w:t xml:space="preserve">zaprimljene </w:t>
      </w:r>
      <w:r w:rsidR="00353C91">
        <w:rPr>
          <w:lang w:eastAsia="hr-HR"/>
        </w:rPr>
        <w:t xml:space="preserve">situacije za infrastrukturne projekte u tijeku koje zbrojene iznose: </w:t>
      </w:r>
      <w:r w:rsidR="00905B76">
        <w:rPr>
          <w:lang w:eastAsia="hr-HR"/>
        </w:rPr>
        <w:t>383.007,72 €</w:t>
      </w:r>
      <w:r w:rsidR="00331DE3">
        <w:rPr>
          <w:lang w:eastAsia="hr-HR"/>
        </w:rPr>
        <w:t>.</w:t>
      </w:r>
    </w:p>
    <w:p w14:paraId="14CAD3F3" w14:textId="3CFA3B10" w:rsidR="00905B76" w:rsidRDefault="00905B76" w:rsidP="002A1BE5">
      <w:pPr>
        <w:rPr>
          <w:lang w:eastAsia="hr-HR"/>
        </w:rPr>
      </w:pPr>
      <w:r>
        <w:rPr>
          <w:lang w:eastAsia="hr-HR"/>
        </w:rPr>
        <w:t>Otplata kredita počinje u 2025, tako da će se s vremenom dosta smanjiti obveze.</w:t>
      </w:r>
    </w:p>
    <w:p w14:paraId="0FCDBE31" w14:textId="77777777" w:rsidR="00C55DF1" w:rsidRPr="00C55DF1" w:rsidRDefault="00C55DF1" w:rsidP="000910E3">
      <w:pPr>
        <w:spacing w:after="0"/>
      </w:pPr>
    </w:p>
    <w:p w14:paraId="63061911" w14:textId="77777777" w:rsidR="003D3925" w:rsidRPr="00BF3D41" w:rsidRDefault="003D3925" w:rsidP="003D3925">
      <w:pPr>
        <w:spacing w:after="0" w:line="240" w:lineRule="auto"/>
        <w:rPr>
          <w:rFonts w:eastAsia="Times New Roman" w:cs="Arial"/>
          <w:lang w:eastAsia="hr-HR"/>
        </w:rPr>
      </w:pPr>
      <w:r w:rsidRPr="00BF3D41">
        <w:rPr>
          <w:rFonts w:eastAsia="Times New Roman" w:cs="Arial"/>
          <w:lang w:eastAsia="hr-HR"/>
        </w:rPr>
        <w:t>Sastavni dio ovih Bilješki su:</w:t>
      </w:r>
    </w:p>
    <w:p w14:paraId="7BFC9503" w14:textId="77777777" w:rsidR="00BF3D41" w:rsidRDefault="00BF3D41" w:rsidP="003D3925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Bilješke – sporovi u tijeku</w:t>
      </w:r>
    </w:p>
    <w:p w14:paraId="23ED8D40" w14:textId="77777777" w:rsidR="00B17DA9" w:rsidRPr="00BF3D41" w:rsidRDefault="00B17DA9" w:rsidP="003D3925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Predani instrumenti osiguranja plaćanja</w:t>
      </w:r>
    </w:p>
    <w:p w14:paraId="6B509F26" w14:textId="77777777" w:rsidR="00C55DF1" w:rsidRDefault="00C55DF1" w:rsidP="000910E3">
      <w:pPr>
        <w:spacing w:after="0"/>
      </w:pPr>
    </w:p>
    <w:p w14:paraId="0EF658EA" w14:textId="77777777" w:rsidR="00BF3D41" w:rsidRDefault="00BF3D41" w:rsidP="000910E3">
      <w:pPr>
        <w:spacing w:after="0"/>
      </w:pPr>
    </w:p>
    <w:p w14:paraId="1BBDAFE6" w14:textId="0C600517" w:rsidR="00BF3D41" w:rsidRPr="00C55DF1" w:rsidRDefault="00C74480" w:rsidP="000910E3">
      <w:pPr>
        <w:spacing w:after="0"/>
      </w:pPr>
      <w:r>
        <w:t xml:space="preserve">Ostvareni </w:t>
      </w:r>
      <w:r w:rsidR="00BF3D41">
        <w:t xml:space="preserve"> </w:t>
      </w:r>
      <w:r>
        <w:t xml:space="preserve">višak </w:t>
      </w:r>
      <w:r w:rsidR="00BF3D41">
        <w:t xml:space="preserve">prethodnih razdoblja </w:t>
      </w:r>
      <w:r w:rsidR="009F3A34">
        <w:t xml:space="preserve">uz korekciju rezultata </w:t>
      </w:r>
      <w:r w:rsidR="00BF3D41">
        <w:t xml:space="preserve">iznosi </w:t>
      </w:r>
      <w:r w:rsidR="00905B76">
        <w:t>1.800.539,76</w:t>
      </w:r>
      <w:r w:rsidR="009F3A34">
        <w:t xml:space="preserve"> </w:t>
      </w:r>
      <w:r w:rsidR="00240C7E">
        <w:t>€</w:t>
      </w:r>
      <w:r w:rsidR="009F3A34">
        <w:t xml:space="preserve">, </w:t>
      </w:r>
      <w:r w:rsidR="00D97181">
        <w:t xml:space="preserve"> </w:t>
      </w:r>
      <w:r w:rsidR="009F3A34">
        <w:t>u</w:t>
      </w:r>
      <w:r w:rsidR="00D97181">
        <w:t xml:space="preserve">kupno ostvareni </w:t>
      </w:r>
      <w:r w:rsidR="00905B76">
        <w:t>manja</w:t>
      </w:r>
      <w:r w:rsidR="00D97181">
        <w:t>k</w:t>
      </w:r>
      <w:r w:rsidR="003F6C11">
        <w:t xml:space="preserve"> u 202</w:t>
      </w:r>
      <w:r w:rsidR="00905B76">
        <w:t>4</w:t>
      </w:r>
      <w:r w:rsidR="00BF3D41">
        <w:t xml:space="preserve">. godini iznosi </w:t>
      </w:r>
      <w:r w:rsidR="003F6C11">
        <w:t xml:space="preserve"> </w:t>
      </w:r>
      <w:r w:rsidR="00905B76">
        <w:t>866.686,73</w:t>
      </w:r>
      <w:r w:rsidR="00BF3D41">
        <w:t xml:space="preserve"> </w:t>
      </w:r>
      <w:r w:rsidR="00240C7E">
        <w:t xml:space="preserve">€ </w:t>
      </w:r>
      <w:r w:rsidR="00BF3D41">
        <w:t xml:space="preserve">što </w:t>
      </w:r>
      <w:r w:rsidR="00F06F1F">
        <w:t>znači da</w:t>
      </w:r>
      <w:r w:rsidR="00BF3D41">
        <w:t xml:space="preserve"> ukupni višak prihoda </w:t>
      </w:r>
      <w:r w:rsidR="00F06F1F">
        <w:t>i primitaka raspoloživih</w:t>
      </w:r>
      <w:r w:rsidR="00331DE3">
        <w:t xml:space="preserve"> u sljedećem razdoblju iznosi:  </w:t>
      </w:r>
      <w:r w:rsidR="00576350">
        <w:t>933.853,03</w:t>
      </w:r>
      <w:r w:rsidR="00331DE3">
        <w:t xml:space="preserve"> </w:t>
      </w:r>
      <w:r w:rsidR="00240C7E">
        <w:t>€</w:t>
      </w:r>
      <w:r w:rsidR="00F06F1F">
        <w:t xml:space="preserve">. </w:t>
      </w:r>
      <w:r w:rsidR="00BF3D41">
        <w:t xml:space="preserve"> </w:t>
      </w:r>
    </w:p>
    <w:p w14:paraId="5711C872" w14:textId="77777777" w:rsidR="0061707A" w:rsidRDefault="0061707A" w:rsidP="000910E3">
      <w:pPr>
        <w:spacing w:after="0"/>
      </w:pPr>
    </w:p>
    <w:p w14:paraId="6043989A" w14:textId="77777777" w:rsidR="0061707A" w:rsidRDefault="0061707A" w:rsidP="000910E3">
      <w:pPr>
        <w:spacing w:after="0"/>
      </w:pPr>
    </w:p>
    <w:p w14:paraId="1C4227F6" w14:textId="0C35A8DD" w:rsidR="00C55DF1" w:rsidRDefault="00C55DF1" w:rsidP="000910E3">
      <w:pPr>
        <w:spacing w:after="0"/>
      </w:pPr>
      <w:r>
        <w:t xml:space="preserve">U Metkoviću </w:t>
      </w:r>
      <w:r w:rsidR="00877465">
        <w:t>14</w:t>
      </w:r>
      <w:r w:rsidR="00A40988">
        <w:t>.</w:t>
      </w:r>
      <w:r w:rsidR="009F3A34">
        <w:t>0</w:t>
      </w:r>
      <w:r w:rsidR="00877465">
        <w:t>2</w:t>
      </w:r>
      <w:r w:rsidR="00A40988">
        <w:t>.202</w:t>
      </w:r>
      <w:r w:rsidR="00576350">
        <w:t>5</w:t>
      </w:r>
      <w:r w:rsidR="000910E3">
        <w:t>.</w:t>
      </w:r>
      <w:r>
        <w:t xml:space="preserve">                                                                                                  </w:t>
      </w:r>
      <w:r w:rsidR="003D3925">
        <w:t>Dalibor Milan</w:t>
      </w:r>
      <w:r w:rsidR="00151E40">
        <w:t>, v.r.</w:t>
      </w:r>
    </w:p>
    <w:p w14:paraId="3103BDF1" w14:textId="77777777" w:rsidR="006A3A4E" w:rsidRDefault="006A3A4E" w:rsidP="000910E3">
      <w:pPr>
        <w:spacing w:after="0"/>
      </w:pPr>
    </w:p>
    <w:p w14:paraId="779A9B84" w14:textId="77777777" w:rsidR="00112D37" w:rsidRDefault="00C55DF1" w:rsidP="000910E3">
      <w:pPr>
        <w:spacing w:after="0"/>
      </w:pPr>
      <w:r>
        <w:t xml:space="preserve">                                                                                                                        ____________________________</w:t>
      </w:r>
    </w:p>
    <w:p w14:paraId="014D1669" w14:textId="77777777" w:rsidR="003700F0" w:rsidRDefault="003700F0" w:rsidP="000910E3">
      <w:pPr>
        <w:spacing w:after="0"/>
      </w:pPr>
    </w:p>
    <w:p w14:paraId="78928465" w14:textId="77777777" w:rsidR="00576350" w:rsidRDefault="00576350" w:rsidP="000910E3">
      <w:pPr>
        <w:spacing w:after="0"/>
      </w:pPr>
    </w:p>
    <w:p w14:paraId="712E00C0" w14:textId="77777777" w:rsidR="00576350" w:rsidRDefault="00576350" w:rsidP="000910E3">
      <w:pPr>
        <w:spacing w:after="0"/>
      </w:pPr>
    </w:p>
    <w:p w14:paraId="7D66EE14" w14:textId="77777777" w:rsidR="00576350" w:rsidRDefault="00576350" w:rsidP="000910E3">
      <w:pPr>
        <w:spacing w:after="0"/>
      </w:pPr>
    </w:p>
    <w:p w14:paraId="5699DF8B" w14:textId="77777777" w:rsidR="00576350" w:rsidRDefault="00576350" w:rsidP="000910E3">
      <w:pPr>
        <w:spacing w:after="0"/>
      </w:pPr>
    </w:p>
    <w:p w14:paraId="6F9D01E9" w14:textId="77777777" w:rsidR="00576350" w:rsidRDefault="00576350" w:rsidP="000910E3">
      <w:pPr>
        <w:spacing w:after="0"/>
      </w:pPr>
    </w:p>
    <w:p w14:paraId="6342E25A" w14:textId="77777777" w:rsidR="00576350" w:rsidRDefault="00576350" w:rsidP="000910E3">
      <w:pPr>
        <w:spacing w:after="0"/>
      </w:pPr>
    </w:p>
    <w:p w14:paraId="4F859362" w14:textId="77777777" w:rsidR="00576350" w:rsidRDefault="00576350" w:rsidP="000910E3">
      <w:pPr>
        <w:spacing w:after="0"/>
      </w:pPr>
    </w:p>
    <w:p w14:paraId="455A6B08" w14:textId="77777777" w:rsidR="00576350" w:rsidRDefault="00576350" w:rsidP="000910E3">
      <w:pPr>
        <w:spacing w:after="0"/>
      </w:pPr>
    </w:p>
    <w:p w14:paraId="1089FEBB" w14:textId="77777777" w:rsidR="00576350" w:rsidRDefault="00576350" w:rsidP="000910E3">
      <w:pPr>
        <w:spacing w:after="0"/>
      </w:pPr>
    </w:p>
    <w:p w14:paraId="66A60980" w14:textId="77777777" w:rsidR="00576350" w:rsidRDefault="00576350" w:rsidP="000910E3">
      <w:pPr>
        <w:spacing w:after="0"/>
      </w:pPr>
    </w:p>
    <w:p w14:paraId="1CD77E4B" w14:textId="77777777" w:rsidR="00576350" w:rsidRDefault="00576350" w:rsidP="000910E3">
      <w:pPr>
        <w:spacing w:after="0"/>
      </w:pPr>
    </w:p>
    <w:p w14:paraId="43DFF8C5" w14:textId="77777777" w:rsidR="00576350" w:rsidRDefault="00576350" w:rsidP="000910E3">
      <w:pPr>
        <w:spacing w:after="0"/>
      </w:pPr>
    </w:p>
    <w:p w14:paraId="70B4E0A4" w14:textId="77777777" w:rsidR="00576350" w:rsidRDefault="00576350" w:rsidP="000910E3">
      <w:pPr>
        <w:spacing w:after="0"/>
      </w:pPr>
    </w:p>
    <w:p w14:paraId="30104A79" w14:textId="77777777" w:rsidR="00576350" w:rsidRDefault="00576350" w:rsidP="000910E3">
      <w:pPr>
        <w:spacing w:after="0"/>
      </w:pPr>
    </w:p>
    <w:p w14:paraId="08BE856A" w14:textId="77777777" w:rsidR="00576350" w:rsidRDefault="00576350" w:rsidP="000910E3">
      <w:pPr>
        <w:spacing w:after="0"/>
      </w:pPr>
    </w:p>
    <w:p w14:paraId="72B6AC03" w14:textId="77777777" w:rsidR="00576350" w:rsidRDefault="00576350" w:rsidP="000910E3">
      <w:pPr>
        <w:spacing w:after="0"/>
      </w:pPr>
    </w:p>
    <w:p w14:paraId="2C6550CF" w14:textId="77777777" w:rsidR="00576350" w:rsidRDefault="00576350" w:rsidP="000910E3">
      <w:pPr>
        <w:spacing w:after="0"/>
      </w:pPr>
    </w:p>
    <w:p w14:paraId="5507808E" w14:textId="77777777" w:rsidR="00576350" w:rsidRDefault="00576350" w:rsidP="000910E3">
      <w:pPr>
        <w:spacing w:after="0"/>
      </w:pPr>
    </w:p>
    <w:p w14:paraId="5311CCAD" w14:textId="77777777" w:rsidR="00576350" w:rsidRDefault="00576350" w:rsidP="000910E3">
      <w:pPr>
        <w:spacing w:after="0"/>
      </w:pPr>
    </w:p>
    <w:p w14:paraId="4A0B2D8D" w14:textId="77777777" w:rsidR="00576350" w:rsidRDefault="00576350" w:rsidP="000910E3">
      <w:pPr>
        <w:spacing w:after="0"/>
      </w:pPr>
    </w:p>
    <w:p w14:paraId="755E55DD" w14:textId="77777777" w:rsidR="00576350" w:rsidRDefault="00576350" w:rsidP="000910E3">
      <w:pPr>
        <w:spacing w:after="0"/>
      </w:pPr>
    </w:p>
    <w:p w14:paraId="099676A0" w14:textId="77777777" w:rsidR="00576350" w:rsidRDefault="00576350" w:rsidP="000910E3">
      <w:pPr>
        <w:spacing w:after="0"/>
      </w:pPr>
    </w:p>
    <w:p w14:paraId="55DDBE67" w14:textId="77777777" w:rsidR="00151E40" w:rsidRDefault="00151E40" w:rsidP="000910E3">
      <w:pPr>
        <w:spacing w:after="0"/>
      </w:pPr>
    </w:p>
    <w:p w14:paraId="1281A0CC" w14:textId="77777777" w:rsidR="00576350" w:rsidRDefault="00576350" w:rsidP="000910E3">
      <w:pPr>
        <w:spacing w:after="0"/>
      </w:pPr>
    </w:p>
    <w:p w14:paraId="2A42B5B3" w14:textId="77777777" w:rsidR="00576350" w:rsidRDefault="00576350" w:rsidP="000910E3">
      <w:pPr>
        <w:spacing w:after="0"/>
      </w:pPr>
    </w:p>
    <w:tbl>
      <w:tblPr>
        <w:tblpPr w:leftFromText="180" w:rightFromText="180" w:vertAnchor="text" w:horzAnchor="margin" w:tblpXSpec="center" w:tblpY="393"/>
        <w:tblW w:w="10020" w:type="dxa"/>
        <w:tblLook w:val="04A0" w:firstRow="1" w:lastRow="0" w:firstColumn="1" w:lastColumn="0" w:noHBand="0" w:noVBand="1"/>
      </w:tblPr>
      <w:tblGrid>
        <w:gridCol w:w="959"/>
        <w:gridCol w:w="2018"/>
        <w:gridCol w:w="1559"/>
        <w:gridCol w:w="3847"/>
        <w:gridCol w:w="1637"/>
      </w:tblGrid>
      <w:tr w:rsidR="00576350" w:rsidRPr="001D4C6F" w14:paraId="2CD0A974" w14:textId="77777777" w:rsidTr="00FD767F">
        <w:trPr>
          <w:trHeight w:val="37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95995B1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POPIS SUDSKIH SPOROVA U TIJEKU - KOJI MOGU POSTATI OBVEZA</w:t>
            </w:r>
          </w:p>
        </w:tc>
      </w:tr>
      <w:tr w:rsidR="00576350" w:rsidRPr="001D4C6F" w14:paraId="666CB7DB" w14:textId="77777777" w:rsidTr="00FD767F">
        <w:trPr>
          <w:trHeight w:val="8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18E2C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Redni br.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80F51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     Spor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306E65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Procijenjena vrijednost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07D59C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Kratak opis spora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A9A8F00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Procijenjeno vrijeme odljeva sredstava/kada bi se spor mogao okončati</w:t>
            </w:r>
          </w:p>
        </w:tc>
      </w:tr>
      <w:tr w:rsidR="00576350" w:rsidRPr="001D4C6F" w14:paraId="25754817" w14:textId="77777777" w:rsidTr="00FD767F">
        <w:trPr>
          <w:trHeight w:val="220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49FC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1.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4B4B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 xml:space="preserve">Postupak povrata zgrade pod posl. br. UP/I-942-01/01/97-01/427 (Veslački klub)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7B1A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BD9" w14:textId="77777777" w:rsidR="00576350" w:rsidRPr="001D4C6F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Postupak je pokrenut po zahtjevu fizičke osobe, predmet je iz 1997. godine.  Formirana je građevinska parcela i ista je uknjižena na Grad Metković u površini do 1.000 m</w:t>
            </w:r>
            <w:r w:rsidRPr="001D4C6F">
              <w:rPr>
                <w:rFonts w:eastAsia="Times New Roman" w:cs="Times New Roman"/>
                <w:color w:val="000000"/>
                <w:vertAlign w:val="superscript"/>
              </w:rPr>
              <w:t>2</w:t>
            </w:r>
            <w:r w:rsidRPr="001D4C6F">
              <w:rPr>
                <w:rFonts w:eastAsia="Times New Roman" w:cs="Times New Roman"/>
                <w:color w:val="000000"/>
              </w:rPr>
              <w:t xml:space="preserve"> ali je upisana zabilježba privremene mjere zabranom raspolaganja nekretninom do okončanja postupka za povrat oduzete imovine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9802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1D4C6F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576350" w:rsidRPr="001D4C6F" w14:paraId="2222E612" w14:textId="77777777" w:rsidTr="00FD767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5926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287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>Postupak povrata pod posl. br. UP/I-942-01/97-01/244 (Spor s fizičkom osobom)</w:t>
            </w:r>
            <w:r w:rsidRPr="001D4C6F">
              <w:rPr>
                <w:rFonts w:eastAsia="Times New Roman" w:cs="Times New Roman"/>
                <w:color w:val="C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5F9B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7760" w14:textId="77777777" w:rsidR="00576350" w:rsidRPr="001D4C6F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Poništeno je djelomično rješenje o povratu te je predmet vraćen na ponovni postupak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954F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1D4C6F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576350" w:rsidRPr="001D4C6F" w14:paraId="24C78BF4" w14:textId="77777777" w:rsidTr="00FD767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0972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2A23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>Parnični postupak pod posl. br. 17 P. 2994/11 (R 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64BE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5.308,91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B9AC" w14:textId="77777777" w:rsidR="00576350" w:rsidRPr="001D4C6F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Pravomoćna presuda u korist RH/ Grad Metković je uložio reviziju VS dana 12. veljače 2016. godine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BD80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1D4C6F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576350" w:rsidRPr="001D4C6F" w14:paraId="7E3049ED" w14:textId="77777777" w:rsidTr="00FD767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DFCF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BA11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 xml:space="preserve">Parnični postupak </w:t>
            </w:r>
            <w:r>
              <w:rPr>
                <w:rFonts w:eastAsia="Times New Roman" w:cs="Times New Roman"/>
                <w:color w:val="000000"/>
              </w:rPr>
              <w:t xml:space="preserve">pod posl.br. P-7/2023 </w:t>
            </w:r>
            <w:r w:rsidRPr="001D4C6F">
              <w:rPr>
                <w:rFonts w:eastAsia="Times New Roman" w:cs="Times New Roman"/>
                <w:color w:val="000000"/>
              </w:rPr>
              <w:t xml:space="preserve"> (Spor s fizičkom osobom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E04E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5.361,73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BC18" w14:textId="77777777" w:rsidR="00576350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Predmet se vodi pred OS Metković radi isplate, a Grad Metković je tuženik</w:t>
            </w:r>
          </w:p>
          <w:p w14:paraId="73BDC18D" w14:textId="77777777" w:rsidR="00576350" w:rsidRPr="001D4C6F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4073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</w:tr>
      <w:tr w:rsidR="00576350" w:rsidRPr="001D4C6F" w14:paraId="4DAF8048" w14:textId="77777777" w:rsidTr="00FD767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F43F" w14:textId="77777777" w:rsidR="00576350" w:rsidRPr="00FC34AB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 w:rsidRPr="00FC34AB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E522" w14:textId="77777777" w:rsidR="00576350" w:rsidRPr="00FC34AB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FC34AB">
              <w:rPr>
                <w:rFonts w:eastAsia="Times New Roman" w:cs="Times New Roman"/>
                <w:color w:val="000000"/>
              </w:rPr>
              <w:t>Parnični postupak radi naknade štete koji se vodi pred Trgovačkim sudom u Dubrovniku pod pos. brojem P-14/22 (spor s trgovačkim društvom RESPEKT d.o.o Metković)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37CD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3D865CE9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66A71B47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33CE5B52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0E921B2E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162964A4" w14:textId="77777777" w:rsidR="00576350" w:rsidRPr="00FC34AB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12.039.958,45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B282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C34AB">
              <w:rPr>
                <w:rFonts w:eastAsia="Times New Roman" w:cs="Times New Roman"/>
                <w:color w:val="000000"/>
              </w:rPr>
              <w:t>Parnični postupak pred Trgovačkim sudom u Dubrovniku a koji je pokrenut povodom tužbe društva Respekt d.o.o. Metković a radi naknade štete.</w:t>
            </w:r>
          </w:p>
          <w:p w14:paraId="14FAF148" w14:textId="77777777" w:rsidR="00576350" w:rsidRPr="00FC34AB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90715067,05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18A4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7D494256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7E82D9B2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7CE676A0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3061C6CC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32143E87" w14:textId="77777777" w:rsidR="00576350" w:rsidRPr="00FC34AB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C34AB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FC34AB">
              <w:rPr>
                <w:rFonts w:eastAsia="Times New Roman" w:cs="Times New Roman"/>
                <w:color w:val="000000"/>
              </w:rPr>
              <w:t>.</w:t>
            </w:r>
          </w:p>
        </w:tc>
      </w:tr>
      <w:tr w:rsidR="00576350" w:rsidRPr="001D4C6F" w14:paraId="7801091C" w14:textId="77777777" w:rsidTr="00FD767F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2FAF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07072B23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9A08" w14:textId="77777777" w:rsidR="00576350" w:rsidRPr="00FC34AB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 xml:space="preserve">Parnični postupak </w:t>
            </w:r>
            <w:r>
              <w:rPr>
                <w:rFonts w:eastAsia="Times New Roman" w:cs="Times New Roman"/>
                <w:color w:val="000000"/>
              </w:rPr>
              <w:t xml:space="preserve">pod posl.br. Pn-10/2024 </w:t>
            </w:r>
            <w:r w:rsidRPr="001D4C6F">
              <w:rPr>
                <w:rFonts w:eastAsia="Times New Roman" w:cs="Times New Roman"/>
                <w:color w:val="000000"/>
              </w:rPr>
              <w:t xml:space="preserve"> (Spor s fizičkom osobom</w:t>
            </w:r>
            <w:r>
              <w:rPr>
                <w:rFonts w:eastAsia="Times New Roman" w:cs="Times New Roman"/>
                <w:color w:val="000000"/>
              </w:rPr>
              <w:t xml:space="preserve"> radi naknade štete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0737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00798873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5174517C" w14:textId="3639DB2C" w:rsidR="00576350" w:rsidRDefault="00151E4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</w:t>
            </w:r>
            <w:r w:rsidR="00576350">
              <w:rPr>
                <w:rFonts w:eastAsia="Times New Roman" w:cs="Times New Roman"/>
                <w:color w:val="000000"/>
              </w:rPr>
              <w:t>12.500,00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E29D" w14:textId="77777777" w:rsidR="00576350" w:rsidRPr="00FC34AB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Postupak se vodi pred Općinskim sudom u Metkoviću radi naknade neimovinske štete. U ovom postupku je Grad Metković tuženik.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9B04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6C17DD90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6A9BD9D7" w14:textId="77777777" w:rsidR="00576350" w:rsidRPr="00FC34AB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2025.</w:t>
            </w:r>
          </w:p>
        </w:tc>
      </w:tr>
      <w:tr w:rsidR="00576350" w:rsidRPr="001D4C6F" w14:paraId="3D830AEC" w14:textId="77777777" w:rsidTr="00FD767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7689D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5292D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096A87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12.089.129,19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848AC50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70748DD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6746C1E5" w14:textId="77777777" w:rsidR="00576350" w:rsidRDefault="00576350" w:rsidP="00576350"/>
    <w:p w14:paraId="208956F2" w14:textId="77777777" w:rsidR="00576350" w:rsidRDefault="00576350" w:rsidP="00576350"/>
    <w:p w14:paraId="4FD932D7" w14:textId="77777777" w:rsidR="00576350" w:rsidRDefault="00576350" w:rsidP="00576350"/>
    <w:p w14:paraId="7CFCF430" w14:textId="77777777" w:rsidR="005C19CD" w:rsidRDefault="005C19CD" w:rsidP="00576350"/>
    <w:p w14:paraId="5A805365" w14:textId="77777777" w:rsidR="00576350" w:rsidRDefault="00576350" w:rsidP="00576350"/>
    <w:tbl>
      <w:tblPr>
        <w:tblpPr w:leftFromText="180" w:rightFromText="180" w:vertAnchor="text" w:horzAnchor="margin" w:tblpXSpec="center" w:tblpY="249"/>
        <w:tblW w:w="9618" w:type="dxa"/>
        <w:tblLook w:val="04A0" w:firstRow="1" w:lastRow="0" w:firstColumn="1" w:lastColumn="0" w:noHBand="0" w:noVBand="1"/>
      </w:tblPr>
      <w:tblGrid>
        <w:gridCol w:w="741"/>
        <w:gridCol w:w="10"/>
        <w:gridCol w:w="2116"/>
        <w:gridCol w:w="1560"/>
        <w:gridCol w:w="3827"/>
        <w:gridCol w:w="20"/>
        <w:gridCol w:w="1344"/>
      </w:tblGrid>
      <w:tr w:rsidR="00576350" w:rsidRPr="001D4C6F" w14:paraId="079CF9C3" w14:textId="77777777" w:rsidTr="00FD767F">
        <w:trPr>
          <w:trHeight w:val="375"/>
        </w:trPr>
        <w:tc>
          <w:tcPr>
            <w:tcW w:w="9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D0AEFC3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POPIS SUDSKIH SPOROVA U TIJEKU - KOJI MOGU POSTATI IMOVINA</w:t>
            </w:r>
          </w:p>
        </w:tc>
      </w:tr>
      <w:tr w:rsidR="00576350" w:rsidRPr="001D4C6F" w14:paraId="39E4DF81" w14:textId="77777777" w:rsidTr="00FD767F">
        <w:trPr>
          <w:trHeight w:val="94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6733A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Redni br.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F3330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     Sporovi u kojima je Grad Metković tužitelj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B9E56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Procijenjena vrijednost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4F64AA5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Kratak opis spora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9A6A18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Procijenjeno vrijeme priljeva sredstava/ kada bi se spor mogao okončati</w:t>
            </w:r>
          </w:p>
        </w:tc>
      </w:tr>
      <w:tr w:rsidR="00576350" w:rsidRPr="001D4C6F" w14:paraId="426CEEA0" w14:textId="77777777" w:rsidTr="00FD767F">
        <w:trPr>
          <w:trHeight w:val="126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27F7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E8E1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Parnični postupak pod posl. br. 17 P. 2994/11 (R H)</w:t>
            </w:r>
            <w:r w:rsidRPr="001D4C6F">
              <w:rPr>
                <w:rFonts w:eastAsia="Times New Roman" w:cs="Times New Roman"/>
                <w:color w:val="C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16A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1.459.950,89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19C1" w14:textId="77777777" w:rsidR="00576350" w:rsidRPr="001D4C6F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Pravomoćna presuda u korist RH/ Grad Metković je uložio reviziju VS dana 12. veljače 2016. godine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0D5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1D4C6F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576350" w:rsidRPr="001D4C6F" w14:paraId="66AA6D45" w14:textId="77777777" w:rsidTr="00FD767F">
        <w:trPr>
          <w:trHeight w:val="945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4265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0778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Kazneni postupak zbog kaznenog djela iz čl.337. i dr. KZ/97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33D9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52.425,51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00F1" w14:textId="77777777" w:rsidR="00576350" w:rsidRPr="001D4C6F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D4C6F">
              <w:rPr>
                <w:rFonts w:eastAsia="Times New Roman" w:cs="Times New Roman"/>
                <w:color w:val="000000"/>
              </w:rPr>
              <w:t>Predmet se vodi pred Županijskim sudom u Splitu, Odjelom za suzbijanje korupcije i organiziranog kriminaliteta. U ovom predmetu je Grad Metković u svojstvu oštećenika.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1A14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theme="minorHAnsi"/>
                <w:color w:val="000000"/>
              </w:rPr>
              <w:t>202</w:t>
            </w:r>
            <w:r>
              <w:rPr>
                <w:rFonts w:eastAsia="Times New Roman" w:cstheme="minorHAnsi"/>
                <w:color w:val="000000"/>
              </w:rPr>
              <w:t>5</w:t>
            </w:r>
            <w:r w:rsidRPr="001D4C6F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576350" w:rsidRPr="001D4C6F" w14:paraId="557A742F" w14:textId="77777777" w:rsidTr="00FD767F">
        <w:trPr>
          <w:trHeight w:val="945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E182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1238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Kazneni postupak zbog djela iz članka 291. st. 2. i dr.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DA796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80.000,00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1D01" w14:textId="77777777" w:rsidR="00576350" w:rsidRPr="001D4C6F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Predmet se vodi pred Županijskim sudom u Splitu, Odjelom za suzbijanje korupcije i organiziranog kriminaliteta. U ovom predmetu je Grad Metković u svojstvu oštećenika.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7E69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2025.</w:t>
            </w:r>
          </w:p>
        </w:tc>
      </w:tr>
      <w:tr w:rsidR="00576350" w:rsidRPr="001D4C6F" w14:paraId="42E39FA3" w14:textId="77777777" w:rsidTr="00FD767F">
        <w:trPr>
          <w:trHeight w:val="945"/>
        </w:trPr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1A72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6C6A" w14:textId="77777777" w:rsidR="00576350" w:rsidRDefault="00576350" w:rsidP="00FD76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E1B78">
              <w:rPr>
                <w:rFonts w:eastAsia="Times New Roman" w:cs="Times New Roman"/>
                <w:color w:val="000000"/>
              </w:rPr>
              <w:t>Sudski spor P-207/2024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1904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7.350,18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87B2" w14:textId="77777777" w:rsidR="00576350" w:rsidRPr="001D4C6F" w:rsidRDefault="00576350" w:rsidP="00FD76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Spor s fizičkom osobom radi otkupa stana po Zakonu o prodaji stanova na kojima postoji stanarsko pravo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77F4" w14:textId="77777777" w:rsidR="00576350" w:rsidRDefault="00576350" w:rsidP="00FD7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2025</w:t>
            </w:r>
          </w:p>
        </w:tc>
      </w:tr>
      <w:tr w:rsidR="00576350" w:rsidRPr="001D4C6F" w14:paraId="27169536" w14:textId="77777777" w:rsidTr="00FD767F">
        <w:trPr>
          <w:trHeight w:val="34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6FFB72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E05FA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1D4C6F">
              <w:rPr>
                <w:rFonts w:eastAsia="Times New Roman" w:cs="Times New Roman"/>
                <w:b/>
                <w:color w:val="000000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081F30" w14:textId="77777777" w:rsidR="00576350" w:rsidRPr="001D4C6F" w:rsidRDefault="00576350" w:rsidP="00FD767F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1.599.726,58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A14656" w14:textId="77777777" w:rsidR="00576350" w:rsidRPr="001D4C6F" w:rsidRDefault="00576350" w:rsidP="00FD767F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4192D" w14:textId="77777777" w:rsidR="00576350" w:rsidRPr="001D4C6F" w:rsidRDefault="00576350" w:rsidP="00FD767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867057F" w14:textId="77777777" w:rsidR="00576350" w:rsidRDefault="00576350" w:rsidP="00576350"/>
    <w:p w14:paraId="64A55F8E" w14:textId="77777777" w:rsidR="00C9065D" w:rsidRDefault="00C9065D" w:rsidP="00576350"/>
    <w:p w14:paraId="05C856BF" w14:textId="77777777" w:rsidR="00C9065D" w:rsidRDefault="00C9065D" w:rsidP="00576350"/>
    <w:p w14:paraId="387690D4" w14:textId="77777777" w:rsidR="00C9065D" w:rsidRDefault="00C9065D" w:rsidP="00576350"/>
    <w:p w14:paraId="63EB3F82" w14:textId="77777777" w:rsidR="00C9065D" w:rsidRDefault="00C9065D" w:rsidP="00576350"/>
    <w:p w14:paraId="692741DB" w14:textId="77777777" w:rsidR="00C9065D" w:rsidRDefault="00C9065D" w:rsidP="00576350"/>
    <w:p w14:paraId="50848D72" w14:textId="77777777" w:rsidR="00C9065D" w:rsidRDefault="00C9065D" w:rsidP="00576350"/>
    <w:p w14:paraId="2C0F6922" w14:textId="77777777" w:rsidR="00C9065D" w:rsidRDefault="00C9065D" w:rsidP="00576350"/>
    <w:p w14:paraId="690F90E3" w14:textId="77777777" w:rsidR="00C9065D" w:rsidRDefault="00C9065D" w:rsidP="00576350"/>
    <w:p w14:paraId="5C55E417" w14:textId="77777777" w:rsidR="00C9065D" w:rsidRDefault="00C9065D" w:rsidP="00576350"/>
    <w:p w14:paraId="629B5259" w14:textId="77777777" w:rsidR="00C9065D" w:rsidRDefault="00C9065D" w:rsidP="00576350"/>
    <w:p w14:paraId="1F0E5ACF" w14:textId="77777777" w:rsidR="00C9065D" w:rsidRDefault="00C9065D" w:rsidP="00576350"/>
    <w:p w14:paraId="1C1A11F7" w14:textId="77777777" w:rsidR="00C9065D" w:rsidRDefault="00C9065D" w:rsidP="00576350"/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779"/>
        <w:gridCol w:w="1774"/>
        <w:gridCol w:w="1418"/>
        <w:gridCol w:w="1366"/>
        <w:gridCol w:w="1265"/>
        <w:gridCol w:w="1083"/>
        <w:gridCol w:w="2572"/>
      </w:tblGrid>
      <w:tr w:rsidR="00C9065D" w:rsidRPr="00305E55" w14:paraId="100D8C66" w14:textId="77777777" w:rsidTr="00FD767F">
        <w:trPr>
          <w:trHeight w:val="509"/>
        </w:trPr>
        <w:tc>
          <w:tcPr>
            <w:tcW w:w="10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9E11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lastRenderedPageBreak/>
              <w:t>ZAPRIMLJENI INSTRUMENTI OSIGURANJA PLAĆANJA</w:t>
            </w:r>
          </w:p>
        </w:tc>
      </w:tr>
      <w:tr w:rsidR="00C9065D" w:rsidRPr="00305E55" w14:paraId="29C6F5AF" w14:textId="77777777" w:rsidTr="00FD767F">
        <w:trPr>
          <w:trHeight w:val="509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D262" w14:textId="77777777" w:rsidR="00C9065D" w:rsidRPr="00305E55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9065D" w:rsidRPr="00305E55" w14:paraId="259C501A" w14:textId="77777777" w:rsidTr="00FD767F">
        <w:trPr>
          <w:trHeight w:val="57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C0C9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Redni br.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0D05A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Isporučitelj, ugovaratelj itd.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9DD17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Instrument osig. pl.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9DC9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020D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Broj ovjere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984D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Datum izdavanja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B168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Svrha</w:t>
            </w:r>
          </w:p>
        </w:tc>
      </w:tr>
      <w:tr w:rsidR="00C9065D" w:rsidRPr="00305E55" w14:paraId="04F93B33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B01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2AF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1FD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B6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C29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G/2005/18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EE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17.12.2018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04D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Izrada projektne dokumentacije Uređaja za pročišćavanje otpadnih voda za PZ Dubravica</w:t>
            </w:r>
          </w:p>
        </w:tc>
      </w:tr>
      <w:tr w:rsidR="00C9065D" w:rsidRPr="00305E55" w14:paraId="091C0594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CDB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F76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GEOANDA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3D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18D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E4B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OV-2792/2019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0E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14.3.2019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BC6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Povrat oduzetog zemljišta lokacija Vrbovci</w:t>
            </w:r>
          </w:p>
        </w:tc>
      </w:tr>
      <w:tr w:rsidR="00C9065D" w:rsidRPr="00305E55" w14:paraId="7CA0A99C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B4F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418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ASFALT INŽENJERING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299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6E1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30.298,05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0E9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58025561.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91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9.5.2019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B5B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Pojačano održ. nerazvrstanih cetsa u prigradskom naselju Vid</w:t>
            </w:r>
          </w:p>
        </w:tc>
      </w:tr>
      <w:tr w:rsidR="00C9065D" w:rsidRPr="00305E55" w14:paraId="7DA08BD3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CE5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C56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RESPEKT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076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800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B0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OV-2973/2019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019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3.6.2019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CCF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Ugovor o kupoprodaji nekretnine - Poslovna zona Dubravica </w:t>
            </w:r>
          </w:p>
        </w:tc>
      </w:tr>
      <w:tr w:rsidR="00C9065D" w:rsidRPr="00305E55" w14:paraId="27115D99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B4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B53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RESPEKT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76F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11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C2C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OV-2972/2019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976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3.6.2019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CE8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Ugovor o kupoprodaji nekretnine - Poslovna zona Dubravica </w:t>
            </w:r>
          </w:p>
        </w:tc>
      </w:tr>
      <w:tr w:rsidR="00C9065D" w:rsidRPr="00305E55" w14:paraId="6E4AC2DE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8BC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18E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 SOLUM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087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012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81F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OV-2925/2019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C4D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11.7.2019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392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Izrada geodetskog elaborata - pravo puta na području grada Metkovića</w:t>
            </w:r>
          </w:p>
        </w:tc>
      </w:tr>
      <w:tr w:rsidR="00C9065D" w:rsidRPr="00305E55" w14:paraId="4C55C0F8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AAD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056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GEOIN-SPLIT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E73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FB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52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OV-10853/2019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F4C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21.10.2019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624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GIS baza podataka Grada Metkovića</w:t>
            </w:r>
          </w:p>
        </w:tc>
      </w:tr>
      <w:tr w:rsidR="00C9065D" w:rsidRPr="00305E55" w14:paraId="283A509B" w14:textId="77777777" w:rsidTr="00FD767F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F4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85F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C0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15E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769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OV-1831/2019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340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3.4.2019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1BC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Izrada idejnog rješenja i gl. projekta Zagrebačke ulice u Metkoviću</w:t>
            </w:r>
          </w:p>
        </w:tc>
      </w:tr>
      <w:tr w:rsidR="00C9065D" w:rsidRPr="00305E55" w14:paraId="4A791709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089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C71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C4F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5B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83E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OV-1609/2019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269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26.3.2019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A429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305E55" w14:paraId="692B5495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83F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8B4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VODOPRIVREDA VRGORAC D.D.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59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96C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332.611,11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4B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G/226/20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C8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31.1.2020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542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PRUD - KLASA: 340-03/18-01/05    ROK VAŽENJA: 31.01.2025.</w:t>
            </w:r>
          </w:p>
        </w:tc>
      </w:tr>
      <w:tr w:rsidR="00C9065D" w:rsidRPr="00305E55" w14:paraId="082B5E1E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D18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725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PREHNIT D.O.O.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849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AF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504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OV-1662/2020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B2F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11.3.2020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8AE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Ažuriranje baze podataka-kom. i nuv</w:t>
            </w:r>
          </w:p>
        </w:tc>
      </w:tr>
      <w:tr w:rsidR="00C9065D" w:rsidRPr="00305E55" w14:paraId="7FABE6A3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01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3F3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APE D.O.O.,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6AF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515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346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OV-4208/17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2DA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28.4.2017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27C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UPU - PRŽINE 2, prenamjena za UPU VILINOVAC 27.07.2022.</w:t>
            </w:r>
          </w:p>
        </w:tc>
      </w:tr>
      <w:tr w:rsidR="00C9065D" w:rsidRPr="00305E55" w14:paraId="482CCC4E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0A6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EFC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APE D.O.O.,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CE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DA9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FC4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OV-4209/17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B11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28.4.2017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B66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UPU - PRŽINE 2,  prenamjena za UPU VILINOVAC 27.07.2022.</w:t>
            </w:r>
          </w:p>
        </w:tc>
      </w:tr>
      <w:tr w:rsidR="00C9065D" w:rsidRPr="00305E55" w14:paraId="6DE6BBD1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C1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F3C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OT-OPTIMA TELEKOM D.D.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ECA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25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47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OV-4242/2020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CE8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5.6.2020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D61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JAVNI BEŽIČNI Internet</w:t>
            </w:r>
          </w:p>
        </w:tc>
      </w:tr>
      <w:tr w:rsidR="00C9065D" w:rsidRPr="00305E55" w14:paraId="0AC16D58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391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CE8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GEOANDA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CA7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38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D2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OV-9984/2020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59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16.12.2020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E3F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Koševo, Vrbovci-povrat oduzetog zemljišta</w:t>
            </w:r>
          </w:p>
        </w:tc>
      </w:tr>
      <w:tr w:rsidR="00C9065D" w:rsidRPr="00305E55" w14:paraId="0E850026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5D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42E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HEP D.D.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0B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E32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73.296,29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EEE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520536.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DD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16.12.2020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A2B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0-4945/20-MP/SŠ </w:t>
            </w:r>
          </w:p>
        </w:tc>
      </w:tr>
      <w:tr w:rsidR="00C9065D" w:rsidRPr="00305E55" w14:paraId="6287ED8B" w14:textId="77777777" w:rsidTr="00FD767F">
        <w:trPr>
          <w:trHeight w:val="12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CD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9FC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INOVAPRO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015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A7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EEB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OV-5890/2020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FE3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26.10.2020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3BE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Izvedbeni projekt P.Z. Dubravica, 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DOPISOM OD 29.04.2021. PRENAMJENJENA ZA UREDNO IZVRŠ. UGOVORA KLASA: 361-09/21-01/01</w:t>
            </w:r>
          </w:p>
        </w:tc>
      </w:tr>
      <w:tr w:rsidR="00C9065D" w:rsidRPr="00305E55" w14:paraId="195800DB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E04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34D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GEOSOLUM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4AF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A3C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CBC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OV-1612/2021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AF7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26.4.2021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531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Ugovor o geodetskim uslugama</w:t>
            </w:r>
          </w:p>
        </w:tc>
      </w:tr>
      <w:tr w:rsidR="00C9065D" w:rsidRPr="00305E55" w14:paraId="3225E4B6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9C4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93D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TEXO GRADNJA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E00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FBA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69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OV-2166/2021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7F1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18.5.2021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D9C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infrastukture Poslovne zone Dubravica</w:t>
            </w:r>
          </w:p>
        </w:tc>
      </w:tr>
      <w:tr w:rsidR="00C9065D" w:rsidRPr="00305E55" w14:paraId="18C273B3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FB2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C34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TEXO GRADNJA D.O.O. Dubrovnik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AEE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9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3E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OV-2165/2021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725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18.5.2021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88A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infrastukture Poslovne zone Dubravica</w:t>
            </w:r>
          </w:p>
        </w:tc>
      </w:tr>
      <w:tr w:rsidR="00C9065D" w:rsidRPr="00305E55" w14:paraId="08084C9F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07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1A5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FF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EF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68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OV-1443/2021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862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8.4.2021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FEA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infrastukture Poslovne zone Dubravica - NADZOR</w:t>
            </w:r>
          </w:p>
        </w:tc>
      </w:tr>
      <w:tr w:rsidR="00C9065D" w:rsidRPr="00305E55" w14:paraId="6148FD05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130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C8C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E86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E7F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6C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OV-2779/2019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ECB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24.5.2019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E7D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infrastukture Poslovne zone Dubravica - NADZOR</w:t>
            </w:r>
          </w:p>
        </w:tc>
      </w:tr>
      <w:tr w:rsidR="00C9065D" w:rsidRPr="00305E55" w14:paraId="0F7DC5CA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817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3AC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ADDUCO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8C8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5B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62.821,45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FBD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5402233595.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5E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19.5.2021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986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Garantni rok - Nogostupi u Ulici kralja Zvonimira - do 07.05.2024.</w:t>
            </w:r>
          </w:p>
        </w:tc>
      </w:tr>
      <w:tr w:rsidR="00C9065D" w:rsidRPr="00305E55" w14:paraId="3BADD4C4" w14:textId="77777777" w:rsidTr="00FD767F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963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D94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ELEKTROCENTAR PETEK D.O.O., Ivanić-grad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769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7E5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2F3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OV-4221/2021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453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23.7.2021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183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Rekonstrukcija dj. Vrtića u Vidu, 18.10.2021. prenamjena iz ure. isp. u garantni rok</w:t>
            </w:r>
          </w:p>
        </w:tc>
      </w:tr>
      <w:tr w:rsidR="00C9065D" w:rsidRPr="00305E55" w14:paraId="13ABC606" w14:textId="77777777" w:rsidTr="00FD767F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346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0F8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081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FD8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67.746,57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D23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5402247730.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F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27.8.2021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9CA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Umjetna trava - NK pomoćno igralište</w:t>
            </w:r>
          </w:p>
        </w:tc>
      </w:tr>
      <w:tr w:rsidR="00C9065D" w:rsidRPr="00305E55" w14:paraId="68A9CB1A" w14:textId="77777777" w:rsidTr="00FD767F">
        <w:trPr>
          <w:trHeight w:val="58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9F7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209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A10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C27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77.207,40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E1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5402247730.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1A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24.11.2021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C8F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Umjetna trava - NK pomoćno igralište, dodatak 1 - uvećanje za 9.460,83 kn</w:t>
            </w:r>
          </w:p>
        </w:tc>
      </w:tr>
      <w:tr w:rsidR="00C9065D" w:rsidRPr="00305E55" w14:paraId="146ACD6A" w14:textId="77777777" w:rsidTr="00FD767F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8BB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110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SUSTAIABLE SOLUTIONS GIU, Zgreb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39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F5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E5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OV-11648/2021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42F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25.10.2021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C8C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Tehnička pomoć za upravljanje i administraciju projekta D-rural</w:t>
            </w:r>
          </w:p>
        </w:tc>
      </w:tr>
      <w:tr w:rsidR="00C9065D" w:rsidRPr="00305E55" w14:paraId="15E36550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168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FE2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GTP D.O.O. Vrgorac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23B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B0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25.598,10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E6B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OV-76/2022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9D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7.1.2022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0E7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Mosna vaga </w:t>
            </w:r>
          </w:p>
        </w:tc>
      </w:tr>
      <w:tr w:rsidR="00C9065D" w:rsidRPr="00305E55" w14:paraId="31FE816B" w14:textId="77777777" w:rsidTr="00FD767F">
        <w:trPr>
          <w:trHeight w:val="14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7A9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D19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ADDUCO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2BB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970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64.419,09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73C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5402271044.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A45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17.1.2022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15F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Uređenje nogostupa u Ulici Ivana Gundulića -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 xml:space="preserve"> JAMSTVO ZA OTKLANJANJE NEDOSTATAKA U GARANTNOM ROKU; ROK VAŽENJA DO 10.02.2027.</w:t>
            </w:r>
          </w:p>
        </w:tc>
      </w:tr>
      <w:tr w:rsidR="00C9065D" w:rsidRPr="00305E55" w14:paraId="317F5790" w14:textId="77777777" w:rsidTr="00FD767F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3E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4F3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60C" w14:textId="77777777" w:rsidR="00C9065D" w:rsidRPr="00305E55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A1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77.305,12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FF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5402276216.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CD4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15.2.2022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089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Umjetna trava - NK pomoćno igralište  JAMSTVO ZA OTKLANJANJE NEDOSTATAKA U GARANTNOM ROKU; ROK VAŽENJA DO 09.01.2027.</w:t>
            </w:r>
          </w:p>
        </w:tc>
      </w:tr>
      <w:tr w:rsidR="00C9065D" w:rsidRPr="00305E55" w14:paraId="5A008C52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F1B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375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STIPE MANDIĆ, OBRT DIM-IM, IMOTSKI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0FC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B1C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8FE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OV-964/2022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49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23.3.2022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843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Dimnjačarska koncesija</w:t>
            </w:r>
          </w:p>
        </w:tc>
      </w:tr>
      <w:tr w:rsidR="00C9065D" w:rsidRPr="00305E55" w14:paraId="6884349D" w14:textId="77777777" w:rsidTr="00FD767F">
        <w:trPr>
          <w:trHeight w:val="70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0B5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00F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KAIN GRAĐENJE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A63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E16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95.627,10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05B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561283.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9E7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23.5.2022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E71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dječjeg igrališta dj. Vrtića Radost</w:t>
            </w:r>
          </w:p>
        </w:tc>
      </w:tr>
      <w:tr w:rsidR="00C9065D" w:rsidRPr="00305E55" w14:paraId="6278E2A3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692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587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ISKOPI BORAS, vl. Andrija Boras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3D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361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D82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OV-2625/2022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B71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24.5.2022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0CE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Nasipanje poljskih puteva </w:t>
            </w:r>
          </w:p>
        </w:tc>
      </w:tr>
      <w:tr w:rsidR="00C9065D" w:rsidRPr="00305E55" w14:paraId="04060006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6B5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0F60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C1E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FCA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6EA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OV-3121/2022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E52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21.6.2022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B7C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Odvodnja u Ulici sv. Ćirila i Metodija</w:t>
            </w:r>
          </w:p>
        </w:tc>
      </w:tr>
      <w:tr w:rsidR="00C9065D" w:rsidRPr="00305E55" w14:paraId="7D632B43" w14:textId="77777777" w:rsidTr="00FD767F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989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558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OBŠIVAČ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6F50" w14:textId="77777777" w:rsidR="00C9065D" w:rsidRPr="00305E55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90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496.380,70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91B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5402310817.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ECD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2.9.2022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077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Gradnja vrtića Radost EMV-06/2020, jamstvo za otklanjanje nedostataka u jam. roku ,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 xml:space="preserve"> ROK VAŽENJA 02.09.2027.</w:t>
            </w:r>
          </w:p>
        </w:tc>
      </w:tr>
      <w:tr w:rsidR="00C9065D" w:rsidRPr="00305E55" w14:paraId="5B47A0FB" w14:textId="77777777" w:rsidTr="00FD767F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95E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ED2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HIS D.O.O. Donja Višnjica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CA8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781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258.228,81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BB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538496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5C9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12.9.2022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215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Sanacija i uzvišenje odlagališta otpada Dubravica-Garantni rok, 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ROK VAŽENJA: 02.09.2024.</w:t>
            </w:r>
          </w:p>
        </w:tc>
      </w:tr>
      <w:tr w:rsidR="00C9065D" w:rsidRPr="00305E55" w14:paraId="35E4CD5C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949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96F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521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83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715.129,96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8C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22138280026.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D08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27.10.2022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A2E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SORTIRNICA-GARANTNI ROK -ROK VAŽENJA 25.10.2027.</w:t>
            </w:r>
          </w:p>
        </w:tc>
      </w:tr>
      <w:tr w:rsidR="00C9065D" w:rsidRPr="00305E55" w14:paraId="7FC1248E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15A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136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CAPITAL ENGINEERING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CE1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8F1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147.403,93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4DE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22138280031.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535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9.11.2022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0D1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Jadranska ulica (od Klubane do Galine kuće), ROK VAŽENJA: 11.08.2027.</w:t>
            </w:r>
          </w:p>
        </w:tc>
      </w:tr>
      <w:tr w:rsidR="00C9065D" w:rsidRPr="00305E55" w14:paraId="07EBF2EE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648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39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6E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BUCO-SPORT D.O.O. Gospić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25A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E4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F2C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OV-15303/2022.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DB1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17.11.2022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11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parketa u Gradskoj sportskoj dvorani</w:t>
            </w:r>
          </w:p>
        </w:tc>
      </w:tr>
      <w:tr w:rsidR="00C9065D" w:rsidRPr="00305E55" w14:paraId="67B2FB0F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3E9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440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GTP D.O.O. Vrgorac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83F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10F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451.766,26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8C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8730003633.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1F5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23.12.2022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699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GRADSKA TRŽNICA, 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rok važenja 22.08.2027.</w:t>
            </w:r>
          </w:p>
        </w:tc>
      </w:tr>
      <w:tr w:rsidR="00C9065D" w:rsidRPr="00305E55" w14:paraId="13C18F08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69D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69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INA - Industrija nafte d.d.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FF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CFE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3.000,00 €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FE6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OV-7872, 7873/2023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4F9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24.03.2023.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7CA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Isporuka lož ulja - kotlovnica</w:t>
            </w:r>
          </w:p>
        </w:tc>
      </w:tr>
      <w:tr w:rsidR="00C9065D" w:rsidRPr="00305E55" w14:paraId="04363D2E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06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65C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POMORSKI SERVIS LUKA PLOČE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1F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723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16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OV-1256/2023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FF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11.4.2023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D04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Dezinsekcija i deratizacije na području Grada Metkovića 2023. i 2024.</w:t>
            </w:r>
          </w:p>
        </w:tc>
      </w:tr>
      <w:tr w:rsidR="00C9065D" w:rsidRPr="00305E55" w14:paraId="080241B7" w14:textId="77777777" w:rsidTr="00FD767F">
        <w:trPr>
          <w:trHeight w:val="7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AF7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EB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UNELPO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86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699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601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OV-4361/2023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CF4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17.7.2023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EC3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 javne rasvjete za 2024. izjavom prenamijenjeno 08.11.2024. za Ugovor o prigodnom ukrašavanju Grada za Božić</w:t>
            </w:r>
          </w:p>
        </w:tc>
      </w:tr>
      <w:tr w:rsidR="00C9065D" w:rsidRPr="00305E55" w14:paraId="175FBE2A" w14:textId="77777777" w:rsidTr="00FD767F">
        <w:trPr>
          <w:trHeight w:val="5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D2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4FF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UNELPO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835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399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2D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OV-4362/2023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C19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17.7.2023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3E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 javne rasvjete za 2024. izjavom prenamijenjeno 17.5.2024.</w:t>
            </w:r>
          </w:p>
        </w:tc>
      </w:tr>
      <w:tr w:rsidR="00C9065D" w:rsidRPr="00305E55" w14:paraId="5F8DC358" w14:textId="77777777" w:rsidTr="00FD767F">
        <w:trPr>
          <w:trHeight w:val="5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196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CE4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UNELPO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A4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AB3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020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OV-4363/2023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893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17.7.2023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696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 javne rasvjete za 2024. izjavom prenamijenjeno 17.5.2024.</w:t>
            </w:r>
          </w:p>
        </w:tc>
      </w:tr>
      <w:tr w:rsidR="00C9065D" w:rsidRPr="00305E55" w14:paraId="5609EE3C" w14:textId="77777777" w:rsidTr="00FD767F">
        <w:trPr>
          <w:trHeight w:val="5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2A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581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STOLARIJA GALOV, obrt za proizvodnju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46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E7F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3A6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OV-4646/2023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B66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31.7.2023.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E12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Zamjena i sanacija drvenih otvora „VAGA“</w:t>
            </w:r>
          </w:p>
        </w:tc>
      </w:tr>
      <w:tr w:rsidR="00C9065D" w:rsidRPr="00305E55" w14:paraId="6D817965" w14:textId="77777777" w:rsidTr="00FD767F">
        <w:trPr>
          <w:trHeight w:val="5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55C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89C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EL-POWER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EEE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3DE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8F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OV-4185/2023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05B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21.9.2023.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DE0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Proširenje kuhinje vrtića „Radost“ u Metkoviću (jamstvo za otklanjanje nedostataka)</w:t>
            </w:r>
          </w:p>
        </w:tc>
      </w:tr>
      <w:tr w:rsidR="00C9065D" w:rsidRPr="00305E55" w14:paraId="016E4E49" w14:textId="77777777" w:rsidTr="00FD767F">
        <w:trPr>
          <w:trHeight w:val="5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F7E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2C2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CAPITAL ENGINEERING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198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3AF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75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OV-5512/2023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784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12.9.2023.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754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Održavanje poljskih puteva na području Grada Metkovića</w:t>
            </w:r>
          </w:p>
        </w:tc>
      </w:tr>
      <w:tr w:rsidR="00C9065D" w:rsidRPr="00305E55" w14:paraId="030ACEBB" w14:textId="77777777" w:rsidTr="00FD767F">
        <w:trPr>
          <w:trHeight w:val="5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F53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59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ASFALT-INŽENJERING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ABA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F4A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DC6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OV-6262/2023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2F5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19.10.2023.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06F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Ugovor o asfaltiranju cesta (jamstvo za uredno ispunjenje ugovora)</w:t>
            </w:r>
          </w:p>
        </w:tc>
      </w:tr>
      <w:tr w:rsidR="00C9065D" w:rsidRPr="00305E55" w14:paraId="5E5A9DFB" w14:textId="77777777" w:rsidTr="00FD767F">
        <w:trPr>
          <w:trHeight w:val="7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9AB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D4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NERETVANSKI SLIV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7C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79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A7B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58030535.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3A2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23.4.2024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AAC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Ugovor o izgradnji nogostupa u ul. Petra Krešimira IV (jamstvo za uredno ispunjenje ugovora),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 xml:space="preserve"> rok važenja: 30.6.2024.</w:t>
            </w: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 (24.999,60 eur)</w:t>
            </w:r>
          </w:p>
        </w:tc>
      </w:tr>
      <w:tr w:rsidR="00C9065D" w:rsidRPr="00305E55" w14:paraId="72340D70" w14:textId="77777777" w:rsidTr="00FD767F">
        <w:trPr>
          <w:trHeight w:val="10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874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0B4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NERETVANSKI SLIV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9EF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F6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25.888,28 €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D86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58030535.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3C7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24.5.2024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37D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Ugovor o izgradnji nogostupa u ul. Petra Krešimira IV (jamstvo za uredno ispunjenje ugovora) - dodatak ugovoru od 14.5.2024.,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 xml:space="preserve"> rok važenja: 30.09.2024.</w:t>
            </w:r>
          </w:p>
        </w:tc>
      </w:tr>
      <w:tr w:rsidR="00C9065D" w:rsidRPr="00305E55" w14:paraId="4D091E06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6A9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1B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INA - Industrija nafte d.d.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38E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75F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2.296,92 €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21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OV-4047/2024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D2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14.02.2024.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77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Isporuka lož ulja - kotlovnica</w:t>
            </w:r>
          </w:p>
        </w:tc>
      </w:tr>
      <w:tr w:rsidR="00C9065D" w:rsidRPr="00305E55" w14:paraId="618C7D31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9C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990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MAVIA D.O.O. Karlovac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465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0BD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EC6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OV-1459/2024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4B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19.4.2024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AA6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Izrada projektne dokumentacije za heliodrom</w:t>
            </w:r>
          </w:p>
        </w:tc>
      </w:tr>
      <w:tr w:rsidR="00C9065D" w:rsidRPr="00305E55" w14:paraId="412D781F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9D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DD0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ELEKTROCENTAR PETEK D.O.O., Ivanić-grad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37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F9F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12.074,43 €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527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4101147751.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9CD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24.4.2024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C1B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Preuređenje igrališta uz glavni teren Nk Neretva u Metkoviću, 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rok važenja do 30.3.2029.</w:t>
            </w:r>
          </w:p>
        </w:tc>
      </w:tr>
      <w:tr w:rsidR="00C9065D" w:rsidRPr="00305E55" w14:paraId="38B71DA7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086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AB7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INSAKO D.O.O.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CFB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975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2.475,00 €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BC9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2404002743.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367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8.5.2024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2B6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ZAŽELI I OSTVARI 3, 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ROK VAŽENJA: 31.12.2026.</w:t>
            </w:r>
          </w:p>
        </w:tc>
      </w:tr>
      <w:tr w:rsidR="00C9065D" w:rsidRPr="00305E55" w14:paraId="7F12CCE4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5B6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0A3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HEP-Opskrba d.o.o.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9A8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F51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65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OV-4572/2024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61D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23.4.2024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291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Opskrba el.energijom za 2024. god.</w:t>
            </w:r>
          </w:p>
        </w:tc>
      </w:tr>
      <w:tr w:rsidR="00C9065D" w:rsidRPr="00305E55" w14:paraId="1C7134C3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501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9FE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HEP-Opskrba d.o.o.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6E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C74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4FE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OV-4571/2024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371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23.4.2024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4AB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Opskrba el.energijom za 2024. god.</w:t>
            </w:r>
          </w:p>
        </w:tc>
      </w:tr>
      <w:tr w:rsidR="00C9065D" w:rsidRPr="00305E55" w14:paraId="48700EAF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DF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691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HEP-Opskrba d.o.o.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16D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DEE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E36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OV803/2024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48E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16.2.2024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63D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Opskrba el.energijom za 2024. god.</w:t>
            </w:r>
          </w:p>
        </w:tc>
      </w:tr>
      <w:tr w:rsidR="00C9065D" w:rsidRPr="00305E55" w14:paraId="6AC96FDF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D8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B21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HEP-Opskrba d.o.o.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131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15D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098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OV-2265/2024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3F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15.3.2024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7C1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Opskrba el.energijom za 2024. god.</w:t>
            </w:r>
          </w:p>
        </w:tc>
      </w:tr>
      <w:tr w:rsidR="00C9065D" w:rsidRPr="00305E55" w14:paraId="394C944B" w14:textId="77777777" w:rsidTr="00FD767F">
        <w:trPr>
          <w:trHeight w:val="129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9EF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63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6BB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SEDRA CONSULTING D.O.O. ZAGREB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46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19E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8A2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OV-8177/2023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24A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7.12.2023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D10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Ugovor o izgradnji nogostupa u ul. Petra Krešimira IV  - NADZOR, 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Izjavom od 6.9.2024. prenamijenjena za IZGRADNJU CESTE OD ULICE P. ZORANIĆA DO ULICE TRG F. TUĐMANA I SPOJA ULICE A. STARČEVIĆA</w:t>
            </w:r>
          </w:p>
        </w:tc>
      </w:tr>
      <w:tr w:rsidR="00C9065D" w:rsidRPr="00305E55" w14:paraId="13CA923B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D52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96E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STOLARIJA GALOV, vl. JOSIP GALOV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21C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F32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4F5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OV-3216/2024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FE6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23.5.2024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0B7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Sanacija i zamjena otvora na zgradi Vage-jamstveni rok</w:t>
            </w:r>
          </w:p>
        </w:tc>
      </w:tr>
      <w:tr w:rsidR="00C9065D" w:rsidRPr="00305E55" w14:paraId="05FBC423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06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081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ZDRAVKA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B6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5FF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3.375,00 €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25C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OV-3808/2024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3E5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18.6.2024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D9B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Nasipanje poljskih puteva </w:t>
            </w:r>
          </w:p>
        </w:tc>
      </w:tr>
      <w:tr w:rsidR="00C9065D" w:rsidRPr="00305E55" w14:paraId="67188980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71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75E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ELEKTROKOVINA ADRIA d.o.o. Split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AD0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4F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2.958,50 €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4C2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G/1258/24.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6F4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4.7.2024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94E3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Crpna stanica Dubravica - jamstveni rok, </w:t>
            </w:r>
            <w:r w:rsidRPr="00305E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važi do 22.6.2026.</w:t>
            </w:r>
          </w:p>
        </w:tc>
      </w:tr>
      <w:tr w:rsidR="00C9065D" w:rsidRPr="00305E55" w14:paraId="6517776B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6D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A85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ČISTOĆA METKOVIĆ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A40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BB3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8A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OV-3388/2024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9AF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3.6.2024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438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Upravljanje Sortirnicom</w:t>
            </w:r>
          </w:p>
        </w:tc>
      </w:tr>
      <w:tr w:rsidR="00C9065D" w:rsidRPr="00305E55" w14:paraId="4C408A6C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3AD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CE7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ČISTOĆA METKOVIĆ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63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DF0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0CD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OV-3391/2024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91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3.6.2024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CB1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Upravljanje Sortirnicom</w:t>
            </w:r>
          </w:p>
        </w:tc>
      </w:tr>
      <w:tr w:rsidR="00C9065D" w:rsidRPr="00305E55" w14:paraId="76523F15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333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9B7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AKTERACIJA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7BE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111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D16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OV-7448/2024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466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23.7.2024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DF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Izmjena i dopuna prostornog plana</w:t>
            </w:r>
          </w:p>
        </w:tc>
      </w:tr>
      <w:tr w:rsidR="00C9065D" w:rsidRPr="00305E55" w14:paraId="1D6E4762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F78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A2E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AKTERACIJA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305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711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11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OV-7450/2024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029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23.7.2024</w:t>
            </w: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31C5" w14:textId="77777777" w:rsidR="00C9065D" w:rsidRPr="00305E55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</w:tr>
      <w:tr w:rsidR="00C9065D" w:rsidRPr="00305E55" w14:paraId="309A78EC" w14:textId="77777777" w:rsidTr="00FD767F">
        <w:trPr>
          <w:trHeight w:val="78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4E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1B2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FREKOMOS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2A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447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48.389,47 €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879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5402439813.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160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29.8.2024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165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CESTE OD ULICE P. ZORANIĆA DO ULICE TRG F. TUĐMANA I SPOJA ULICE A. STARČEVIĆA, rok važenja: 25.6.2025.</w:t>
            </w:r>
          </w:p>
        </w:tc>
      </w:tr>
      <w:tr w:rsidR="00C9065D" w:rsidRPr="00305E55" w14:paraId="1A148527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B87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B3E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KOLJBABIĆ GRADNJA j.do.o.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A7F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A30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CD0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OV-5813/2024.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94E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17.9.2024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8E0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potpornih zidova na raznim lokacijama</w:t>
            </w:r>
          </w:p>
        </w:tc>
      </w:tr>
      <w:tr w:rsidR="00C9065D" w:rsidRPr="00305E55" w14:paraId="5C66B467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DE2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F50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BEIDENEGL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E13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B6E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7C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OV-6056/2024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9FE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25.9.2024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A77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I ADAPTACIJA NOVOG PODRUČNOG DJ. VRTIĆA, nadzor</w:t>
            </w:r>
          </w:p>
        </w:tc>
      </w:tr>
      <w:tr w:rsidR="00C9065D" w:rsidRPr="00305E55" w14:paraId="315CA1B1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42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0E3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KOLOR PROJEKT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9E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29B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24.667,69 €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0E9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g/1892/24.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A5E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27.9.2024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49B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I ADAPTACIJA NOVOG PODRUČNOG DJ. VRTIĆA</w:t>
            </w:r>
          </w:p>
        </w:tc>
      </w:tr>
      <w:tr w:rsidR="00C9065D" w:rsidRPr="00305E55" w14:paraId="5008FE95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87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237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TEHNO TREND D.O.O. Dubrovnik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985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355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234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OV-6476/2024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FD28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25.9.2024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B62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Video nadzor javnih površina</w:t>
            </w:r>
          </w:p>
        </w:tc>
      </w:tr>
      <w:tr w:rsidR="00C9065D" w:rsidRPr="00305E55" w14:paraId="1C2958C1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77D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3C0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ELEKTROCENTAR PETEK D.O.O., Ivanić-grad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34E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9F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9.236,67 €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835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4101164681.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08B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1.10.2024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E37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dječjeg igrališta na Unki (Mlinska ulica), rok važenja: 22.01.2025.</w:t>
            </w:r>
          </w:p>
        </w:tc>
      </w:tr>
      <w:tr w:rsidR="00C9065D" w:rsidRPr="00305E55" w14:paraId="0A5F5571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A0E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BD7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NERETVANSKI SLIV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80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C28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34.040,07 €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D76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16/2024-G-F2201020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27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2.10.2024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981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Jamstvo za otklanjanje nedostataka u jamstvenom roku - Nogostup na Kladi, rok važenja: 03.10.2026.</w:t>
            </w:r>
          </w:p>
        </w:tc>
      </w:tr>
      <w:tr w:rsidR="00C9065D" w:rsidRPr="00305E55" w14:paraId="2FE5463B" w14:textId="77777777" w:rsidTr="00FD767F">
        <w:trPr>
          <w:trHeight w:val="78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948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265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ARHITEKTURA I GRADITELJSTVO GOLUŽA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620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634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F9C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OV-6411/2024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109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11.10.2024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5D6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 IZGRADNJA CESTE OD ULICE P. ZORANIĆA DO ULICE TRG F. TUĐMANA I SPOJA ULICE A. STARČEVIĆA-projektantski nadzor</w:t>
            </w:r>
          </w:p>
        </w:tc>
      </w:tr>
      <w:tr w:rsidR="00C9065D" w:rsidRPr="00305E55" w14:paraId="5FF5A471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FFC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486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ADDUCO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EC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F2C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30.880,00 €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A9D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5402451402.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8C1B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7.11.2024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B53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Mlinske ulice - rok važenja: 1.8.2025.</w:t>
            </w:r>
          </w:p>
        </w:tc>
      </w:tr>
      <w:tr w:rsidR="00C9065D" w:rsidRPr="00305E55" w14:paraId="73EE0CC6" w14:textId="77777777" w:rsidTr="00FD767F">
        <w:trPr>
          <w:trHeight w:val="103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7C5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B22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FREKOMOS 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8A1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810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EB7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5402439813.-dodatak 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333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11.11.2024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5A1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dodatak 1. - IZGRADNJA CESTE OD ULICE P. ZORANIĆA DO ULICE TRG F. TUĐMANA I SPOJA ULICE A. </w:t>
            </w: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STARČEVIĆA, rok važenja: 25.6.2025.</w:t>
            </w:r>
          </w:p>
        </w:tc>
      </w:tr>
      <w:tr w:rsidR="00C9065D" w:rsidRPr="00305E55" w14:paraId="4A037936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F68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81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506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D544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549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CBD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OV-2271/2024.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097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2.4.2024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0F5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Mlinske ulice - NADZOR</w:t>
            </w:r>
          </w:p>
        </w:tc>
      </w:tr>
      <w:tr w:rsidR="00C9065D" w:rsidRPr="00305E55" w14:paraId="6BA3E5ED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E91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8F1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 SOLUM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61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B41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3286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OV-5551/2024.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043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15.11.2024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7B0A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Izrada geodetskog elaborata - komunalna infrastruktura</w:t>
            </w:r>
          </w:p>
        </w:tc>
      </w:tr>
      <w:tr w:rsidR="00C9065D" w:rsidRPr="00305E55" w14:paraId="3C361FE1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B74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D95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ARCTIC D.O.O. Rijeka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05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7D4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7D5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OV-26979/2023.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FC3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27.11.2023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13B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Ledena bajka 2024. (prenamjena zadužnice od 2023.)</w:t>
            </w:r>
          </w:p>
        </w:tc>
      </w:tr>
      <w:tr w:rsidR="00C9065D" w:rsidRPr="00305E55" w14:paraId="54DDD434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C58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3D6F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GEODESIGN J.D.O.O.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950D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09BC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4E6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OV-1117/2023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C9B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3.5.2023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958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Strategija zelene urbane obnove</w:t>
            </w:r>
          </w:p>
        </w:tc>
      </w:tr>
      <w:tr w:rsidR="00C9065D" w:rsidRPr="00305E55" w14:paraId="11405C22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BF8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B84B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KOLOR PROJEKT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D57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DCE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28.777,31 €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0C8A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G/2485/24.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F1C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20.12.2024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816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"Starog vrtića" - garantni rok, rok važenja: 15.11.2029.</w:t>
            </w:r>
          </w:p>
        </w:tc>
      </w:tr>
      <w:tr w:rsidR="00C9065D" w:rsidRPr="00305E55" w14:paraId="1F85EC93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46A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B81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GEOPROMING D.O.O.,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CCAE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AE4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C1D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OV-7192/2024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13BF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22.11.2024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5A89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Izrada projekta rekonstrukcije nerazvrstanih cesta na području Grada Metkovića</w:t>
            </w:r>
          </w:p>
        </w:tc>
      </w:tr>
      <w:tr w:rsidR="00C9065D" w:rsidRPr="00305E55" w14:paraId="08ADAD46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7CB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9D52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ELEKTROCENTAR PETEK D.O.O., Ivanić-grad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440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Bankarska garancija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C5D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9.236,67 €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253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4101174888.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61C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20.12.2024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D40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dječjeg igrališta na Unki (Mlinska ulica), garantni rok, rok važenja: 27.11.2029.</w:t>
            </w:r>
          </w:p>
        </w:tc>
      </w:tr>
      <w:tr w:rsidR="00C9065D" w:rsidRPr="00305E55" w14:paraId="2315933C" w14:textId="77777777" w:rsidTr="00FD767F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12E7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CB70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ASFALT INŽENJERING D.O.O. Metković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3EE8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57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75.000,00 €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BCD9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OV-7959/2024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A9C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30.12.2024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DBB5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Asfaltiranje cesta na području grada Metkovića</w:t>
            </w:r>
          </w:p>
        </w:tc>
      </w:tr>
      <w:tr w:rsidR="00C9065D" w:rsidRPr="00305E55" w14:paraId="12356376" w14:textId="77777777" w:rsidTr="00FD767F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2E88" w14:textId="77777777" w:rsidR="00C9065D" w:rsidRPr="00305E55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BC0B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235C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7131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</w:pPr>
            <w:r w:rsidRPr="00305E5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1.179.131,76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2670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750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D34F5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</w:tr>
      <w:tr w:rsidR="00C9065D" w:rsidRPr="00305E55" w14:paraId="2F273F2C" w14:textId="77777777" w:rsidTr="00FD767F">
        <w:trPr>
          <w:trHeight w:val="25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7225" w14:textId="77777777" w:rsidR="00C9065D" w:rsidRPr="00305E55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CBD6" w14:textId="77777777" w:rsidR="00C9065D" w:rsidRPr="00305E55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94C6" w14:textId="77777777" w:rsidR="00C9065D" w:rsidRPr="00305E55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6D6F" w14:textId="77777777" w:rsidR="00C9065D" w:rsidRPr="00305E55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1EAE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CD82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B4F7" w14:textId="77777777" w:rsidR="00C9065D" w:rsidRPr="00305E55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</w:tr>
    </w:tbl>
    <w:p w14:paraId="0FAF53DA" w14:textId="77777777" w:rsidR="00C9065D" w:rsidRPr="00305E55" w:rsidRDefault="00C9065D" w:rsidP="00C9065D"/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840"/>
        <w:gridCol w:w="1854"/>
        <w:gridCol w:w="1282"/>
        <w:gridCol w:w="1270"/>
        <w:gridCol w:w="1201"/>
        <w:gridCol w:w="1134"/>
        <w:gridCol w:w="1775"/>
        <w:gridCol w:w="1276"/>
      </w:tblGrid>
      <w:tr w:rsidR="00C9065D" w:rsidRPr="00960359" w14:paraId="368F7203" w14:textId="77777777" w:rsidTr="00FD767F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0306CA67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PREDANI INSTRUMENTI OSIGURANJA PLAĆANJA Grad Metković</w:t>
            </w:r>
          </w:p>
        </w:tc>
      </w:tr>
      <w:tr w:rsidR="00C9065D" w:rsidRPr="00960359" w14:paraId="1F2327F4" w14:textId="77777777" w:rsidTr="00FD767F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B77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Redni br.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D03B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Vjerovnik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147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Instrument osig. pl.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EC1A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7AD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Broj ovjere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31F7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Datum izdavanja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C2D9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hr-HR"/>
              </w:rPr>
              <w:t>Svrha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CAE2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Napomena</w:t>
            </w:r>
          </w:p>
        </w:tc>
      </w:tr>
      <w:tr w:rsidR="00C9065D" w:rsidRPr="00960359" w14:paraId="339422FE" w14:textId="77777777" w:rsidTr="00FD767F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8C0A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31A6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9B39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C574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D4C6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OV-4192/18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7D68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193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Nabava spremnika za odvojeno prikupljanje otpada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E998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44C943EA" w14:textId="77777777" w:rsidTr="00FD767F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BA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0CD2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B300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D140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84AE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OV-4191/18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C794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2D5E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3641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71F4F660" w14:textId="77777777" w:rsidTr="00FD767F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3BD9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7FDDA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5E26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BC5D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E620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OV-4190/18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FECA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68D2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072D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335B1E8F" w14:textId="77777777" w:rsidTr="00FD767F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772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42F1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DUBROVAČKO- NERETVANSKA  ŽUPANIJA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1249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423A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1.756.556,86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7E64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OV-4193/18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9B90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F054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PRIRODNA BAŠTINA-Rekonstrukcija prve sobe u PMM-u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9AAA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4746934D" w14:textId="77777777" w:rsidTr="00FD767F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33A2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A5F9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SREDIŠNJI DRŽAVNI URED ZA DEMOGRAFIJU I MLADE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E5F2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605D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958B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OV-2350/2017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D374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25/4/2017.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D00CE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htz multimedijalni centar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957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719D06F4" w14:textId="77777777" w:rsidTr="00FD767F">
        <w:trPr>
          <w:trHeight w:val="12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DD17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lastRenderedPageBreak/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BFAE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Ministarstvo regionalnog razvoja i fondova EU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7A8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E2E2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21.000,00 €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AC7A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OV-4298/2023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9CE3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13.7.2023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7EC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Projekt „Poticanje regionalne infrastrukture i gospodarstva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F7EC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5E491373" w14:textId="77777777" w:rsidTr="00FD767F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9FF9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EB7F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Ministarstvo regionalnog razvoja i fondova EU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5162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0C51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21.000,00 €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908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 4299/2023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208A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13.7.2023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390E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Projekt „Poticanje regionalne infrastrukture i gospodarstva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AFA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4BF0F1C0" w14:textId="77777777" w:rsidTr="00FD767F">
        <w:trPr>
          <w:trHeight w:val="20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F9B2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F01E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MINISTARSTVO GOSPODARSTVA I ODRŽIVOG RAZVOJA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931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Mjenice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62C7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bjanko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E4D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B 07816148, B 07816150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A9ED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20.10.2023.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DA6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Ugovor o smještaju i čuvanju (višenamjenska autocisterna za vodu) Klasa: VT 333-06/23-06/29, UR.BR.: 517-13-02-23-1 od 2.10.2023.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505E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4C5DBAF7" w14:textId="77777777" w:rsidTr="00FD767F">
        <w:trPr>
          <w:trHeight w:val="3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3727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C4A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Državni proračun RH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5D18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ODLUKA GV Grada Metkovića </w:t>
            </w: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br/>
              <w:t>o preuzimanju obveze osiguranja financiranja zatvaranja</w:t>
            </w: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br/>
              <w:t xml:space="preserve">odlagališta otpada „Dubravica“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1F15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858.450,00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FC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KLASA: 403-03/24-01/01</w:t>
            </w: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br/>
              <w:t>URBROJ: 2117-10-03-24-2</w:t>
            </w: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br/>
              <w:t>od 30. travnja 2024.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02A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30.4.2024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DC8E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Svrha izdavanja financijskog jamstva iz točke 1. ove Odluke je osiguranje troškova</w:t>
            </w: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br/>
              <w:t>zatvaranja odlagališta te održavanja i nadzora odlagališta tijekom najmanje 30 godina nakon</w:t>
            </w: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br/>
              <w:t>zatvaranja odlagališta.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107F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3DBDAC5E" w14:textId="77777777" w:rsidTr="00FD767F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85F9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7F0B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Ministarstvo regionalnog razvoja i fondova EU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DD0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2613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E4C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OV-2382/2024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7C24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8.4.2024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4573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Izgradnja nogostupa u Ulici P.Krešimira IV. u Metkoviću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147D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Rok čuvanja do 30.4.2026.</w:t>
            </w:r>
          </w:p>
        </w:tc>
      </w:tr>
      <w:tr w:rsidR="00C9065D" w:rsidRPr="00960359" w14:paraId="07D0CBF1" w14:textId="77777777" w:rsidTr="00FD767F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6B64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B9E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Ministarstvo regionalnog razvoja i fondova EU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D06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7DEC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884B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OV-4535/2024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A2FA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18.7.2024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22DE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Rekonstrukcija Mlinske ulice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7484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3F5AF2D8" w14:textId="77777777" w:rsidTr="00FD767F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83D0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34B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Ministarstvo regionalnog razvoja i fondova EU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614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52A2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DE08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OV-4536/2024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8FD3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18.7.2024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9752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6C9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5820B131" w14:textId="77777777" w:rsidTr="00FD767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BD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A92C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MINISTARSTVO GOSPODARSTVA I ODRŽIVOG RAZVOJA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B8B4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A251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B77F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OV-4662/2024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5437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25.7.2024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AA0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Klasifikacija ugovora: tajno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3241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01F1B2D3" w14:textId="77777777" w:rsidTr="00FD767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8CDF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52AD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A6DE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B54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6B3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OV-4663/2024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4B23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25.7.2024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237A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EE2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2904D424" w14:textId="77777777" w:rsidTr="00FD767F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F0AA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8373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D83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7984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B1C5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OV-4664/2024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8CDB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25.7.2024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B9E6" w14:textId="77777777" w:rsidR="00C9065D" w:rsidRPr="00960359" w:rsidRDefault="00C9065D" w:rsidP="00FD76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EA3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  <w:r w:rsidRPr="00960359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C9065D" w:rsidRPr="00960359" w14:paraId="5D88B737" w14:textId="77777777" w:rsidTr="00FD767F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2326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039E1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34BF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4C37" w14:textId="77777777" w:rsidR="00C9065D" w:rsidRPr="00960359" w:rsidRDefault="00C9065D" w:rsidP="00FD767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60359">
              <w:rPr>
                <w:rFonts w:ascii="Arial Narrow" w:hAnsi="Arial Narrow"/>
                <w:b/>
                <w:bCs/>
              </w:rPr>
              <w:t>2.199.488,67</w:t>
            </w:r>
          </w:p>
          <w:p w14:paraId="0F2DC91A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AC4E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1F94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322D" w14:textId="77777777" w:rsidR="00C9065D" w:rsidRPr="00960359" w:rsidRDefault="00C9065D" w:rsidP="00FD767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8D824" w14:textId="77777777" w:rsidR="00C9065D" w:rsidRPr="00960359" w:rsidRDefault="00C9065D" w:rsidP="00FD76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</w:tr>
    </w:tbl>
    <w:p w14:paraId="60E9A686" w14:textId="77777777" w:rsidR="00C9065D" w:rsidRPr="00960359" w:rsidRDefault="00C9065D" w:rsidP="00C9065D">
      <w:pPr>
        <w:rPr>
          <w:rFonts w:ascii="Arial Narrow" w:hAnsi="Arial Narrow"/>
          <w:sz w:val="20"/>
          <w:szCs w:val="20"/>
        </w:rPr>
      </w:pPr>
    </w:p>
    <w:p w14:paraId="5D2441F9" w14:textId="77777777" w:rsidR="00C9065D" w:rsidRDefault="00C9065D" w:rsidP="00576350"/>
    <w:sectPr w:rsidR="00C9065D" w:rsidSect="0017744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66B0" w14:textId="77777777" w:rsidR="008F442C" w:rsidRDefault="008F442C" w:rsidP="000910E3">
      <w:pPr>
        <w:spacing w:after="0" w:line="240" w:lineRule="auto"/>
      </w:pPr>
      <w:r>
        <w:separator/>
      </w:r>
    </w:p>
  </w:endnote>
  <w:endnote w:type="continuationSeparator" w:id="0">
    <w:p w14:paraId="0F3F288F" w14:textId="77777777" w:rsidR="008F442C" w:rsidRDefault="008F442C" w:rsidP="0009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459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A399B" w14:textId="77777777" w:rsidR="003700F0" w:rsidRDefault="001A190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050C1A8" w14:textId="77777777" w:rsidR="003700F0" w:rsidRDefault="003700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B8A3" w14:textId="77777777" w:rsidR="008F442C" w:rsidRDefault="008F442C" w:rsidP="000910E3">
      <w:pPr>
        <w:spacing w:after="0" w:line="240" w:lineRule="auto"/>
      </w:pPr>
      <w:r>
        <w:separator/>
      </w:r>
    </w:p>
  </w:footnote>
  <w:footnote w:type="continuationSeparator" w:id="0">
    <w:p w14:paraId="0166EC6A" w14:textId="77777777" w:rsidR="008F442C" w:rsidRDefault="008F442C" w:rsidP="00091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8D3"/>
    <w:multiLevelType w:val="hybridMultilevel"/>
    <w:tmpl w:val="47503A8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02BCD"/>
    <w:multiLevelType w:val="hybridMultilevel"/>
    <w:tmpl w:val="8B28F96E"/>
    <w:lvl w:ilvl="0" w:tplc="6E4AA9C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3DFF"/>
    <w:multiLevelType w:val="hybridMultilevel"/>
    <w:tmpl w:val="9CCA5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F08C4"/>
    <w:multiLevelType w:val="hybridMultilevel"/>
    <w:tmpl w:val="638E96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1988"/>
    <w:multiLevelType w:val="hybridMultilevel"/>
    <w:tmpl w:val="618237DA"/>
    <w:lvl w:ilvl="0" w:tplc="087603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031DD"/>
    <w:multiLevelType w:val="hybridMultilevel"/>
    <w:tmpl w:val="2EBE8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D28"/>
    <w:multiLevelType w:val="hybridMultilevel"/>
    <w:tmpl w:val="DE46DA96"/>
    <w:lvl w:ilvl="0" w:tplc="C5E6B8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4EA6"/>
    <w:multiLevelType w:val="hybridMultilevel"/>
    <w:tmpl w:val="C9568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55D0"/>
    <w:multiLevelType w:val="hybridMultilevel"/>
    <w:tmpl w:val="9CD40E34"/>
    <w:lvl w:ilvl="0" w:tplc="70DE86B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E293B"/>
    <w:multiLevelType w:val="hybridMultilevel"/>
    <w:tmpl w:val="ED5EB472"/>
    <w:lvl w:ilvl="0" w:tplc="F2DA27F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661255">
    <w:abstractNumId w:val="5"/>
  </w:num>
  <w:num w:numId="2" w16cid:durableId="782842815">
    <w:abstractNumId w:val="9"/>
  </w:num>
  <w:num w:numId="3" w16cid:durableId="2128574085">
    <w:abstractNumId w:val="1"/>
  </w:num>
  <w:num w:numId="4" w16cid:durableId="1884370478">
    <w:abstractNumId w:val="3"/>
  </w:num>
  <w:num w:numId="5" w16cid:durableId="585455676">
    <w:abstractNumId w:val="7"/>
  </w:num>
  <w:num w:numId="6" w16cid:durableId="171188627">
    <w:abstractNumId w:val="2"/>
  </w:num>
  <w:num w:numId="7" w16cid:durableId="1079134998">
    <w:abstractNumId w:val="4"/>
  </w:num>
  <w:num w:numId="8" w16cid:durableId="807089657">
    <w:abstractNumId w:val="6"/>
  </w:num>
  <w:num w:numId="9" w16cid:durableId="780488952">
    <w:abstractNumId w:val="8"/>
  </w:num>
  <w:num w:numId="10" w16cid:durableId="162407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50"/>
    <w:rsid w:val="00014B5F"/>
    <w:rsid w:val="000212A0"/>
    <w:rsid w:val="00033D6E"/>
    <w:rsid w:val="000522E1"/>
    <w:rsid w:val="0005700C"/>
    <w:rsid w:val="000807A3"/>
    <w:rsid w:val="000910E3"/>
    <w:rsid w:val="000D077C"/>
    <w:rsid w:val="000D4ED5"/>
    <w:rsid w:val="000F1A80"/>
    <w:rsid w:val="000F2E1C"/>
    <w:rsid w:val="00112D37"/>
    <w:rsid w:val="00120E26"/>
    <w:rsid w:val="001249E6"/>
    <w:rsid w:val="001433B7"/>
    <w:rsid w:val="00146A1D"/>
    <w:rsid w:val="00151E40"/>
    <w:rsid w:val="00177441"/>
    <w:rsid w:val="001A1907"/>
    <w:rsid w:val="001A4396"/>
    <w:rsid w:val="001D22A3"/>
    <w:rsid w:val="001D4C6F"/>
    <w:rsid w:val="001F3542"/>
    <w:rsid w:val="001F4547"/>
    <w:rsid w:val="001F538B"/>
    <w:rsid w:val="0022013F"/>
    <w:rsid w:val="002356F9"/>
    <w:rsid w:val="00240C7E"/>
    <w:rsid w:val="00244FCC"/>
    <w:rsid w:val="002516A0"/>
    <w:rsid w:val="00253E6F"/>
    <w:rsid w:val="0026402B"/>
    <w:rsid w:val="00281B77"/>
    <w:rsid w:val="002A1BE5"/>
    <w:rsid w:val="002C5020"/>
    <w:rsid w:val="002C73CE"/>
    <w:rsid w:val="00300203"/>
    <w:rsid w:val="003009C1"/>
    <w:rsid w:val="00331DE3"/>
    <w:rsid w:val="003374BD"/>
    <w:rsid w:val="003414AD"/>
    <w:rsid w:val="00346A6C"/>
    <w:rsid w:val="003515D0"/>
    <w:rsid w:val="00353C91"/>
    <w:rsid w:val="003574E0"/>
    <w:rsid w:val="003700F0"/>
    <w:rsid w:val="003B45E9"/>
    <w:rsid w:val="003D0B10"/>
    <w:rsid w:val="003D3925"/>
    <w:rsid w:val="003E2CE0"/>
    <w:rsid w:val="003F4A29"/>
    <w:rsid w:val="003F6C11"/>
    <w:rsid w:val="00411C16"/>
    <w:rsid w:val="00412279"/>
    <w:rsid w:val="004245C0"/>
    <w:rsid w:val="00431525"/>
    <w:rsid w:val="00431A9C"/>
    <w:rsid w:val="004766B5"/>
    <w:rsid w:val="004915A3"/>
    <w:rsid w:val="00492926"/>
    <w:rsid w:val="00493D29"/>
    <w:rsid w:val="00497E84"/>
    <w:rsid w:val="004A4749"/>
    <w:rsid w:val="004B5014"/>
    <w:rsid w:val="004B63D2"/>
    <w:rsid w:val="004C01E8"/>
    <w:rsid w:val="004D1764"/>
    <w:rsid w:val="005133E8"/>
    <w:rsid w:val="00536470"/>
    <w:rsid w:val="00576350"/>
    <w:rsid w:val="005859A3"/>
    <w:rsid w:val="005A2F99"/>
    <w:rsid w:val="005B5163"/>
    <w:rsid w:val="005B7994"/>
    <w:rsid w:val="005C19CD"/>
    <w:rsid w:val="005D3E9B"/>
    <w:rsid w:val="0061707A"/>
    <w:rsid w:val="0065739B"/>
    <w:rsid w:val="00665538"/>
    <w:rsid w:val="006935C6"/>
    <w:rsid w:val="006A3A4E"/>
    <w:rsid w:val="006B68BB"/>
    <w:rsid w:val="006D2434"/>
    <w:rsid w:val="006D2D03"/>
    <w:rsid w:val="006E05A5"/>
    <w:rsid w:val="0070534B"/>
    <w:rsid w:val="007060C5"/>
    <w:rsid w:val="00716F59"/>
    <w:rsid w:val="00730E06"/>
    <w:rsid w:val="00732F72"/>
    <w:rsid w:val="00741DE9"/>
    <w:rsid w:val="007B25DC"/>
    <w:rsid w:val="007E6911"/>
    <w:rsid w:val="007E6950"/>
    <w:rsid w:val="007F279D"/>
    <w:rsid w:val="007F74EC"/>
    <w:rsid w:val="00804879"/>
    <w:rsid w:val="00812348"/>
    <w:rsid w:val="00817CBE"/>
    <w:rsid w:val="008304C2"/>
    <w:rsid w:val="008335A8"/>
    <w:rsid w:val="0084668F"/>
    <w:rsid w:val="008637FC"/>
    <w:rsid w:val="00874D15"/>
    <w:rsid w:val="00876C89"/>
    <w:rsid w:val="00877465"/>
    <w:rsid w:val="00887632"/>
    <w:rsid w:val="00887B85"/>
    <w:rsid w:val="008B3FBF"/>
    <w:rsid w:val="008B5E9B"/>
    <w:rsid w:val="008C2DED"/>
    <w:rsid w:val="008D59A8"/>
    <w:rsid w:val="008D5ADF"/>
    <w:rsid w:val="008F442C"/>
    <w:rsid w:val="00905B76"/>
    <w:rsid w:val="00916DE8"/>
    <w:rsid w:val="00932422"/>
    <w:rsid w:val="00950CF7"/>
    <w:rsid w:val="00964CEB"/>
    <w:rsid w:val="00973781"/>
    <w:rsid w:val="00975776"/>
    <w:rsid w:val="00982B2E"/>
    <w:rsid w:val="009D0925"/>
    <w:rsid w:val="009D5992"/>
    <w:rsid w:val="009E03AE"/>
    <w:rsid w:val="009E0C88"/>
    <w:rsid w:val="009F03B9"/>
    <w:rsid w:val="009F3A34"/>
    <w:rsid w:val="00A0036F"/>
    <w:rsid w:val="00A0174D"/>
    <w:rsid w:val="00A0469E"/>
    <w:rsid w:val="00A23222"/>
    <w:rsid w:val="00A24644"/>
    <w:rsid w:val="00A33EC1"/>
    <w:rsid w:val="00A40988"/>
    <w:rsid w:val="00A442B9"/>
    <w:rsid w:val="00A523A0"/>
    <w:rsid w:val="00A54568"/>
    <w:rsid w:val="00A56BBC"/>
    <w:rsid w:val="00A57958"/>
    <w:rsid w:val="00A6753C"/>
    <w:rsid w:val="00A74915"/>
    <w:rsid w:val="00AB66D0"/>
    <w:rsid w:val="00AD01AA"/>
    <w:rsid w:val="00AD2E09"/>
    <w:rsid w:val="00AD4ECC"/>
    <w:rsid w:val="00AE5F7B"/>
    <w:rsid w:val="00AF5DE6"/>
    <w:rsid w:val="00B12641"/>
    <w:rsid w:val="00B17DA9"/>
    <w:rsid w:val="00B454A3"/>
    <w:rsid w:val="00B7052A"/>
    <w:rsid w:val="00B72EA4"/>
    <w:rsid w:val="00B9788B"/>
    <w:rsid w:val="00BB3734"/>
    <w:rsid w:val="00BD505F"/>
    <w:rsid w:val="00BE7E33"/>
    <w:rsid w:val="00BF3D41"/>
    <w:rsid w:val="00BF4506"/>
    <w:rsid w:val="00C345DB"/>
    <w:rsid w:val="00C42872"/>
    <w:rsid w:val="00C51FB0"/>
    <w:rsid w:val="00C55DF1"/>
    <w:rsid w:val="00C74480"/>
    <w:rsid w:val="00C8332F"/>
    <w:rsid w:val="00C85638"/>
    <w:rsid w:val="00C9065D"/>
    <w:rsid w:val="00C93BA5"/>
    <w:rsid w:val="00CB5C07"/>
    <w:rsid w:val="00CB63EB"/>
    <w:rsid w:val="00CC58DB"/>
    <w:rsid w:val="00CD10E9"/>
    <w:rsid w:val="00D07289"/>
    <w:rsid w:val="00D15337"/>
    <w:rsid w:val="00D16367"/>
    <w:rsid w:val="00D466B4"/>
    <w:rsid w:val="00D479BD"/>
    <w:rsid w:val="00D64221"/>
    <w:rsid w:val="00D80D20"/>
    <w:rsid w:val="00D86B99"/>
    <w:rsid w:val="00D97181"/>
    <w:rsid w:val="00DA0DAE"/>
    <w:rsid w:val="00DC7A4D"/>
    <w:rsid w:val="00DE57D6"/>
    <w:rsid w:val="00DE61EA"/>
    <w:rsid w:val="00E03E55"/>
    <w:rsid w:val="00E156C3"/>
    <w:rsid w:val="00E3165B"/>
    <w:rsid w:val="00E336FD"/>
    <w:rsid w:val="00E36EB3"/>
    <w:rsid w:val="00E55086"/>
    <w:rsid w:val="00EB0881"/>
    <w:rsid w:val="00EE516C"/>
    <w:rsid w:val="00EF5508"/>
    <w:rsid w:val="00F06F1F"/>
    <w:rsid w:val="00F12950"/>
    <w:rsid w:val="00F243B8"/>
    <w:rsid w:val="00F30DB5"/>
    <w:rsid w:val="00F571E9"/>
    <w:rsid w:val="00FA6255"/>
    <w:rsid w:val="00FB2196"/>
    <w:rsid w:val="00FD28E8"/>
    <w:rsid w:val="00FE0B6E"/>
    <w:rsid w:val="00FF0ABB"/>
    <w:rsid w:val="00FF1957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AFD3"/>
  <w15:docId w15:val="{F8DB9070-4C96-403A-8BFE-6C6460B4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29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013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10E3"/>
  </w:style>
  <w:style w:type="paragraph" w:styleId="Podnoje">
    <w:name w:val="footer"/>
    <w:basedOn w:val="Normal"/>
    <w:link w:val="PodnojeChar"/>
    <w:uiPriority w:val="99"/>
    <w:unhideWhenUsed/>
    <w:rsid w:val="0009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10E3"/>
  </w:style>
  <w:style w:type="paragraph" w:styleId="Naslov">
    <w:name w:val="Title"/>
    <w:basedOn w:val="Normal"/>
    <w:next w:val="Normal"/>
    <w:link w:val="NaslovChar"/>
    <w:uiPriority w:val="10"/>
    <w:qFormat/>
    <w:rsid w:val="00341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41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64CC-58BE-4358-81F5-A833B0FA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4100</Words>
  <Characters>23374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MirkoVolarevic</dc:creator>
  <cp:lastModifiedBy>Ivona  Bošković</cp:lastModifiedBy>
  <cp:revision>2</cp:revision>
  <cp:lastPrinted>2022-02-15T12:26:00Z</cp:lastPrinted>
  <dcterms:created xsi:type="dcterms:W3CDTF">2025-02-14T13:50:00Z</dcterms:created>
  <dcterms:modified xsi:type="dcterms:W3CDTF">2025-02-14T13:50:00Z</dcterms:modified>
</cp:coreProperties>
</file>