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20BF" w14:textId="77777777" w:rsidR="00CC0183" w:rsidRDefault="00CC0183" w:rsidP="00CC0183"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1ADCF40" wp14:editId="63F4C43B">
            <wp:simplePos x="0" y="0"/>
            <wp:positionH relativeFrom="column">
              <wp:posOffset>1110781</wp:posOffset>
            </wp:positionH>
            <wp:positionV relativeFrom="paragraph">
              <wp:posOffset>6350</wp:posOffset>
            </wp:positionV>
            <wp:extent cx="631825" cy="811530"/>
            <wp:effectExtent l="19050" t="0" r="0" b="0"/>
            <wp:wrapSquare wrapText="bothSides"/>
            <wp:docPr id="4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D62AC2" w14:textId="77777777" w:rsidR="00CC0183" w:rsidRDefault="00CC0183" w:rsidP="00CC0183"/>
    <w:p w14:paraId="6E33397A" w14:textId="77777777" w:rsidR="00CC0183" w:rsidRPr="00CC0183" w:rsidRDefault="00CC0183" w:rsidP="00CC0183">
      <w:pPr>
        <w:rPr>
          <w:rFonts w:ascii="Times New Roman" w:hAnsi="Times New Roman" w:cs="Times New Roman"/>
          <w:sz w:val="24"/>
          <w:szCs w:val="24"/>
        </w:rPr>
      </w:pPr>
    </w:p>
    <w:p w14:paraId="3E30F7D4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         REPUBLIKA HRVATSKA                                                                                                 </w:t>
      </w:r>
    </w:p>
    <w:p w14:paraId="77A05941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>DUBROVAČKO-NERETVANSKA ŽUPANIJA</w:t>
      </w:r>
    </w:p>
    <w:p w14:paraId="5D8CF943" w14:textId="77777777" w:rsidR="00CC0183" w:rsidRPr="00CC0183" w:rsidRDefault="00CC0183" w:rsidP="00CC0183">
      <w:pPr>
        <w:rPr>
          <w:rFonts w:ascii="Times New Roman" w:hAnsi="Times New Roman" w:cs="Times New Roman"/>
          <w:b/>
          <w:sz w:val="24"/>
          <w:szCs w:val="24"/>
        </w:rPr>
      </w:pPr>
      <w:r w:rsidRPr="00CC018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019008C" wp14:editId="1A36D108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1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4379DA" w14:textId="77777777" w:rsidR="00CC0183" w:rsidRPr="00CC0183" w:rsidRDefault="00CC0183" w:rsidP="003540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0183">
        <w:rPr>
          <w:rFonts w:ascii="Times New Roman" w:hAnsi="Times New Roman" w:cs="Times New Roman"/>
          <w:b/>
          <w:sz w:val="24"/>
          <w:szCs w:val="24"/>
        </w:rPr>
        <w:t xml:space="preserve">      GRAD METKOVIĆ</w:t>
      </w:r>
    </w:p>
    <w:p w14:paraId="2BA65300" w14:textId="77777777" w:rsidR="00CC0183" w:rsidRPr="001516DF" w:rsidRDefault="00CC0183" w:rsidP="00CC018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16DF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6CAE052" w14:textId="77777777" w:rsidR="00CC0183" w:rsidRPr="001516DF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DF">
        <w:rPr>
          <w:rFonts w:ascii="Times New Roman" w:hAnsi="Times New Roman" w:cs="Times New Roman"/>
          <w:sz w:val="24"/>
          <w:szCs w:val="24"/>
        </w:rPr>
        <w:t>Odsjek za upravno-pravne poslove,</w:t>
      </w:r>
    </w:p>
    <w:p w14:paraId="500C81E7" w14:textId="77777777" w:rsid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16DF">
        <w:rPr>
          <w:rFonts w:ascii="Times New Roman" w:hAnsi="Times New Roman" w:cs="Times New Roman"/>
          <w:sz w:val="24"/>
          <w:szCs w:val="24"/>
        </w:rPr>
        <w:t>društvene djelatnosti i opće poslove</w:t>
      </w:r>
    </w:p>
    <w:p w14:paraId="0AE06C23" w14:textId="77777777" w:rsidR="00CC0183" w:rsidRPr="00CC0183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13FCC" w14:textId="43F5791F" w:rsidR="00CC0183" w:rsidRPr="00A15F54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F54">
        <w:rPr>
          <w:rFonts w:ascii="Times New Roman" w:hAnsi="Times New Roman" w:cs="Times New Roman"/>
          <w:sz w:val="24"/>
          <w:szCs w:val="24"/>
        </w:rPr>
        <w:t>KLASA:</w:t>
      </w:r>
      <w:r w:rsidR="001516DF" w:rsidRPr="00A15F54">
        <w:rPr>
          <w:rFonts w:ascii="Times New Roman" w:hAnsi="Times New Roman" w:cs="Times New Roman"/>
          <w:sz w:val="24"/>
          <w:szCs w:val="24"/>
        </w:rPr>
        <w:t xml:space="preserve"> </w:t>
      </w:r>
      <w:r w:rsidR="00A15F54" w:rsidRPr="00A15F54">
        <w:rPr>
          <w:rFonts w:ascii="Times New Roman" w:hAnsi="Times New Roman" w:cs="Times New Roman"/>
          <w:sz w:val="24"/>
          <w:szCs w:val="24"/>
        </w:rPr>
        <w:t>940-01/25-01/02</w:t>
      </w:r>
    </w:p>
    <w:p w14:paraId="6B196114" w14:textId="095037E9" w:rsidR="00CC0183" w:rsidRPr="00A15F54" w:rsidRDefault="00CC0183" w:rsidP="00CC0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F54">
        <w:rPr>
          <w:rFonts w:ascii="Times New Roman" w:hAnsi="Times New Roman" w:cs="Times New Roman"/>
          <w:sz w:val="24"/>
          <w:szCs w:val="24"/>
        </w:rPr>
        <w:t xml:space="preserve">URBROJ: </w:t>
      </w:r>
      <w:r w:rsidR="00A15F54" w:rsidRPr="00A15F54">
        <w:rPr>
          <w:rFonts w:ascii="Times New Roman" w:hAnsi="Times New Roman" w:cs="Times New Roman"/>
          <w:sz w:val="24"/>
          <w:szCs w:val="24"/>
        </w:rPr>
        <w:t>2117-10-01-01-25-1</w:t>
      </w:r>
    </w:p>
    <w:p w14:paraId="00DA0A36" w14:textId="105DFFEC" w:rsidR="00B123CB" w:rsidRDefault="00CC0183" w:rsidP="00B123CB">
      <w:pPr>
        <w:rPr>
          <w:rFonts w:ascii="Times New Roman" w:hAnsi="Times New Roman" w:cs="Times New Roman"/>
          <w:sz w:val="24"/>
          <w:szCs w:val="24"/>
        </w:rPr>
      </w:pPr>
      <w:r w:rsidRPr="001516DF">
        <w:rPr>
          <w:rFonts w:ascii="Times New Roman" w:hAnsi="Times New Roman" w:cs="Times New Roman"/>
          <w:sz w:val="24"/>
          <w:szCs w:val="24"/>
        </w:rPr>
        <w:t xml:space="preserve">Metković, </w:t>
      </w:r>
      <w:r w:rsidR="00400F87" w:rsidRPr="001516DF">
        <w:rPr>
          <w:rFonts w:ascii="Times New Roman" w:hAnsi="Times New Roman" w:cs="Times New Roman"/>
          <w:sz w:val="24"/>
          <w:szCs w:val="24"/>
        </w:rPr>
        <w:t>1</w:t>
      </w:r>
      <w:r w:rsidR="00817185" w:rsidRPr="001516DF">
        <w:rPr>
          <w:rFonts w:ascii="Times New Roman" w:hAnsi="Times New Roman" w:cs="Times New Roman"/>
          <w:sz w:val="24"/>
          <w:szCs w:val="24"/>
        </w:rPr>
        <w:t>4</w:t>
      </w:r>
      <w:r w:rsidR="00FD70DB" w:rsidRPr="001516DF">
        <w:rPr>
          <w:rFonts w:ascii="Times New Roman" w:hAnsi="Times New Roman" w:cs="Times New Roman"/>
          <w:sz w:val="24"/>
          <w:szCs w:val="24"/>
        </w:rPr>
        <w:t xml:space="preserve">. </w:t>
      </w:r>
      <w:r w:rsidR="00CF6588" w:rsidRPr="001516DF">
        <w:rPr>
          <w:rFonts w:ascii="Times New Roman" w:hAnsi="Times New Roman" w:cs="Times New Roman"/>
          <w:sz w:val="24"/>
          <w:szCs w:val="24"/>
        </w:rPr>
        <w:t>veljače</w:t>
      </w:r>
      <w:r w:rsidRPr="001516DF">
        <w:rPr>
          <w:rFonts w:ascii="Times New Roman" w:hAnsi="Times New Roman" w:cs="Times New Roman"/>
          <w:sz w:val="24"/>
          <w:szCs w:val="24"/>
        </w:rPr>
        <w:t xml:space="preserve"> 202</w:t>
      </w:r>
      <w:r w:rsidR="00CF6588" w:rsidRPr="001516DF">
        <w:rPr>
          <w:rFonts w:ascii="Times New Roman" w:hAnsi="Times New Roman" w:cs="Times New Roman"/>
          <w:sz w:val="24"/>
          <w:szCs w:val="24"/>
        </w:rPr>
        <w:t>5</w:t>
      </w:r>
      <w:r w:rsidRPr="001516DF">
        <w:rPr>
          <w:rFonts w:ascii="Times New Roman" w:hAnsi="Times New Roman" w:cs="Times New Roman"/>
          <w:sz w:val="24"/>
          <w:szCs w:val="24"/>
        </w:rPr>
        <w:t>.</w:t>
      </w:r>
      <w:r w:rsidR="00CF6588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FB0DB51" w14:textId="77777777" w:rsidR="001516DF" w:rsidRPr="001516DF" w:rsidRDefault="001516DF" w:rsidP="00B123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306"/>
      </w:tblGrid>
      <w:tr w:rsidR="00B123CB" w:rsidRPr="00CC0183" w14:paraId="35059F92" w14:textId="77777777" w:rsidTr="00CF6588">
        <w:trPr>
          <w:trHeight w:val="2077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7C66F6A" w14:textId="44AB3ED6" w:rsidR="00B123CB" w:rsidRPr="00CC0183" w:rsidRDefault="00B123CB" w:rsidP="00343F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90431281"/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Pr="00CC0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CF6588" w:rsidRPr="00CF6588">
              <w:rPr>
                <w:rFonts w:ascii="Times New Roman" w:hAnsi="Times New Roman" w:cs="Times New Roman"/>
                <w:b/>
                <w:sz w:val="24"/>
                <w:szCs w:val="24"/>
              </w:rPr>
              <w:t>O RASPOLAGANJU, KORIŠTENJU I UPRAVLJANJU NEKRETNINAMA I POKRETNINAMA U VLASNIŠTVU GRADA METKOVIĆA TE NAČINU NJIHOVA STJECANJA</w:t>
            </w:r>
          </w:p>
          <w:bookmarkEnd w:id="0"/>
          <w:p w14:paraId="22AD1F63" w14:textId="77777777" w:rsidR="00B123CB" w:rsidRPr="00CC0183" w:rsidRDefault="00B123CB" w:rsidP="004C26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CACA" w14:textId="77777777" w:rsidR="00B123CB" w:rsidRPr="00CC0183" w:rsidRDefault="00B123CB" w:rsidP="002A0C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POZIV JAVNOSTI ZA DOSTAVU </w:t>
            </w:r>
            <w:r w:rsidR="004A45A5"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PRIMJEDBI</w:t>
            </w:r>
            <w:r w:rsidR="004A45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sz w:val="24"/>
                <w:szCs w:val="24"/>
              </w:rPr>
              <w:t>MIŠLJENJA I PRIJEDLOGA  PUTEM INTERNETSKOG SAVJETOVANJA SA JAVNOŠĆU</w:t>
            </w:r>
          </w:p>
        </w:tc>
      </w:tr>
      <w:tr w:rsidR="00066B61" w:rsidRPr="00CC0183" w14:paraId="037A9D5A" w14:textId="77777777" w:rsidTr="00CF6588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3C76501" w14:textId="77777777" w:rsidR="00066B61" w:rsidRPr="00CC0183" w:rsidRDefault="00066B61" w:rsidP="0006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6390EFF0" w14:textId="77777777" w:rsidTr="00CF6588">
        <w:trPr>
          <w:trHeight w:val="2382"/>
        </w:trPr>
        <w:tc>
          <w:tcPr>
            <w:tcW w:w="3134" w:type="dxa"/>
            <w:shd w:val="clear" w:color="auto" w:fill="auto"/>
            <w:vAlign w:val="center"/>
            <w:hideMark/>
          </w:tcPr>
          <w:p w14:paraId="11F32BD6" w14:textId="102584F8" w:rsidR="00066B61" w:rsidRPr="00D622A6" w:rsidRDefault="004940B8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PRAVNI TEMELJ</w:t>
            </w:r>
            <w:r w:rsidR="00343F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</w:t>
            </w:r>
            <w:r w:rsidR="00066B61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RAZLOZI DONOŠENJA</w:t>
            </w:r>
            <w:r w:rsidR="00D622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066B61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AKTA</w:t>
            </w:r>
            <w:r w:rsidR="00CF65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463F2288" w14:textId="77777777" w:rsidR="00CF6588" w:rsidRDefault="00CF6588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E575AD" w14:textId="1D2D557D" w:rsidR="00655B11" w:rsidRDefault="004940B8" w:rsidP="00655B11">
            <w:pPr>
              <w:suppressAutoHyphens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35. stav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i član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391. Zakona o vlasništvu i drugim stvarnim pravima („Narodne novine“ br. 91/96, 68/98, 137/99, 22/00, 73/00, 129/00, 114/01, 79/06, 141/06, 146/08, 38/09, 153/09, 143/12, 152/14, 81/15, 94/17), član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35. toč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i član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48. stav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Zakona o lokalnoj i područnoj (regionalnoj) samoupravi („Narodne novine br. br. 33/01., 60/01., 129/05., 109/07., 125/08., 36/09., 150/11., 144/12., 19/13. - pročišćeni tekst, 137/15. - ispravak, 123/17., 98/19. i 144/20.) i član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36. Statuta Grada Metkovića („Neretvanski glasnik“ br. 1/21.)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940B8">
              <w:rPr>
                <w:rFonts w:ascii="Times New Roman" w:eastAsia="Calibri" w:hAnsi="Times New Roman" w:cs="Times New Roman"/>
                <w:sz w:val="24"/>
                <w:szCs w:val="24"/>
              </w:rPr>
              <w:t>Cjelovito reguliranje raspolaganja, korištenja i upravljanja nekretninama i pokretninama u vlasništvu Grada Metkovića te načina njihova stjecanja, sukladno mjerodavnim zakonskim i podzakonskim propisima.</w:t>
            </w:r>
          </w:p>
          <w:p w14:paraId="18CBF55F" w14:textId="77777777" w:rsidR="00FB51CD" w:rsidRPr="00CC0183" w:rsidRDefault="00FB51CD" w:rsidP="00CF6588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0EE3328A" w14:textId="77777777" w:rsidTr="00CF6588">
        <w:trPr>
          <w:trHeight w:val="1582"/>
        </w:trPr>
        <w:tc>
          <w:tcPr>
            <w:tcW w:w="3134" w:type="dxa"/>
            <w:shd w:val="clear" w:color="auto" w:fill="auto"/>
            <w:vAlign w:val="center"/>
            <w:hideMark/>
          </w:tcPr>
          <w:p w14:paraId="4A51AD64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CILJEVI PROVOĐENJA SAVJETOVANJA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3C6CAD32" w14:textId="77777777" w:rsidR="00CF6588" w:rsidRDefault="00CF6588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8C4B" w14:textId="77777777" w:rsidR="004940B8" w:rsidRDefault="004940B8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235B4" w14:textId="6F356098" w:rsidR="00B123CB" w:rsidRDefault="00066B61" w:rsidP="00B123CB">
            <w:pPr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</w:pP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upoznavanje javnosti s </w:t>
            </w:r>
            <w:r w:rsidR="00994E44">
              <w:rPr>
                <w:rFonts w:ascii="Times New Roman" w:hAnsi="Times New Roman" w:cs="Times New Roman"/>
                <w:sz w:val="24"/>
                <w:szCs w:val="24"/>
              </w:rPr>
              <w:t>nacrtom prijedloga</w:t>
            </w:r>
            <w:r w:rsidRPr="00BC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F6588" w:rsidRPr="00CF6588">
              <w:rPr>
                <w:rFonts w:ascii="Times New Roman" w:hAnsi="Times New Roman" w:cs="Times New Roman"/>
                <w:sz w:val="24"/>
                <w:szCs w:val="24"/>
              </w:rPr>
              <w:t xml:space="preserve">dluke o raspolaganju, korištenju i upravljanju nekretninama i pokretninama u vlasništvu 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F6588" w:rsidRPr="00CF6588">
              <w:rPr>
                <w:rFonts w:ascii="Times New Roman" w:hAnsi="Times New Roman" w:cs="Times New Roman"/>
                <w:sz w:val="24"/>
                <w:szCs w:val="24"/>
              </w:rPr>
              <w:t>rada Metkovića te načinu njihova stjecanja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6588" w:rsidRPr="00CF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te prikupljanje</w:t>
            </w:r>
            <w:r w:rsidR="00AE4999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prijedloga</w:t>
            </w:r>
            <w:r w:rsidR="00AE4999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,</w:t>
            </w:r>
            <w:r w:rsidR="00BC3787" w:rsidRPr="00BC3787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 xml:space="preserve"> mišljenja i primjedbi</w:t>
            </w:r>
            <w:r w:rsidR="00994E44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.</w:t>
            </w:r>
          </w:p>
          <w:p w14:paraId="33F31115" w14:textId="77777777" w:rsidR="00994E44" w:rsidRPr="00BC3787" w:rsidRDefault="00994E44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B61" w:rsidRPr="00CC0183" w14:paraId="600CAC79" w14:textId="77777777" w:rsidTr="00CF6588">
        <w:trPr>
          <w:trHeight w:val="966"/>
        </w:trPr>
        <w:tc>
          <w:tcPr>
            <w:tcW w:w="3134" w:type="dxa"/>
            <w:shd w:val="clear" w:color="auto" w:fill="auto"/>
            <w:vAlign w:val="center"/>
            <w:hideMark/>
          </w:tcPr>
          <w:p w14:paraId="3D169ECA" w14:textId="77777777" w:rsidR="00B123CB" w:rsidRPr="00CC0183" w:rsidRDefault="00B123CB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D6903D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ROK ZA PODNOŠENJE </w:t>
            </w:r>
            <w:r w:rsidR="00D87F1A"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</w:t>
            </w:r>
            <w:r w:rsidR="00D87F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MIŠLJENJA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143F6B86" w14:textId="2C9AFCCE" w:rsidR="00066B61" w:rsidRPr="00CC0183" w:rsidRDefault="00400F87" w:rsidP="0040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185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1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70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B123CB"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F6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6B61" w:rsidRPr="00CC0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7185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066B61" w:rsidRPr="00CC0183" w14:paraId="2925FDC8" w14:textId="77777777" w:rsidTr="00CF6588">
        <w:trPr>
          <w:trHeight w:val="1520"/>
        </w:trPr>
        <w:tc>
          <w:tcPr>
            <w:tcW w:w="3134" w:type="dxa"/>
            <w:shd w:val="clear" w:color="auto" w:fill="auto"/>
            <w:vAlign w:val="center"/>
            <w:hideMark/>
          </w:tcPr>
          <w:p w14:paraId="61419205" w14:textId="77777777" w:rsidR="00066B61" w:rsidRPr="00CC0183" w:rsidRDefault="00066B61" w:rsidP="00066B6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ADRESA I NAČIN PODNOŠENJA </w:t>
            </w:r>
            <w:r w:rsidR="00B83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PRIMJEDBI,MIŠLJENJA</w:t>
            </w:r>
            <w:r w:rsidRPr="00CC01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PRIJEDLOGA</w:t>
            </w:r>
          </w:p>
        </w:tc>
        <w:tc>
          <w:tcPr>
            <w:tcW w:w="6306" w:type="dxa"/>
            <w:shd w:val="clear" w:color="auto" w:fill="auto"/>
            <w:vAlign w:val="center"/>
            <w:hideMark/>
          </w:tcPr>
          <w:p w14:paraId="2B8BB185" w14:textId="5E1A5A66" w:rsidR="00066B61" w:rsidRPr="00CC0183" w:rsidRDefault="00066B61" w:rsidP="00C23D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431546"/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Pisane primjedbe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>, mišljenja i prijedl</w:t>
            </w:r>
            <w:r w:rsidR="00D073D9">
              <w:rPr>
                <w:rFonts w:ascii="Times New Roman" w:hAnsi="Times New Roman" w:cs="Times New Roman"/>
                <w:sz w:val="24"/>
                <w:szCs w:val="24"/>
              </w:rPr>
              <w:t>ozi</w:t>
            </w:r>
            <w:r w:rsidR="00B8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na 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prijedlog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 xml:space="preserve"> Odluke dostavljaju se na zadanom obrascu (u prilogu) i to elektroničkom poštom na e-mail: </w:t>
            </w:r>
            <w:hyperlink r:id="rId7" w:history="1">
              <w:r w:rsidR="00CF6588" w:rsidRPr="00B3100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stanko.vidovic@metkovic.hr</w:t>
              </w:r>
            </w:hyperlink>
            <w:r w:rsidR="00CF6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588">
              <w:t xml:space="preserve"> </w:t>
            </w:r>
            <w:r w:rsidR="0038163E" w:rsidRPr="00CC0183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CC0183" w14:paraId="39B5603A" w14:textId="77777777" w:rsidTr="00CF6588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3185998E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A364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85/15</w:t>
            </w:r>
            <w:r w:rsidR="00CC0183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CC0183">
              <w:rPr>
                <w:rFonts w:ascii="Times New Roman" w:hAnsi="Times New Roman" w:cs="Times New Roman"/>
                <w:sz w:val="24"/>
                <w:szCs w:val="24"/>
              </w:rPr>
              <w:t>) nakon provedenog savjetovanja sa javnošću, nositelj izrade akta dužan je o prihvaćenim/neprihvaćenim primjedbama i prijedlozima obavijestiti javnost putem svoje web stranice na kojoj će objaviti Izvješće o provedenom savjetovanju sa javnošću.</w:t>
            </w:r>
          </w:p>
          <w:p w14:paraId="2F69261F" w14:textId="77777777" w:rsidR="00B123CB" w:rsidRPr="00CC0183" w:rsidRDefault="00B123CB" w:rsidP="00B123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313A" w14:textId="77777777" w:rsidR="00B123CB" w:rsidRPr="00CC0183" w:rsidRDefault="00B123CB" w:rsidP="00B123C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9691C" w14:textId="77777777" w:rsidR="00B123CB" w:rsidRPr="00CC0183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82416B" w14:textId="77777777" w:rsidR="00B123CB" w:rsidRPr="001516DF" w:rsidRDefault="00B123CB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16DF">
        <w:rPr>
          <w:rFonts w:ascii="Times New Roman" w:eastAsia="Calibri" w:hAnsi="Times New Roman" w:cs="Times New Roman"/>
          <w:b/>
          <w:sz w:val="24"/>
          <w:szCs w:val="24"/>
        </w:rPr>
        <w:t>VODITELJ ODSJEKA</w:t>
      </w:r>
    </w:p>
    <w:p w14:paraId="4F149597" w14:textId="450B7817" w:rsidR="00B123CB" w:rsidRPr="00CC0183" w:rsidRDefault="00CC0183" w:rsidP="00B123CB">
      <w:pPr>
        <w:spacing w:after="0" w:line="360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16DF">
        <w:rPr>
          <w:rFonts w:ascii="Times New Roman" w:eastAsia="Calibri" w:hAnsi="Times New Roman" w:cs="Times New Roman"/>
          <w:b/>
          <w:sz w:val="24"/>
          <w:szCs w:val="24"/>
        </w:rPr>
        <w:t>Stanko Vidović</w:t>
      </w:r>
      <w:r w:rsidR="00B123CB" w:rsidRPr="001516DF">
        <w:rPr>
          <w:rFonts w:ascii="Times New Roman" w:eastAsia="Calibri" w:hAnsi="Times New Roman" w:cs="Times New Roman"/>
          <w:b/>
          <w:sz w:val="24"/>
          <w:szCs w:val="24"/>
        </w:rPr>
        <w:t>, dipl.</w:t>
      </w:r>
      <w:r w:rsidR="00CF6588" w:rsidRPr="001516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B123CB" w:rsidRPr="001516DF">
        <w:rPr>
          <w:rFonts w:ascii="Times New Roman" w:eastAsia="Calibri" w:hAnsi="Times New Roman" w:cs="Times New Roman"/>
          <w:b/>
          <w:sz w:val="24"/>
          <w:szCs w:val="24"/>
        </w:rPr>
        <w:t>iur</w:t>
      </w:r>
      <w:proofErr w:type="spellEnd"/>
      <w:r w:rsidR="00B123CB" w:rsidRPr="001516D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1BF0" w:rsidRPr="001516DF">
        <w:rPr>
          <w:rFonts w:ascii="Times New Roman" w:eastAsia="Calibri" w:hAnsi="Times New Roman" w:cs="Times New Roman"/>
          <w:b/>
          <w:sz w:val="24"/>
          <w:szCs w:val="24"/>
        </w:rPr>
        <w:t>, v.</w:t>
      </w:r>
      <w:r w:rsidR="00CF6588" w:rsidRPr="001516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1BF0" w:rsidRPr="001516DF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14:paraId="63BB9519" w14:textId="77777777" w:rsidR="00B123CB" w:rsidRPr="00CC0183" w:rsidRDefault="00B123CB" w:rsidP="00B123CB">
      <w:pPr>
        <w:rPr>
          <w:rFonts w:ascii="Times New Roman" w:hAnsi="Times New Roman" w:cs="Times New Roman"/>
          <w:sz w:val="24"/>
          <w:szCs w:val="24"/>
        </w:rPr>
      </w:pPr>
    </w:p>
    <w:p w14:paraId="2E53D8B8" w14:textId="77777777" w:rsidR="001E3320" w:rsidRPr="00CC0183" w:rsidRDefault="001E3320" w:rsidP="00CA5433">
      <w:pPr>
        <w:rPr>
          <w:rFonts w:ascii="Times New Roman" w:hAnsi="Times New Roman" w:cs="Times New Roman"/>
          <w:sz w:val="24"/>
          <w:szCs w:val="24"/>
        </w:rPr>
      </w:pPr>
    </w:p>
    <w:sectPr w:rsidR="001E3320" w:rsidRPr="00CC0183" w:rsidSect="00D73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0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03A78"/>
    <w:rsid w:val="00066B61"/>
    <w:rsid w:val="000D748E"/>
    <w:rsid w:val="00111DEA"/>
    <w:rsid w:val="001516DF"/>
    <w:rsid w:val="00180E56"/>
    <w:rsid w:val="001C71B4"/>
    <w:rsid w:val="001E3320"/>
    <w:rsid w:val="001F0698"/>
    <w:rsid w:val="0024194B"/>
    <w:rsid w:val="00291AB4"/>
    <w:rsid w:val="002A0CED"/>
    <w:rsid w:val="002E463A"/>
    <w:rsid w:val="003276AC"/>
    <w:rsid w:val="00343432"/>
    <w:rsid w:val="00343F8D"/>
    <w:rsid w:val="0035406A"/>
    <w:rsid w:val="0038163E"/>
    <w:rsid w:val="003B25F7"/>
    <w:rsid w:val="003D62DF"/>
    <w:rsid w:val="00400F87"/>
    <w:rsid w:val="00406146"/>
    <w:rsid w:val="00430494"/>
    <w:rsid w:val="00454648"/>
    <w:rsid w:val="004940B8"/>
    <w:rsid w:val="004A45A5"/>
    <w:rsid w:val="0055512D"/>
    <w:rsid w:val="00655B11"/>
    <w:rsid w:val="00662398"/>
    <w:rsid w:val="006D0287"/>
    <w:rsid w:val="006E3195"/>
    <w:rsid w:val="00705C7B"/>
    <w:rsid w:val="007520A5"/>
    <w:rsid w:val="00772E2D"/>
    <w:rsid w:val="00816B0E"/>
    <w:rsid w:val="00817185"/>
    <w:rsid w:val="00876348"/>
    <w:rsid w:val="008B5A38"/>
    <w:rsid w:val="008F3981"/>
    <w:rsid w:val="009117C7"/>
    <w:rsid w:val="0097538E"/>
    <w:rsid w:val="00994E44"/>
    <w:rsid w:val="009D0EE3"/>
    <w:rsid w:val="009D75EA"/>
    <w:rsid w:val="00A15F54"/>
    <w:rsid w:val="00A52C5B"/>
    <w:rsid w:val="00A7108A"/>
    <w:rsid w:val="00A74A92"/>
    <w:rsid w:val="00AE4999"/>
    <w:rsid w:val="00B123CB"/>
    <w:rsid w:val="00B31422"/>
    <w:rsid w:val="00B40B57"/>
    <w:rsid w:val="00B8342B"/>
    <w:rsid w:val="00BC3787"/>
    <w:rsid w:val="00BD7AF7"/>
    <w:rsid w:val="00C15BCF"/>
    <w:rsid w:val="00C20D73"/>
    <w:rsid w:val="00C23D04"/>
    <w:rsid w:val="00C45C65"/>
    <w:rsid w:val="00CA5433"/>
    <w:rsid w:val="00CC0183"/>
    <w:rsid w:val="00CD1BF0"/>
    <w:rsid w:val="00CF6588"/>
    <w:rsid w:val="00D073D9"/>
    <w:rsid w:val="00D135A4"/>
    <w:rsid w:val="00D622A6"/>
    <w:rsid w:val="00D733EE"/>
    <w:rsid w:val="00D80271"/>
    <w:rsid w:val="00D87F1A"/>
    <w:rsid w:val="00DA56DC"/>
    <w:rsid w:val="00E718DA"/>
    <w:rsid w:val="00E94FAE"/>
    <w:rsid w:val="00F059BD"/>
    <w:rsid w:val="00FA07EE"/>
    <w:rsid w:val="00FB51CD"/>
    <w:rsid w:val="00FD70DB"/>
    <w:rsid w:val="00FF3118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E129"/>
  <w15:docId w15:val="{E1B27F2F-0385-4A89-8B99-966720D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195"/>
    <w:rPr>
      <w:rFonts w:ascii="Segoe UI" w:hAnsi="Segoe UI" w:cs="Segoe UI"/>
      <w:sz w:val="18"/>
      <w:szCs w:val="18"/>
      <w:lang w:val="hr-HR"/>
    </w:rPr>
  </w:style>
  <w:style w:type="paragraph" w:customStyle="1" w:styleId="Bezproreda1">
    <w:name w:val="Bez proreda1"/>
    <w:rsid w:val="00FB51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018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F6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ko.vidovic@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7</cp:revision>
  <cp:lastPrinted>2025-02-14T12:40:00Z</cp:lastPrinted>
  <dcterms:created xsi:type="dcterms:W3CDTF">2025-02-14T12:26:00Z</dcterms:created>
  <dcterms:modified xsi:type="dcterms:W3CDTF">2025-02-14T12:54:00Z</dcterms:modified>
</cp:coreProperties>
</file>