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594CC4" w14:textId="77777777" w:rsidR="00580374" w:rsidRPr="004B2373" w:rsidRDefault="00580374" w:rsidP="00580374">
      <w:pPr>
        <w:jc w:val="right"/>
        <w:rPr>
          <w:rFonts w:ascii="Times New Roman" w:hAnsi="Times New Roman" w:cs="Times New Roman"/>
          <w:b/>
          <w:bCs/>
          <w:i/>
          <w:iCs/>
          <w:sz w:val="24"/>
          <w:szCs w:val="24"/>
        </w:rPr>
      </w:pPr>
      <w:r w:rsidRPr="004B2373">
        <w:rPr>
          <w:rFonts w:ascii="Times New Roman" w:hAnsi="Times New Roman" w:cs="Times New Roman"/>
          <w:b/>
          <w:bCs/>
          <w:i/>
          <w:iCs/>
          <w:sz w:val="24"/>
          <w:szCs w:val="24"/>
        </w:rPr>
        <w:t>NACRT PROGRAMA</w:t>
      </w:r>
    </w:p>
    <w:p w14:paraId="21E2DE8F" w14:textId="4549CC47" w:rsidR="00580374" w:rsidRDefault="00580374" w:rsidP="00580374">
      <w:pPr>
        <w:jc w:val="both"/>
        <w:rPr>
          <w:rFonts w:ascii="Times New Roman" w:hAnsi="Times New Roman" w:cs="Times New Roman"/>
          <w:sz w:val="24"/>
          <w:szCs w:val="24"/>
        </w:rPr>
      </w:pPr>
      <w:r>
        <w:rPr>
          <w:rFonts w:ascii="Times New Roman" w:hAnsi="Times New Roman" w:cs="Times New Roman"/>
          <w:sz w:val="24"/>
          <w:szCs w:val="24"/>
        </w:rPr>
        <w:t>Na temelju članka 11. stavka 2. Zakona o poticanju razvoja malog gospodarstva („Narodne novine</w:t>
      </w:r>
      <w:r w:rsidR="00F06D76">
        <w:rPr>
          <w:rFonts w:ascii="Times New Roman" w:hAnsi="Times New Roman" w:cs="Times New Roman"/>
          <w:sz w:val="24"/>
          <w:szCs w:val="24"/>
        </w:rPr>
        <w:t>“</w:t>
      </w:r>
      <w:r>
        <w:rPr>
          <w:rFonts w:ascii="Times New Roman" w:hAnsi="Times New Roman" w:cs="Times New Roman"/>
          <w:sz w:val="24"/>
          <w:szCs w:val="24"/>
        </w:rPr>
        <w:t xml:space="preserve"> broj 29/02, 63/07, 53/12, 56/13 i 121/16), članka 35. Zakona o lokalnoj i područnoj (regionalnoj) samoupravi („Narodne novine“, broj 33/01, 60/01, 129/05, 109/07, 125/08, 36/09, 144/12</w:t>
      </w:r>
      <w:r w:rsidR="00317037">
        <w:rPr>
          <w:rFonts w:ascii="Times New Roman" w:hAnsi="Times New Roman" w:cs="Times New Roman"/>
          <w:sz w:val="24"/>
          <w:szCs w:val="24"/>
        </w:rPr>
        <w:t>, 19/13, 137/15, 123/17, 98/19 i</w:t>
      </w:r>
      <w:r>
        <w:rPr>
          <w:rFonts w:ascii="Times New Roman" w:hAnsi="Times New Roman" w:cs="Times New Roman"/>
          <w:sz w:val="24"/>
          <w:szCs w:val="24"/>
        </w:rPr>
        <w:t xml:space="preserve"> 144/20), članka 36. Statuta Grada Metkovića </w:t>
      </w:r>
      <w:r w:rsidR="0096093B">
        <w:rPr>
          <w:rFonts w:ascii="Times New Roman" w:hAnsi="Times New Roman" w:cs="Times New Roman"/>
          <w:sz w:val="24"/>
          <w:szCs w:val="24"/>
        </w:rPr>
        <w:t>(„Neretvanski glasnik“ broj 1/21</w:t>
      </w:r>
      <w:r>
        <w:rPr>
          <w:rFonts w:ascii="Times New Roman" w:hAnsi="Times New Roman" w:cs="Times New Roman"/>
          <w:sz w:val="24"/>
          <w:szCs w:val="24"/>
        </w:rPr>
        <w:t xml:space="preserve">) te </w:t>
      </w:r>
      <w:r w:rsidR="0096093B">
        <w:rPr>
          <w:rFonts w:ascii="Times New Roman" w:hAnsi="Times New Roman" w:cs="Times New Roman"/>
          <w:sz w:val="24"/>
          <w:szCs w:val="24"/>
        </w:rPr>
        <w:t xml:space="preserve">Provedbenog programa </w:t>
      </w:r>
      <w:r w:rsidR="00956C8F">
        <w:rPr>
          <w:rFonts w:ascii="Times New Roman" w:hAnsi="Times New Roman" w:cs="Times New Roman"/>
          <w:sz w:val="24"/>
          <w:szCs w:val="24"/>
        </w:rPr>
        <w:t>G</w:t>
      </w:r>
      <w:r w:rsidR="0096093B">
        <w:rPr>
          <w:rFonts w:ascii="Times New Roman" w:hAnsi="Times New Roman" w:cs="Times New Roman"/>
          <w:sz w:val="24"/>
          <w:szCs w:val="24"/>
        </w:rPr>
        <w:t>rada Metkovića za razdoblje 202</w:t>
      </w:r>
      <w:r w:rsidR="00CD60DD">
        <w:rPr>
          <w:rFonts w:ascii="Times New Roman" w:hAnsi="Times New Roman" w:cs="Times New Roman"/>
          <w:sz w:val="24"/>
          <w:szCs w:val="24"/>
        </w:rPr>
        <w:t>2.</w:t>
      </w:r>
      <w:r w:rsidR="0096093B">
        <w:rPr>
          <w:rFonts w:ascii="Times New Roman" w:hAnsi="Times New Roman" w:cs="Times New Roman"/>
          <w:sz w:val="24"/>
          <w:szCs w:val="24"/>
        </w:rPr>
        <w:t>-2025</w:t>
      </w:r>
      <w:r w:rsidR="00CD60DD">
        <w:rPr>
          <w:rFonts w:ascii="Times New Roman" w:hAnsi="Times New Roman" w:cs="Times New Roman"/>
          <w:sz w:val="24"/>
          <w:szCs w:val="24"/>
        </w:rPr>
        <w:t>.</w:t>
      </w:r>
      <w:r w:rsidR="0096093B">
        <w:rPr>
          <w:rFonts w:ascii="Times New Roman" w:hAnsi="Times New Roman" w:cs="Times New Roman"/>
          <w:sz w:val="24"/>
          <w:szCs w:val="24"/>
        </w:rPr>
        <w:t xml:space="preserve"> </w:t>
      </w:r>
      <w:r w:rsidRPr="00CD60DD">
        <w:rPr>
          <w:rFonts w:ascii="Times New Roman" w:hAnsi="Times New Roman" w:cs="Times New Roman"/>
          <w:sz w:val="24"/>
          <w:szCs w:val="24"/>
        </w:rPr>
        <w:t>(„Neretvanski glasnik“ broj</w:t>
      </w:r>
      <w:r w:rsidR="00372864" w:rsidRPr="00CD60DD">
        <w:rPr>
          <w:rFonts w:ascii="Times New Roman" w:hAnsi="Times New Roman" w:cs="Times New Roman"/>
          <w:sz w:val="24"/>
          <w:szCs w:val="24"/>
        </w:rPr>
        <w:t xml:space="preserve"> </w:t>
      </w:r>
      <w:r w:rsidR="00CD60DD" w:rsidRPr="00CD60DD">
        <w:rPr>
          <w:rFonts w:ascii="Times New Roman" w:hAnsi="Times New Roman" w:cs="Times New Roman"/>
          <w:sz w:val="24"/>
          <w:szCs w:val="24"/>
        </w:rPr>
        <w:t>8/21</w:t>
      </w:r>
      <w:r w:rsidRPr="00CD60DD">
        <w:rPr>
          <w:rFonts w:ascii="Times New Roman" w:hAnsi="Times New Roman" w:cs="Times New Roman"/>
          <w:sz w:val="24"/>
          <w:szCs w:val="24"/>
        </w:rPr>
        <w:t>),</w:t>
      </w:r>
      <w:r>
        <w:rPr>
          <w:rFonts w:ascii="Times New Roman" w:hAnsi="Times New Roman" w:cs="Times New Roman"/>
          <w:sz w:val="24"/>
          <w:szCs w:val="24"/>
        </w:rPr>
        <w:t xml:space="preserve"> Gradsko vijeće Grada Metkovića na svojoj ______. Sjednici održanoj dana ________</w:t>
      </w:r>
      <w:r w:rsidRPr="00F05A74">
        <w:rPr>
          <w:rFonts w:ascii="Times New Roman" w:hAnsi="Times New Roman" w:cs="Times New Roman"/>
          <w:sz w:val="24"/>
          <w:szCs w:val="24"/>
        </w:rPr>
        <w:t>202</w:t>
      </w:r>
      <w:r w:rsidR="00FC34C6">
        <w:rPr>
          <w:rFonts w:ascii="Times New Roman" w:hAnsi="Times New Roman" w:cs="Times New Roman"/>
          <w:sz w:val="24"/>
          <w:szCs w:val="24"/>
        </w:rPr>
        <w:t>5</w:t>
      </w:r>
      <w:r w:rsidRPr="00F05A74">
        <w:rPr>
          <w:rFonts w:ascii="Times New Roman" w:hAnsi="Times New Roman" w:cs="Times New Roman"/>
          <w:sz w:val="24"/>
          <w:szCs w:val="24"/>
        </w:rPr>
        <w:t>.</w:t>
      </w:r>
      <w:r>
        <w:rPr>
          <w:rFonts w:ascii="Times New Roman" w:hAnsi="Times New Roman" w:cs="Times New Roman"/>
          <w:sz w:val="24"/>
          <w:szCs w:val="24"/>
        </w:rPr>
        <w:t xml:space="preserve"> godine donosi</w:t>
      </w:r>
    </w:p>
    <w:p w14:paraId="621376CF" w14:textId="77777777" w:rsidR="00343A9E" w:rsidRDefault="00343A9E" w:rsidP="00580374">
      <w:pPr>
        <w:jc w:val="both"/>
        <w:rPr>
          <w:rFonts w:ascii="Times New Roman" w:hAnsi="Times New Roman" w:cs="Times New Roman"/>
          <w:sz w:val="24"/>
          <w:szCs w:val="24"/>
        </w:rPr>
      </w:pPr>
    </w:p>
    <w:p w14:paraId="1780E83F" w14:textId="77777777" w:rsidR="00580374" w:rsidRPr="00520FB3" w:rsidRDefault="00580374" w:rsidP="00580374">
      <w:pPr>
        <w:spacing w:after="0"/>
        <w:jc w:val="center"/>
        <w:rPr>
          <w:rFonts w:ascii="Times New Roman" w:hAnsi="Times New Roman" w:cs="Times New Roman"/>
          <w:b/>
          <w:bCs/>
          <w:sz w:val="24"/>
          <w:szCs w:val="24"/>
        </w:rPr>
      </w:pPr>
      <w:r w:rsidRPr="00520FB3">
        <w:rPr>
          <w:rFonts w:ascii="Times New Roman" w:hAnsi="Times New Roman" w:cs="Times New Roman"/>
          <w:b/>
          <w:bCs/>
          <w:sz w:val="24"/>
          <w:szCs w:val="24"/>
        </w:rPr>
        <w:t>PROGRAM MJERA</w:t>
      </w:r>
    </w:p>
    <w:p w14:paraId="475A79A0" w14:textId="77777777" w:rsidR="00580374" w:rsidRPr="00520FB3" w:rsidRDefault="00580374" w:rsidP="00580374">
      <w:pPr>
        <w:spacing w:after="0"/>
        <w:jc w:val="center"/>
        <w:rPr>
          <w:rFonts w:ascii="Times New Roman" w:hAnsi="Times New Roman" w:cs="Times New Roman"/>
          <w:b/>
          <w:bCs/>
          <w:sz w:val="24"/>
          <w:szCs w:val="24"/>
        </w:rPr>
      </w:pPr>
      <w:r w:rsidRPr="00520FB3">
        <w:rPr>
          <w:rFonts w:ascii="Times New Roman" w:hAnsi="Times New Roman" w:cs="Times New Roman"/>
          <w:b/>
          <w:bCs/>
          <w:sz w:val="24"/>
          <w:szCs w:val="24"/>
        </w:rPr>
        <w:t>POTICANJA PODUZETNIŠTVA</w:t>
      </w:r>
    </w:p>
    <w:p w14:paraId="74F8C690" w14:textId="3D23C9CA" w:rsidR="00580374" w:rsidRDefault="00580374" w:rsidP="00580374">
      <w:pPr>
        <w:spacing w:after="0"/>
        <w:jc w:val="center"/>
        <w:rPr>
          <w:rFonts w:ascii="Times New Roman" w:hAnsi="Times New Roman" w:cs="Times New Roman"/>
          <w:b/>
          <w:bCs/>
          <w:sz w:val="24"/>
          <w:szCs w:val="24"/>
        </w:rPr>
      </w:pPr>
      <w:r w:rsidRPr="00520FB3">
        <w:rPr>
          <w:rFonts w:ascii="Times New Roman" w:hAnsi="Times New Roman" w:cs="Times New Roman"/>
          <w:b/>
          <w:bCs/>
          <w:sz w:val="24"/>
          <w:szCs w:val="24"/>
        </w:rPr>
        <w:t>U GRADU METKOVIĆU</w:t>
      </w:r>
      <w:r>
        <w:rPr>
          <w:rFonts w:ascii="Times New Roman" w:hAnsi="Times New Roman" w:cs="Times New Roman"/>
          <w:b/>
          <w:bCs/>
          <w:sz w:val="24"/>
          <w:szCs w:val="24"/>
        </w:rPr>
        <w:t xml:space="preserve"> ZA </w:t>
      </w:r>
      <w:r w:rsidRPr="00F05A74">
        <w:rPr>
          <w:rFonts w:ascii="Times New Roman" w:hAnsi="Times New Roman" w:cs="Times New Roman"/>
          <w:b/>
          <w:bCs/>
          <w:sz w:val="24"/>
          <w:szCs w:val="24"/>
        </w:rPr>
        <w:t>202</w:t>
      </w:r>
      <w:r w:rsidR="003A2142">
        <w:rPr>
          <w:rFonts w:ascii="Times New Roman" w:hAnsi="Times New Roman" w:cs="Times New Roman"/>
          <w:b/>
          <w:bCs/>
          <w:sz w:val="24"/>
          <w:szCs w:val="24"/>
        </w:rPr>
        <w:t>5</w:t>
      </w:r>
      <w:r w:rsidRPr="00F05A74">
        <w:rPr>
          <w:rFonts w:ascii="Times New Roman" w:hAnsi="Times New Roman" w:cs="Times New Roman"/>
          <w:b/>
          <w:bCs/>
          <w:sz w:val="24"/>
          <w:szCs w:val="24"/>
        </w:rPr>
        <w:t>.</w:t>
      </w:r>
      <w:r>
        <w:rPr>
          <w:rFonts w:ascii="Times New Roman" w:hAnsi="Times New Roman" w:cs="Times New Roman"/>
          <w:b/>
          <w:bCs/>
          <w:sz w:val="24"/>
          <w:szCs w:val="24"/>
        </w:rPr>
        <w:t xml:space="preserve"> GODINU</w:t>
      </w:r>
    </w:p>
    <w:p w14:paraId="06E6818B" w14:textId="77777777" w:rsidR="00580374" w:rsidRPr="00FD1F16" w:rsidRDefault="00580374" w:rsidP="00580374">
      <w:pPr>
        <w:jc w:val="center"/>
        <w:rPr>
          <w:rFonts w:ascii="Times New Roman" w:hAnsi="Times New Roman" w:cs="Times New Roman"/>
          <w:b/>
          <w:bCs/>
          <w:sz w:val="24"/>
          <w:szCs w:val="24"/>
        </w:rPr>
      </w:pPr>
    </w:p>
    <w:p w14:paraId="54047575" w14:textId="77777777" w:rsidR="00580374" w:rsidRPr="00FD1F16" w:rsidRDefault="00676AB6" w:rsidP="00580374">
      <w:pPr>
        <w:pStyle w:val="Odlomakpopisa"/>
        <w:numPr>
          <w:ilvl w:val="0"/>
          <w:numId w:val="1"/>
        </w:numPr>
        <w:rPr>
          <w:rFonts w:ascii="Times New Roman" w:hAnsi="Times New Roman" w:cs="Times New Roman"/>
          <w:b/>
          <w:bCs/>
          <w:sz w:val="24"/>
          <w:szCs w:val="24"/>
        </w:rPr>
      </w:pPr>
      <w:r>
        <w:rPr>
          <w:rFonts w:ascii="Times New Roman" w:hAnsi="Times New Roman" w:cs="Times New Roman"/>
          <w:b/>
          <w:bCs/>
          <w:sz w:val="24"/>
          <w:szCs w:val="24"/>
        </w:rPr>
        <w:t>OSNOVNE ODREDBE</w:t>
      </w:r>
    </w:p>
    <w:p w14:paraId="4A1AD9AD" w14:textId="086A4E21" w:rsidR="00580374" w:rsidRDefault="00580374" w:rsidP="00580374">
      <w:pPr>
        <w:jc w:val="both"/>
        <w:rPr>
          <w:rFonts w:ascii="Times New Roman" w:hAnsi="Times New Roman" w:cs="Times New Roman"/>
          <w:sz w:val="24"/>
          <w:szCs w:val="24"/>
        </w:rPr>
      </w:pPr>
      <w:r>
        <w:rPr>
          <w:rFonts w:ascii="Times New Roman" w:hAnsi="Times New Roman" w:cs="Times New Roman"/>
          <w:sz w:val="24"/>
          <w:szCs w:val="24"/>
        </w:rPr>
        <w:t xml:space="preserve">(1) Programom mjera poticanja poduzetništva u gradu Metkoviću za </w:t>
      </w:r>
      <w:r w:rsidRPr="00F05A74">
        <w:rPr>
          <w:rFonts w:ascii="Times New Roman" w:hAnsi="Times New Roman" w:cs="Times New Roman"/>
          <w:sz w:val="24"/>
          <w:szCs w:val="24"/>
        </w:rPr>
        <w:t>202</w:t>
      </w:r>
      <w:r w:rsidR="000115D2">
        <w:rPr>
          <w:rFonts w:ascii="Times New Roman" w:hAnsi="Times New Roman" w:cs="Times New Roman"/>
          <w:sz w:val="24"/>
          <w:szCs w:val="24"/>
        </w:rPr>
        <w:t>5</w:t>
      </w:r>
      <w:r w:rsidRPr="00F05A74">
        <w:rPr>
          <w:rFonts w:ascii="Times New Roman" w:hAnsi="Times New Roman" w:cs="Times New Roman"/>
          <w:sz w:val="24"/>
          <w:szCs w:val="24"/>
        </w:rPr>
        <w:t>.</w:t>
      </w:r>
      <w:r>
        <w:rPr>
          <w:rFonts w:ascii="Times New Roman" w:hAnsi="Times New Roman" w:cs="Times New Roman"/>
          <w:sz w:val="24"/>
          <w:szCs w:val="24"/>
        </w:rPr>
        <w:t xml:space="preserve"> godinu (u daljnjem tekstu: Program) utvrđuju se ciljevi Programa, vrste potpora, uvjeti za dodjelu potpora, korisnici i nositelji za provedbu mjera, te sredstva za realizaciju mjera.</w:t>
      </w:r>
    </w:p>
    <w:p w14:paraId="031DA954" w14:textId="7FF1D81C" w:rsidR="00580374" w:rsidRDefault="00F05A74" w:rsidP="00580374">
      <w:pPr>
        <w:jc w:val="both"/>
        <w:rPr>
          <w:rFonts w:ascii="Times New Roman" w:hAnsi="Times New Roman" w:cs="Times New Roman"/>
          <w:sz w:val="24"/>
          <w:szCs w:val="24"/>
        </w:rPr>
      </w:pPr>
      <w:r>
        <w:rPr>
          <w:rFonts w:ascii="Times New Roman" w:hAnsi="Times New Roman" w:cs="Times New Roman"/>
          <w:sz w:val="24"/>
          <w:szCs w:val="24"/>
        </w:rPr>
        <w:t>(2) Potpore iz ovog P</w:t>
      </w:r>
      <w:r w:rsidR="00580374">
        <w:rPr>
          <w:rFonts w:ascii="Times New Roman" w:hAnsi="Times New Roman" w:cs="Times New Roman"/>
          <w:sz w:val="24"/>
          <w:szCs w:val="24"/>
        </w:rPr>
        <w:t xml:space="preserve">rograma smatraju se državnim potporama male vrijednosti i na njih se odnose sva pravila sadržana u </w:t>
      </w:r>
      <w:r w:rsidR="001803B2" w:rsidRPr="00F96772">
        <w:rPr>
          <w:rFonts w:ascii="Times New Roman" w:hAnsi="Times New Roman" w:cs="Times New Roman"/>
          <w:sz w:val="24"/>
          <w:szCs w:val="24"/>
        </w:rPr>
        <w:t xml:space="preserve">Uredbi Komisije (EU) br. 2023/2831, od 13. prosinca 2023., o primjeni članaka 107. i 108. Ugovora o funkcioniranju Europske unije na de </w:t>
      </w:r>
      <w:proofErr w:type="spellStart"/>
      <w:r w:rsidR="001803B2" w:rsidRPr="00F96772">
        <w:rPr>
          <w:rFonts w:ascii="Times New Roman" w:hAnsi="Times New Roman" w:cs="Times New Roman"/>
          <w:sz w:val="24"/>
          <w:szCs w:val="24"/>
        </w:rPr>
        <w:t>minimis</w:t>
      </w:r>
      <w:proofErr w:type="spellEnd"/>
      <w:r w:rsidR="001803B2" w:rsidRPr="00F96772">
        <w:rPr>
          <w:rFonts w:ascii="Times New Roman" w:hAnsi="Times New Roman" w:cs="Times New Roman"/>
          <w:sz w:val="24"/>
          <w:szCs w:val="24"/>
        </w:rPr>
        <w:t xml:space="preserve"> potpore (Službeni list Europske unije, L 2023/2831, od 15. 12. 2023.).</w:t>
      </w:r>
    </w:p>
    <w:p w14:paraId="23F5A913" w14:textId="585D928A" w:rsidR="00580374" w:rsidRDefault="00580374" w:rsidP="00580374">
      <w:pPr>
        <w:jc w:val="both"/>
        <w:rPr>
          <w:rFonts w:ascii="Times New Roman" w:hAnsi="Times New Roman" w:cs="Times New Roman"/>
          <w:sz w:val="24"/>
          <w:szCs w:val="24"/>
        </w:rPr>
      </w:pPr>
      <w:r>
        <w:rPr>
          <w:rFonts w:ascii="Times New Roman" w:hAnsi="Times New Roman" w:cs="Times New Roman"/>
          <w:sz w:val="24"/>
          <w:szCs w:val="24"/>
        </w:rPr>
        <w:t xml:space="preserve">(3) Grad Metković u Proračunu za </w:t>
      </w:r>
      <w:r w:rsidRPr="00F05A74">
        <w:rPr>
          <w:rFonts w:ascii="Times New Roman" w:hAnsi="Times New Roman" w:cs="Times New Roman"/>
          <w:sz w:val="24"/>
          <w:szCs w:val="24"/>
        </w:rPr>
        <w:t>202</w:t>
      </w:r>
      <w:r w:rsidR="000115D2">
        <w:rPr>
          <w:rFonts w:ascii="Times New Roman" w:hAnsi="Times New Roman" w:cs="Times New Roman"/>
          <w:sz w:val="24"/>
          <w:szCs w:val="24"/>
        </w:rPr>
        <w:t>5</w:t>
      </w:r>
      <w:r w:rsidRPr="00F05A74">
        <w:rPr>
          <w:rFonts w:ascii="Times New Roman" w:hAnsi="Times New Roman" w:cs="Times New Roman"/>
          <w:sz w:val="24"/>
          <w:szCs w:val="24"/>
        </w:rPr>
        <w:t>.</w:t>
      </w:r>
      <w:r>
        <w:rPr>
          <w:rFonts w:ascii="Times New Roman" w:hAnsi="Times New Roman" w:cs="Times New Roman"/>
          <w:sz w:val="24"/>
          <w:szCs w:val="24"/>
        </w:rPr>
        <w:t xml:space="preserve"> godinu, u cilju poticanja razvoja poduzetništva osigurava financijska sredstva u vidu nepovratnih potpora u visini </w:t>
      </w:r>
      <w:r w:rsidR="00F05A74">
        <w:rPr>
          <w:rFonts w:ascii="Times New Roman" w:hAnsi="Times New Roman" w:cs="Times New Roman"/>
          <w:sz w:val="24"/>
          <w:szCs w:val="24"/>
        </w:rPr>
        <w:t xml:space="preserve">66.400,00 </w:t>
      </w:r>
      <w:r w:rsidR="00676AB6">
        <w:rPr>
          <w:rFonts w:ascii="Times New Roman" w:hAnsi="Times New Roman" w:cs="Times New Roman"/>
          <w:sz w:val="24"/>
          <w:szCs w:val="24"/>
        </w:rPr>
        <w:t>EUR.</w:t>
      </w:r>
    </w:p>
    <w:p w14:paraId="2264022B" w14:textId="77777777" w:rsidR="00580374" w:rsidRDefault="00580374" w:rsidP="00580374">
      <w:pPr>
        <w:jc w:val="both"/>
        <w:rPr>
          <w:rFonts w:ascii="Times New Roman" w:hAnsi="Times New Roman" w:cs="Times New Roman"/>
          <w:sz w:val="24"/>
          <w:szCs w:val="24"/>
        </w:rPr>
      </w:pPr>
      <w:r>
        <w:rPr>
          <w:rFonts w:ascii="Times New Roman" w:hAnsi="Times New Roman" w:cs="Times New Roman"/>
          <w:sz w:val="24"/>
          <w:szCs w:val="24"/>
        </w:rPr>
        <w:t>(4) Svrha ovog Programa je stvaranje povoljnog poduzetničkog okruženja za djelovanje poduzetnika, razvijanje poduzetničke klime i osiguranje preduvjeta za razvoj poduzetničkih sposobnosti na području grada Metkovića (u daljnjem tekstu: Grad).</w:t>
      </w:r>
    </w:p>
    <w:p w14:paraId="71B3E1F1" w14:textId="77777777" w:rsidR="00580374" w:rsidRDefault="00580374" w:rsidP="00580374">
      <w:pPr>
        <w:jc w:val="both"/>
        <w:rPr>
          <w:rFonts w:ascii="Times New Roman" w:hAnsi="Times New Roman" w:cs="Times New Roman"/>
          <w:sz w:val="24"/>
          <w:szCs w:val="24"/>
        </w:rPr>
      </w:pPr>
      <w:r>
        <w:rPr>
          <w:rFonts w:ascii="Times New Roman" w:hAnsi="Times New Roman" w:cs="Times New Roman"/>
          <w:sz w:val="24"/>
          <w:szCs w:val="24"/>
        </w:rPr>
        <w:t>(5) Ciljevi ovog programa su smanjenje početnih financijskih izdataka poduzetnika kod pokretanja poslovanja, jačanje konkurentskog nastupa na tržištu, ostvarivanje praktičnog obrazovanja i boljeg informiranja u poduzetništvu, poticanje na korištenje sredstava iz EU fondova na projekte koji pomiču gospodarski razvoj, poboljšanje uvjeta raspoloživosti financijskih resursa, razvoj poduzetničke infrastrukture i podizanje razine poduzetničke kulture.</w:t>
      </w:r>
    </w:p>
    <w:p w14:paraId="1CEFCED8" w14:textId="77777777" w:rsidR="00580374" w:rsidRPr="00D065BA" w:rsidRDefault="00580374" w:rsidP="00580374">
      <w:pPr>
        <w:pStyle w:val="Odlomakpopisa"/>
        <w:numPr>
          <w:ilvl w:val="0"/>
          <w:numId w:val="1"/>
        </w:numPr>
        <w:jc w:val="both"/>
        <w:rPr>
          <w:rFonts w:ascii="Times New Roman" w:hAnsi="Times New Roman" w:cs="Times New Roman"/>
          <w:b/>
          <w:bCs/>
          <w:sz w:val="24"/>
          <w:szCs w:val="24"/>
        </w:rPr>
      </w:pPr>
      <w:r w:rsidRPr="00D065BA">
        <w:rPr>
          <w:rFonts w:ascii="Times New Roman" w:hAnsi="Times New Roman" w:cs="Times New Roman"/>
          <w:b/>
          <w:bCs/>
          <w:sz w:val="24"/>
          <w:szCs w:val="24"/>
        </w:rPr>
        <w:t>KORISNICI MJERA IZ PROGRAMA</w:t>
      </w:r>
    </w:p>
    <w:p w14:paraId="36DEE459" w14:textId="77777777" w:rsidR="00580374" w:rsidRDefault="00580374" w:rsidP="00580374">
      <w:pPr>
        <w:jc w:val="both"/>
        <w:rPr>
          <w:rFonts w:ascii="Times New Roman" w:hAnsi="Times New Roman" w:cs="Times New Roman"/>
          <w:sz w:val="24"/>
          <w:szCs w:val="24"/>
        </w:rPr>
      </w:pPr>
      <w:r>
        <w:rPr>
          <w:rFonts w:ascii="Times New Roman" w:hAnsi="Times New Roman" w:cs="Times New Roman"/>
          <w:sz w:val="24"/>
          <w:szCs w:val="24"/>
        </w:rPr>
        <w:t>(1)</w:t>
      </w:r>
      <w:r w:rsidR="00676AB6">
        <w:rPr>
          <w:rFonts w:ascii="Times New Roman" w:hAnsi="Times New Roman" w:cs="Times New Roman"/>
          <w:sz w:val="24"/>
          <w:szCs w:val="24"/>
        </w:rPr>
        <w:t xml:space="preserve"> </w:t>
      </w:r>
      <w:r>
        <w:rPr>
          <w:rFonts w:ascii="Times New Roman" w:hAnsi="Times New Roman" w:cs="Times New Roman"/>
          <w:sz w:val="24"/>
          <w:szCs w:val="24"/>
        </w:rPr>
        <w:t>Korisnici mjera iz Programa mogu biti subjekti malog gospodarstva utvrđeni Zakonom o poticanju malog gospodarstva („Narodne novine“ broj 29/02, 63/07, 53/12, 56/13 i 121/16) koji posluju i imaju reg</w:t>
      </w:r>
      <w:r w:rsidR="00676AB6">
        <w:rPr>
          <w:rFonts w:ascii="Times New Roman" w:hAnsi="Times New Roman" w:cs="Times New Roman"/>
          <w:sz w:val="24"/>
          <w:szCs w:val="24"/>
        </w:rPr>
        <w:t xml:space="preserve">istrirano sjedište na području </w:t>
      </w:r>
      <w:r w:rsidR="00CD60DD">
        <w:rPr>
          <w:rFonts w:ascii="Times New Roman" w:hAnsi="Times New Roman" w:cs="Times New Roman"/>
          <w:sz w:val="24"/>
          <w:szCs w:val="24"/>
        </w:rPr>
        <w:t>G</w:t>
      </w:r>
      <w:r>
        <w:rPr>
          <w:rFonts w:ascii="Times New Roman" w:hAnsi="Times New Roman" w:cs="Times New Roman"/>
          <w:sz w:val="24"/>
          <w:szCs w:val="24"/>
        </w:rPr>
        <w:t>rada Metković</w:t>
      </w:r>
      <w:r w:rsidR="00CD60DD">
        <w:rPr>
          <w:rFonts w:ascii="Times New Roman" w:hAnsi="Times New Roman" w:cs="Times New Roman"/>
          <w:sz w:val="24"/>
          <w:szCs w:val="24"/>
        </w:rPr>
        <w:t>a</w:t>
      </w:r>
      <w:r>
        <w:rPr>
          <w:rFonts w:ascii="Times New Roman" w:hAnsi="Times New Roman" w:cs="Times New Roman"/>
          <w:sz w:val="24"/>
          <w:szCs w:val="24"/>
        </w:rPr>
        <w:t xml:space="preserve"> izuzev trgovačkih društava kojima je Grad Metković osnivač i ima vlasnički udio u temeljnom kapitalu.</w:t>
      </w:r>
    </w:p>
    <w:p w14:paraId="1FEB06CC" w14:textId="77777777" w:rsidR="00580374" w:rsidRDefault="00580374" w:rsidP="00676AB6">
      <w:pPr>
        <w:jc w:val="both"/>
        <w:rPr>
          <w:rFonts w:ascii="Times New Roman" w:hAnsi="Times New Roman" w:cs="Times New Roman"/>
          <w:sz w:val="24"/>
          <w:szCs w:val="24"/>
        </w:rPr>
      </w:pPr>
      <w:r w:rsidRPr="00FD1F16">
        <w:rPr>
          <w:rFonts w:ascii="Times New Roman" w:hAnsi="Times New Roman" w:cs="Times New Roman"/>
          <w:sz w:val="24"/>
          <w:szCs w:val="24"/>
        </w:rPr>
        <w:t>(2)</w:t>
      </w:r>
      <w:r w:rsidR="00676AB6">
        <w:rPr>
          <w:rFonts w:ascii="Times New Roman" w:hAnsi="Times New Roman" w:cs="Times New Roman"/>
          <w:sz w:val="24"/>
          <w:szCs w:val="24"/>
        </w:rPr>
        <w:t xml:space="preserve"> </w:t>
      </w:r>
      <w:r w:rsidRPr="00FD1F16">
        <w:rPr>
          <w:rFonts w:ascii="Times New Roman" w:hAnsi="Times New Roman" w:cs="Times New Roman"/>
          <w:sz w:val="24"/>
          <w:szCs w:val="24"/>
        </w:rPr>
        <w:t>Ko</w:t>
      </w:r>
      <w:r>
        <w:rPr>
          <w:rFonts w:ascii="Times New Roman" w:hAnsi="Times New Roman" w:cs="Times New Roman"/>
          <w:sz w:val="24"/>
          <w:szCs w:val="24"/>
        </w:rPr>
        <w:t>risnik potpore mora imati najmanje 1 (jednog) zaposleno</w:t>
      </w:r>
      <w:r w:rsidR="00BE01FF">
        <w:rPr>
          <w:rFonts w:ascii="Times New Roman" w:hAnsi="Times New Roman" w:cs="Times New Roman"/>
          <w:sz w:val="24"/>
          <w:szCs w:val="24"/>
        </w:rPr>
        <w:t>g na neodređeno i</w:t>
      </w:r>
      <w:r>
        <w:rPr>
          <w:rFonts w:ascii="Times New Roman" w:hAnsi="Times New Roman" w:cs="Times New Roman"/>
          <w:sz w:val="24"/>
          <w:szCs w:val="24"/>
        </w:rPr>
        <w:t xml:space="preserve"> </w:t>
      </w:r>
      <w:r w:rsidRPr="00676AB6">
        <w:rPr>
          <w:rFonts w:ascii="Times New Roman" w:hAnsi="Times New Roman" w:cs="Times New Roman"/>
          <w:sz w:val="24"/>
          <w:szCs w:val="24"/>
        </w:rPr>
        <w:t>na puno radno vrijeme (40 sati)</w:t>
      </w:r>
      <w:r w:rsidR="00CD60DD">
        <w:rPr>
          <w:rFonts w:ascii="Times New Roman" w:hAnsi="Times New Roman" w:cs="Times New Roman"/>
          <w:sz w:val="24"/>
          <w:szCs w:val="24"/>
        </w:rPr>
        <w:t>,</w:t>
      </w:r>
      <w:r w:rsidR="002C2253">
        <w:rPr>
          <w:rFonts w:ascii="Times New Roman" w:hAnsi="Times New Roman" w:cs="Times New Roman"/>
          <w:sz w:val="24"/>
          <w:szCs w:val="24"/>
        </w:rPr>
        <w:t xml:space="preserve"> može biti</w:t>
      </w:r>
      <w:r w:rsidR="00CD60DD">
        <w:rPr>
          <w:rFonts w:ascii="Times New Roman" w:hAnsi="Times New Roman" w:cs="Times New Roman"/>
          <w:sz w:val="24"/>
          <w:szCs w:val="24"/>
        </w:rPr>
        <w:t xml:space="preserve"> </w:t>
      </w:r>
      <w:r>
        <w:rPr>
          <w:rFonts w:ascii="Times New Roman" w:hAnsi="Times New Roman" w:cs="Times New Roman"/>
          <w:sz w:val="24"/>
          <w:szCs w:val="24"/>
        </w:rPr>
        <w:t>vl</w:t>
      </w:r>
      <w:r w:rsidR="00676AB6">
        <w:rPr>
          <w:rFonts w:ascii="Times New Roman" w:hAnsi="Times New Roman" w:cs="Times New Roman"/>
          <w:sz w:val="24"/>
          <w:szCs w:val="24"/>
        </w:rPr>
        <w:t>asnik/ca ili 1(jedan) zaposleni</w:t>
      </w:r>
      <w:r>
        <w:rPr>
          <w:rFonts w:ascii="Times New Roman" w:hAnsi="Times New Roman" w:cs="Times New Roman"/>
          <w:sz w:val="24"/>
          <w:szCs w:val="24"/>
        </w:rPr>
        <w:t>.</w:t>
      </w:r>
    </w:p>
    <w:p w14:paraId="16707922" w14:textId="77777777" w:rsidR="00580374" w:rsidRDefault="00580374" w:rsidP="00580374">
      <w:pPr>
        <w:rPr>
          <w:rFonts w:ascii="Times New Roman" w:hAnsi="Times New Roman" w:cs="Times New Roman"/>
          <w:sz w:val="24"/>
          <w:szCs w:val="24"/>
        </w:rPr>
      </w:pPr>
      <w:r>
        <w:rPr>
          <w:rFonts w:ascii="Times New Roman" w:hAnsi="Times New Roman" w:cs="Times New Roman"/>
          <w:sz w:val="24"/>
          <w:szCs w:val="24"/>
        </w:rPr>
        <w:t>(3)</w:t>
      </w:r>
      <w:r w:rsidR="00676AB6">
        <w:rPr>
          <w:rFonts w:ascii="Times New Roman" w:hAnsi="Times New Roman" w:cs="Times New Roman"/>
          <w:sz w:val="24"/>
          <w:szCs w:val="24"/>
        </w:rPr>
        <w:t xml:space="preserve"> </w:t>
      </w:r>
      <w:r w:rsidRPr="00676AB6">
        <w:rPr>
          <w:rFonts w:ascii="Times New Roman" w:hAnsi="Times New Roman" w:cs="Times New Roman"/>
          <w:sz w:val="24"/>
          <w:szCs w:val="24"/>
        </w:rPr>
        <w:t>Porez na dodanu vrijednost (PDV) nije prihvatljiv trošak za podnositelje zahtjeva koji su u sustavu PDV-a</w:t>
      </w:r>
      <w:r w:rsidR="00372864">
        <w:rPr>
          <w:rFonts w:ascii="Times New Roman" w:hAnsi="Times New Roman" w:cs="Times New Roman"/>
          <w:sz w:val="24"/>
          <w:szCs w:val="24"/>
        </w:rPr>
        <w:t>.</w:t>
      </w:r>
    </w:p>
    <w:p w14:paraId="73E3C997" w14:textId="77777777" w:rsidR="00580374" w:rsidRPr="00D065BA" w:rsidRDefault="00580374" w:rsidP="00580374">
      <w:pPr>
        <w:pStyle w:val="Odlomakpopisa"/>
        <w:numPr>
          <w:ilvl w:val="0"/>
          <w:numId w:val="1"/>
        </w:numPr>
        <w:rPr>
          <w:rFonts w:ascii="Times New Roman" w:hAnsi="Times New Roman" w:cs="Times New Roman"/>
          <w:b/>
          <w:bCs/>
          <w:sz w:val="24"/>
          <w:szCs w:val="24"/>
        </w:rPr>
      </w:pPr>
      <w:r w:rsidRPr="00D065BA">
        <w:rPr>
          <w:rFonts w:ascii="Times New Roman" w:hAnsi="Times New Roman" w:cs="Times New Roman"/>
          <w:b/>
          <w:bCs/>
          <w:sz w:val="24"/>
          <w:szCs w:val="24"/>
        </w:rPr>
        <w:lastRenderedPageBreak/>
        <w:t>NOSITELJ PROGRAMA</w:t>
      </w:r>
    </w:p>
    <w:p w14:paraId="04B9A78F" w14:textId="347CB610" w:rsidR="00580374" w:rsidRDefault="00580374" w:rsidP="00580374">
      <w:pPr>
        <w:jc w:val="both"/>
        <w:rPr>
          <w:rFonts w:ascii="Times New Roman" w:hAnsi="Times New Roman" w:cs="Times New Roman"/>
          <w:sz w:val="24"/>
          <w:szCs w:val="24"/>
        </w:rPr>
      </w:pPr>
      <w:r>
        <w:rPr>
          <w:rFonts w:ascii="Times New Roman" w:hAnsi="Times New Roman" w:cs="Times New Roman"/>
          <w:sz w:val="24"/>
          <w:szCs w:val="24"/>
        </w:rPr>
        <w:t>Nositelj provedbe ovog Programa je Grad Metković (u daljnjem tekstu: Grad), Jedinstveni upravni odjel, Odsjek za komunalne poslove, prostorno planiranje, gospodarstvo i fondove EU.</w:t>
      </w:r>
    </w:p>
    <w:p w14:paraId="7A6180E6" w14:textId="77777777" w:rsidR="00FB7103" w:rsidRDefault="00FB7103" w:rsidP="00580374">
      <w:pPr>
        <w:jc w:val="both"/>
        <w:rPr>
          <w:rFonts w:ascii="Times New Roman" w:hAnsi="Times New Roman" w:cs="Times New Roman"/>
          <w:sz w:val="24"/>
          <w:szCs w:val="24"/>
        </w:rPr>
      </w:pPr>
    </w:p>
    <w:p w14:paraId="615DDC9C" w14:textId="77777777" w:rsidR="00580374" w:rsidRPr="00F12A0D" w:rsidRDefault="00580374" w:rsidP="00580374">
      <w:pPr>
        <w:pStyle w:val="Odlomakpopisa"/>
        <w:numPr>
          <w:ilvl w:val="0"/>
          <w:numId w:val="1"/>
        </w:numPr>
        <w:rPr>
          <w:rFonts w:ascii="Times New Roman" w:hAnsi="Times New Roman" w:cs="Times New Roman"/>
          <w:b/>
          <w:bCs/>
          <w:sz w:val="24"/>
          <w:szCs w:val="24"/>
        </w:rPr>
      </w:pPr>
      <w:r w:rsidRPr="00F12A0D">
        <w:rPr>
          <w:rFonts w:ascii="Times New Roman" w:hAnsi="Times New Roman" w:cs="Times New Roman"/>
          <w:b/>
          <w:bCs/>
          <w:sz w:val="24"/>
          <w:szCs w:val="24"/>
        </w:rPr>
        <w:t>PODRUČJA PROGRAMA</w:t>
      </w:r>
    </w:p>
    <w:p w14:paraId="68E52755" w14:textId="6F921459" w:rsidR="00580374" w:rsidRDefault="00580374" w:rsidP="00580374">
      <w:pPr>
        <w:rPr>
          <w:rFonts w:ascii="Times New Roman" w:hAnsi="Times New Roman" w:cs="Times New Roman"/>
          <w:sz w:val="24"/>
          <w:szCs w:val="24"/>
        </w:rPr>
      </w:pPr>
      <w:r>
        <w:rPr>
          <w:rFonts w:ascii="Times New Roman" w:hAnsi="Times New Roman" w:cs="Times New Roman"/>
          <w:sz w:val="24"/>
          <w:szCs w:val="24"/>
        </w:rPr>
        <w:t xml:space="preserve">Grad Metković će u cilju poticanja poduzetništva, temeljem planiranih sredstava u Proračunu Grada Metkovića za </w:t>
      </w:r>
      <w:r w:rsidRPr="00BE01FF">
        <w:rPr>
          <w:rFonts w:ascii="Times New Roman" w:hAnsi="Times New Roman" w:cs="Times New Roman"/>
          <w:sz w:val="24"/>
          <w:szCs w:val="24"/>
        </w:rPr>
        <w:t>202</w:t>
      </w:r>
      <w:r w:rsidR="00057041">
        <w:rPr>
          <w:rFonts w:ascii="Times New Roman" w:hAnsi="Times New Roman" w:cs="Times New Roman"/>
          <w:sz w:val="24"/>
          <w:szCs w:val="24"/>
        </w:rPr>
        <w:t>5</w:t>
      </w:r>
      <w:r w:rsidRPr="00BE01FF">
        <w:rPr>
          <w:rFonts w:ascii="Times New Roman" w:hAnsi="Times New Roman" w:cs="Times New Roman"/>
          <w:sz w:val="24"/>
          <w:szCs w:val="24"/>
        </w:rPr>
        <w:t>.</w:t>
      </w:r>
      <w:r>
        <w:rPr>
          <w:rFonts w:ascii="Times New Roman" w:hAnsi="Times New Roman" w:cs="Times New Roman"/>
          <w:sz w:val="24"/>
          <w:szCs w:val="24"/>
        </w:rPr>
        <w:t xml:space="preserve"> godinu, davati potpore kroz sljedeće mjere i aktivnosti:</w:t>
      </w:r>
    </w:p>
    <w:tbl>
      <w:tblPr>
        <w:tblW w:w="9204" w:type="dxa"/>
        <w:tblLook w:val="04A0" w:firstRow="1" w:lastRow="0" w:firstColumn="1" w:lastColumn="0" w:noHBand="0" w:noVBand="1"/>
      </w:tblPr>
      <w:tblGrid>
        <w:gridCol w:w="960"/>
        <w:gridCol w:w="4393"/>
        <w:gridCol w:w="3851"/>
      </w:tblGrid>
      <w:tr w:rsidR="00580374" w:rsidRPr="009E74B3" w14:paraId="18B0B5B5" w14:textId="77777777" w:rsidTr="00FD18EA">
        <w:trPr>
          <w:trHeight w:val="315"/>
        </w:trPr>
        <w:tc>
          <w:tcPr>
            <w:tcW w:w="960" w:type="dxa"/>
            <w:tcBorders>
              <w:top w:val="single" w:sz="8" w:space="0" w:color="auto"/>
              <w:left w:val="single" w:sz="8" w:space="0" w:color="auto"/>
              <w:bottom w:val="single" w:sz="8" w:space="0" w:color="auto"/>
              <w:right w:val="single" w:sz="8" w:space="0" w:color="auto"/>
            </w:tcBorders>
            <w:noWrap/>
            <w:vAlign w:val="center"/>
            <w:hideMark/>
          </w:tcPr>
          <w:p w14:paraId="3A22DFD7" w14:textId="77777777" w:rsidR="00580374" w:rsidRPr="009E74B3" w:rsidRDefault="00580374" w:rsidP="00816D96">
            <w:pPr>
              <w:spacing w:after="0" w:line="240" w:lineRule="auto"/>
              <w:jc w:val="center"/>
              <w:rPr>
                <w:rFonts w:ascii="Times New Roman" w:eastAsia="Times New Roman" w:hAnsi="Times New Roman" w:cs="Times New Roman"/>
                <w:b/>
                <w:bCs/>
                <w:color w:val="000000"/>
                <w:sz w:val="24"/>
                <w:szCs w:val="24"/>
                <w:lang w:eastAsia="hr-HR"/>
              </w:rPr>
            </w:pPr>
            <w:r w:rsidRPr="009E74B3">
              <w:rPr>
                <w:rFonts w:ascii="Times New Roman" w:eastAsia="Times New Roman" w:hAnsi="Times New Roman" w:cs="Times New Roman"/>
                <w:b/>
                <w:bCs/>
                <w:color w:val="000000"/>
                <w:sz w:val="24"/>
                <w:szCs w:val="24"/>
                <w:lang w:eastAsia="hr-HR"/>
              </w:rPr>
              <w:t>Mjera</w:t>
            </w:r>
          </w:p>
        </w:tc>
        <w:tc>
          <w:tcPr>
            <w:tcW w:w="4393" w:type="dxa"/>
            <w:tcBorders>
              <w:top w:val="single" w:sz="8" w:space="0" w:color="auto"/>
              <w:left w:val="nil"/>
              <w:bottom w:val="single" w:sz="8" w:space="0" w:color="auto"/>
              <w:right w:val="single" w:sz="8" w:space="0" w:color="auto"/>
            </w:tcBorders>
            <w:noWrap/>
            <w:vAlign w:val="center"/>
            <w:hideMark/>
          </w:tcPr>
          <w:p w14:paraId="66F20D86" w14:textId="77777777" w:rsidR="00580374" w:rsidRPr="009E74B3" w:rsidRDefault="00580374" w:rsidP="00816D96">
            <w:pPr>
              <w:spacing w:after="0" w:line="240" w:lineRule="auto"/>
              <w:jc w:val="center"/>
              <w:rPr>
                <w:rFonts w:ascii="Times New Roman" w:eastAsia="Times New Roman" w:hAnsi="Times New Roman" w:cs="Times New Roman"/>
                <w:b/>
                <w:bCs/>
                <w:color w:val="000000"/>
                <w:sz w:val="24"/>
                <w:szCs w:val="24"/>
                <w:lang w:eastAsia="hr-HR"/>
              </w:rPr>
            </w:pPr>
            <w:r w:rsidRPr="009E74B3">
              <w:rPr>
                <w:rFonts w:ascii="Times New Roman" w:eastAsia="Times New Roman" w:hAnsi="Times New Roman" w:cs="Times New Roman"/>
                <w:b/>
                <w:bCs/>
                <w:color w:val="000000"/>
                <w:sz w:val="24"/>
                <w:szCs w:val="24"/>
                <w:lang w:eastAsia="hr-HR"/>
              </w:rPr>
              <w:t>Naziv potpore (mjere)</w:t>
            </w:r>
          </w:p>
        </w:tc>
        <w:tc>
          <w:tcPr>
            <w:tcW w:w="3851" w:type="dxa"/>
            <w:tcBorders>
              <w:top w:val="single" w:sz="8" w:space="0" w:color="auto"/>
              <w:left w:val="nil"/>
              <w:bottom w:val="single" w:sz="8" w:space="0" w:color="auto"/>
              <w:right w:val="single" w:sz="8" w:space="0" w:color="auto"/>
            </w:tcBorders>
            <w:noWrap/>
            <w:vAlign w:val="center"/>
            <w:hideMark/>
          </w:tcPr>
          <w:p w14:paraId="6EFDC663" w14:textId="77777777" w:rsidR="00580374" w:rsidRPr="009E74B3" w:rsidRDefault="00580374" w:rsidP="00816D96">
            <w:pPr>
              <w:spacing w:after="0" w:line="240" w:lineRule="auto"/>
              <w:jc w:val="center"/>
              <w:rPr>
                <w:rFonts w:ascii="Times New Roman" w:eastAsia="Times New Roman" w:hAnsi="Times New Roman" w:cs="Times New Roman"/>
                <w:b/>
                <w:bCs/>
                <w:color w:val="000000"/>
                <w:sz w:val="24"/>
                <w:szCs w:val="24"/>
                <w:lang w:eastAsia="hr-HR"/>
              </w:rPr>
            </w:pPr>
            <w:r w:rsidRPr="009E74B3">
              <w:rPr>
                <w:rFonts w:ascii="Times New Roman" w:eastAsia="Times New Roman" w:hAnsi="Times New Roman" w:cs="Times New Roman"/>
                <w:b/>
                <w:bCs/>
                <w:color w:val="000000"/>
                <w:sz w:val="24"/>
                <w:szCs w:val="24"/>
                <w:lang w:eastAsia="hr-HR"/>
              </w:rPr>
              <w:t>Planirani iznos</w:t>
            </w:r>
          </w:p>
        </w:tc>
      </w:tr>
      <w:tr w:rsidR="00580374" w:rsidRPr="00FD357C" w14:paraId="28F7C873" w14:textId="77777777" w:rsidTr="00FD18EA">
        <w:trPr>
          <w:trHeight w:val="810"/>
        </w:trPr>
        <w:tc>
          <w:tcPr>
            <w:tcW w:w="960" w:type="dxa"/>
            <w:tcBorders>
              <w:top w:val="nil"/>
              <w:left w:val="single" w:sz="8" w:space="0" w:color="auto"/>
              <w:bottom w:val="single" w:sz="8" w:space="0" w:color="auto"/>
              <w:right w:val="single" w:sz="8" w:space="0" w:color="auto"/>
            </w:tcBorders>
            <w:noWrap/>
            <w:vAlign w:val="center"/>
            <w:hideMark/>
          </w:tcPr>
          <w:p w14:paraId="4E37B067" w14:textId="77777777" w:rsidR="00580374" w:rsidRPr="009E74B3" w:rsidRDefault="00580374" w:rsidP="00816D96">
            <w:pPr>
              <w:spacing w:after="0" w:line="240" w:lineRule="auto"/>
              <w:jc w:val="center"/>
              <w:rPr>
                <w:rFonts w:ascii="Times New Roman" w:eastAsia="Times New Roman" w:hAnsi="Times New Roman" w:cs="Times New Roman"/>
                <w:color w:val="000000"/>
                <w:sz w:val="24"/>
                <w:szCs w:val="24"/>
                <w:lang w:eastAsia="hr-HR"/>
              </w:rPr>
            </w:pPr>
            <w:r w:rsidRPr="009E74B3">
              <w:rPr>
                <w:rFonts w:ascii="Times New Roman" w:eastAsia="Times New Roman" w:hAnsi="Times New Roman" w:cs="Times New Roman"/>
                <w:color w:val="000000"/>
                <w:sz w:val="24"/>
                <w:szCs w:val="24"/>
                <w:lang w:eastAsia="hr-HR"/>
              </w:rPr>
              <w:t>1</w:t>
            </w:r>
            <w:r w:rsidR="00BE01FF">
              <w:rPr>
                <w:rFonts w:ascii="Times New Roman" w:eastAsia="Times New Roman" w:hAnsi="Times New Roman" w:cs="Times New Roman"/>
                <w:color w:val="000000"/>
                <w:sz w:val="24"/>
                <w:szCs w:val="24"/>
                <w:lang w:eastAsia="hr-HR"/>
              </w:rPr>
              <w:t>.</w:t>
            </w:r>
          </w:p>
        </w:tc>
        <w:tc>
          <w:tcPr>
            <w:tcW w:w="4393" w:type="dxa"/>
            <w:tcBorders>
              <w:top w:val="nil"/>
              <w:left w:val="nil"/>
              <w:bottom w:val="single" w:sz="8" w:space="0" w:color="auto"/>
              <w:right w:val="single" w:sz="8" w:space="0" w:color="auto"/>
            </w:tcBorders>
            <w:noWrap/>
            <w:vAlign w:val="center"/>
            <w:hideMark/>
          </w:tcPr>
          <w:p w14:paraId="49773C7B" w14:textId="77777777" w:rsidR="00580374" w:rsidRPr="009E74B3" w:rsidRDefault="00580374" w:rsidP="00816D96">
            <w:pPr>
              <w:spacing w:after="0" w:line="240" w:lineRule="auto"/>
              <w:rPr>
                <w:rFonts w:ascii="Times New Roman" w:eastAsia="Times New Roman" w:hAnsi="Times New Roman" w:cs="Times New Roman"/>
                <w:color w:val="000000"/>
                <w:sz w:val="24"/>
                <w:szCs w:val="24"/>
                <w:lang w:eastAsia="hr-HR"/>
              </w:rPr>
            </w:pPr>
            <w:r w:rsidRPr="009E74B3">
              <w:rPr>
                <w:rFonts w:ascii="Times New Roman" w:eastAsia="Times New Roman" w:hAnsi="Times New Roman" w:cs="Times New Roman"/>
                <w:color w:val="000000"/>
                <w:sz w:val="24"/>
                <w:szCs w:val="24"/>
                <w:lang w:eastAsia="hr-HR"/>
              </w:rPr>
              <w:t>Potpore novoosnovanim tvrtkama i obrtima</w:t>
            </w:r>
          </w:p>
        </w:tc>
        <w:tc>
          <w:tcPr>
            <w:tcW w:w="3851" w:type="dxa"/>
            <w:tcBorders>
              <w:top w:val="nil"/>
              <w:left w:val="nil"/>
              <w:bottom w:val="single" w:sz="8" w:space="0" w:color="auto"/>
              <w:right w:val="single" w:sz="8" w:space="0" w:color="auto"/>
            </w:tcBorders>
            <w:noWrap/>
            <w:vAlign w:val="center"/>
            <w:hideMark/>
          </w:tcPr>
          <w:p w14:paraId="7E580515" w14:textId="77777777" w:rsidR="00BE01FF" w:rsidRDefault="00BE01FF" w:rsidP="00816D96">
            <w:pPr>
              <w:spacing w:after="0" w:line="240" w:lineRule="auto"/>
              <w:jc w:val="center"/>
              <w:rPr>
                <w:rFonts w:ascii="Times New Roman" w:eastAsia="Times New Roman" w:hAnsi="Times New Roman" w:cs="Times New Roman"/>
                <w:color w:val="000000"/>
                <w:sz w:val="24"/>
                <w:szCs w:val="24"/>
                <w:lang w:eastAsia="hr-HR"/>
              </w:rPr>
            </w:pPr>
          </w:p>
          <w:p w14:paraId="11C804FF" w14:textId="1C707CD1" w:rsidR="00580374" w:rsidRDefault="00BE01FF" w:rsidP="00816D96">
            <w:pPr>
              <w:spacing w:after="0" w:line="240" w:lineRule="auto"/>
              <w:jc w:val="center"/>
              <w:rPr>
                <w:rFonts w:ascii="Times New Roman" w:eastAsia="Times New Roman" w:hAnsi="Times New Roman" w:cs="Times New Roman"/>
                <w:color w:val="000000"/>
                <w:sz w:val="24"/>
                <w:szCs w:val="24"/>
                <w:lang w:eastAsia="hr-HR"/>
              </w:rPr>
            </w:pPr>
            <w:r w:rsidRPr="005E2858">
              <w:rPr>
                <w:rFonts w:ascii="Times New Roman" w:eastAsia="Times New Roman" w:hAnsi="Times New Roman" w:cs="Times New Roman"/>
                <w:color w:val="000000"/>
                <w:sz w:val="24"/>
                <w:szCs w:val="24"/>
                <w:lang w:eastAsia="hr-HR"/>
              </w:rPr>
              <w:t>13.280,00 EUR</w:t>
            </w:r>
            <w:r>
              <w:rPr>
                <w:rFonts w:ascii="Times New Roman" w:eastAsia="Times New Roman" w:hAnsi="Times New Roman" w:cs="Times New Roman"/>
                <w:color w:val="000000"/>
                <w:sz w:val="24"/>
                <w:szCs w:val="24"/>
                <w:lang w:eastAsia="hr-HR"/>
              </w:rPr>
              <w:t xml:space="preserve"> </w:t>
            </w:r>
          </w:p>
          <w:p w14:paraId="4174629C" w14:textId="77777777" w:rsidR="00BE01FF" w:rsidRPr="009E74B3" w:rsidRDefault="00BE01FF" w:rsidP="00816D96">
            <w:pPr>
              <w:spacing w:after="0" w:line="240" w:lineRule="auto"/>
              <w:jc w:val="center"/>
              <w:rPr>
                <w:rFonts w:ascii="Times New Roman" w:eastAsia="Times New Roman" w:hAnsi="Times New Roman" w:cs="Times New Roman"/>
                <w:color w:val="000000"/>
                <w:sz w:val="24"/>
                <w:szCs w:val="24"/>
                <w:lang w:eastAsia="hr-HR"/>
              </w:rPr>
            </w:pPr>
          </w:p>
        </w:tc>
      </w:tr>
      <w:tr w:rsidR="00580374" w:rsidRPr="00FD357C" w14:paraId="37E2103D" w14:textId="77777777" w:rsidTr="00FD18EA">
        <w:trPr>
          <w:trHeight w:val="975"/>
        </w:trPr>
        <w:tc>
          <w:tcPr>
            <w:tcW w:w="960" w:type="dxa"/>
            <w:tcBorders>
              <w:top w:val="nil"/>
              <w:left w:val="single" w:sz="8" w:space="0" w:color="auto"/>
              <w:bottom w:val="single" w:sz="8" w:space="0" w:color="auto"/>
              <w:right w:val="single" w:sz="8" w:space="0" w:color="auto"/>
            </w:tcBorders>
            <w:noWrap/>
            <w:vAlign w:val="center"/>
            <w:hideMark/>
          </w:tcPr>
          <w:p w14:paraId="44D1AC15" w14:textId="77777777" w:rsidR="00580374" w:rsidRPr="009E74B3" w:rsidRDefault="00580374" w:rsidP="00816D96">
            <w:pPr>
              <w:spacing w:after="0" w:line="240" w:lineRule="auto"/>
              <w:jc w:val="center"/>
              <w:rPr>
                <w:rFonts w:ascii="Times New Roman" w:eastAsia="Times New Roman" w:hAnsi="Times New Roman" w:cs="Times New Roman"/>
                <w:color w:val="000000"/>
                <w:sz w:val="24"/>
                <w:szCs w:val="24"/>
                <w:lang w:eastAsia="hr-HR"/>
              </w:rPr>
            </w:pPr>
            <w:r w:rsidRPr="009E74B3">
              <w:rPr>
                <w:rFonts w:ascii="Times New Roman" w:eastAsia="Times New Roman" w:hAnsi="Times New Roman" w:cs="Times New Roman"/>
                <w:color w:val="000000"/>
                <w:sz w:val="24"/>
                <w:szCs w:val="24"/>
                <w:lang w:eastAsia="hr-HR"/>
              </w:rPr>
              <w:t>2</w:t>
            </w:r>
            <w:r w:rsidR="00BE01FF">
              <w:rPr>
                <w:rFonts w:ascii="Times New Roman" w:eastAsia="Times New Roman" w:hAnsi="Times New Roman" w:cs="Times New Roman"/>
                <w:color w:val="000000"/>
                <w:sz w:val="24"/>
                <w:szCs w:val="24"/>
                <w:lang w:eastAsia="hr-HR"/>
              </w:rPr>
              <w:t>.</w:t>
            </w:r>
          </w:p>
        </w:tc>
        <w:tc>
          <w:tcPr>
            <w:tcW w:w="4393" w:type="dxa"/>
            <w:tcBorders>
              <w:top w:val="nil"/>
              <w:left w:val="nil"/>
              <w:bottom w:val="single" w:sz="8" w:space="0" w:color="auto"/>
              <w:right w:val="single" w:sz="8" w:space="0" w:color="auto"/>
            </w:tcBorders>
            <w:vAlign w:val="center"/>
            <w:hideMark/>
          </w:tcPr>
          <w:p w14:paraId="3AC38655" w14:textId="77777777" w:rsidR="00580374" w:rsidRPr="009E74B3" w:rsidRDefault="00580374" w:rsidP="00816D96">
            <w:pPr>
              <w:spacing w:after="0" w:line="240" w:lineRule="auto"/>
              <w:rPr>
                <w:rFonts w:ascii="Times New Roman" w:eastAsia="Times New Roman" w:hAnsi="Times New Roman" w:cs="Times New Roman"/>
                <w:color w:val="000000"/>
                <w:sz w:val="24"/>
                <w:szCs w:val="24"/>
                <w:lang w:eastAsia="hr-HR"/>
              </w:rPr>
            </w:pPr>
            <w:r w:rsidRPr="009E74B3">
              <w:rPr>
                <w:rFonts w:ascii="Times New Roman" w:eastAsia="Times New Roman" w:hAnsi="Times New Roman" w:cs="Times New Roman"/>
                <w:color w:val="000000"/>
                <w:sz w:val="24"/>
                <w:szCs w:val="24"/>
                <w:lang w:eastAsia="hr-HR"/>
              </w:rPr>
              <w:t>Potpore za nabavku strojeva, opreme i uređenja poslovnog prostora</w:t>
            </w:r>
          </w:p>
        </w:tc>
        <w:tc>
          <w:tcPr>
            <w:tcW w:w="3851" w:type="dxa"/>
            <w:tcBorders>
              <w:top w:val="nil"/>
              <w:left w:val="nil"/>
              <w:bottom w:val="single" w:sz="8" w:space="0" w:color="auto"/>
              <w:right w:val="single" w:sz="8" w:space="0" w:color="auto"/>
            </w:tcBorders>
            <w:noWrap/>
            <w:vAlign w:val="center"/>
            <w:hideMark/>
          </w:tcPr>
          <w:p w14:paraId="7A054983" w14:textId="22712004" w:rsidR="00580374" w:rsidRPr="009E74B3" w:rsidRDefault="00BE01FF" w:rsidP="00816D96">
            <w:pPr>
              <w:spacing w:after="0" w:line="240" w:lineRule="auto"/>
              <w:jc w:val="center"/>
              <w:rPr>
                <w:rFonts w:ascii="Times New Roman" w:eastAsia="Times New Roman" w:hAnsi="Times New Roman" w:cs="Times New Roman"/>
                <w:color w:val="000000"/>
                <w:sz w:val="24"/>
                <w:szCs w:val="24"/>
                <w:lang w:eastAsia="hr-HR"/>
              </w:rPr>
            </w:pPr>
            <w:r w:rsidRPr="005E2858">
              <w:rPr>
                <w:rFonts w:ascii="Times New Roman" w:eastAsia="Times New Roman" w:hAnsi="Times New Roman" w:cs="Times New Roman"/>
                <w:color w:val="000000"/>
                <w:sz w:val="24"/>
                <w:szCs w:val="24"/>
                <w:lang w:eastAsia="hr-HR"/>
              </w:rPr>
              <w:t>53.120,00 EUR</w:t>
            </w:r>
            <w:r>
              <w:rPr>
                <w:rFonts w:ascii="Times New Roman" w:eastAsia="Times New Roman" w:hAnsi="Times New Roman" w:cs="Times New Roman"/>
                <w:color w:val="000000"/>
                <w:sz w:val="24"/>
                <w:szCs w:val="24"/>
                <w:lang w:eastAsia="hr-HR"/>
              </w:rPr>
              <w:t xml:space="preserve"> </w:t>
            </w:r>
            <w:r w:rsidR="00CD60DD">
              <w:rPr>
                <w:rFonts w:ascii="Times New Roman" w:eastAsia="Times New Roman" w:hAnsi="Times New Roman" w:cs="Times New Roman"/>
                <w:color w:val="000000"/>
                <w:sz w:val="24"/>
                <w:szCs w:val="24"/>
                <w:lang w:eastAsia="hr-HR"/>
              </w:rPr>
              <w:t xml:space="preserve"> </w:t>
            </w:r>
          </w:p>
        </w:tc>
      </w:tr>
      <w:tr w:rsidR="00580374" w:rsidRPr="00FD357C" w14:paraId="3FF2CD95" w14:textId="77777777" w:rsidTr="00FD18EA">
        <w:trPr>
          <w:trHeight w:val="630"/>
        </w:trPr>
        <w:tc>
          <w:tcPr>
            <w:tcW w:w="960" w:type="dxa"/>
            <w:tcBorders>
              <w:top w:val="nil"/>
              <w:left w:val="single" w:sz="8" w:space="0" w:color="auto"/>
              <w:bottom w:val="single" w:sz="8" w:space="0" w:color="auto"/>
              <w:right w:val="single" w:sz="8" w:space="0" w:color="auto"/>
            </w:tcBorders>
            <w:noWrap/>
            <w:vAlign w:val="bottom"/>
            <w:hideMark/>
          </w:tcPr>
          <w:p w14:paraId="7695D27E" w14:textId="77777777" w:rsidR="00580374" w:rsidRPr="009E74B3" w:rsidRDefault="00580374" w:rsidP="00816D96">
            <w:pPr>
              <w:spacing w:after="0" w:line="240" w:lineRule="auto"/>
              <w:rPr>
                <w:rFonts w:ascii="Times New Roman" w:eastAsia="Times New Roman" w:hAnsi="Times New Roman" w:cs="Times New Roman"/>
                <w:color w:val="000000"/>
                <w:sz w:val="24"/>
                <w:szCs w:val="24"/>
                <w:lang w:eastAsia="hr-HR"/>
              </w:rPr>
            </w:pPr>
            <w:r w:rsidRPr="009E74B3">
              <w:rPr>
                <w:rFonts w:ascii="Times New Roman" w:eastAsia="Times New Roman" w:hAnsi="Times New Roman" w:cs="Times New Roman"/>
                <w:color w:val="000000"/>
                <w:sz w:val="24"/>
                <w:szCs w:val="24"/>
                <w:lang w:eastAsia="hr-HR"/>
              </w:rPr>
              <w:t> </w:t>
            </w:r>
          </w:p>
        </w:tc>
        <w:tc>
          <w:tcPr>
            <w:tcW w:w="4393" w:type="dxa"/>
            <w:tcBorders>
              <w:top w:val="nil"/>
              <w:left w:val="nil"/>
              <w:bottom w:val="single" w:sz="8" w:space="0" w:color="auto"/>
              <w:right w:val="single" w:sz="8" w:space="0" w:color="auto"/>
            </w:tcBorders>
            <w:noWrap/>
            <w:vAlign w:val="center"/>
            <w:hideMark/>
          </w:tcPr>
          <w:p w14:paraId="6CB91FE9" w14:textId="77777777" w:rsidR="00580374" w:rsidRPr="009E74B3" w:rsidRDefault="00580374" w:rsidP="00816D96">
            <w:pPr>
              <w:spacing w:after="0" w:line="240" w:lineRule="auto"/>
              <w:rPr>
                <w:rFonts w:ascii="Times New Roman" w:eastAsia="Times New Roman" w:hAnsi="Times New Roman" w:cs="Times New Roman"/>
                <w:color w:val="000000"/>
                <w:sz w:val="24"/>
                <w:szCs w:val="24"/>
                <w:lang w:eastAsia="hr-HR"/>
              </w:rPr>
            </w:pPr>
            <w:r w:rsidRPr="009E74B3">
              <w:rPr>
                <w:rFonts w:ascii="Times New Roman" w:eastAsia="Times New Roman" w:hAnsi="Times New Roman" w:cs="Times New Roman"/>
                <w:color w:val="000000"/>
                <w:sz w:val="24"/>
                <w:szCs w:val="24"/>
                <w:lang w:eastAsia="hr-HR"/>
              </w:rPr>
              <w:t>SVEUKUPNO:</w:t>
            </w:r>
          </w:p>
        </w:tc>
        <w:tc>
          <w:tcPr>
            <w:tcW w:w="3851" w:type="dxa"/>
            <w:tcBorders>
              <w:top w:val="nil"/>
              <w:left w:val="nil"/>
              <w:bottom w:val="single" w:sz="8" w:space="0" w:color="auto"/>
              <w:right w:val="single" w:sz="8" w:space="0" w:color="auto"/>
            </w:tcBorders>
            <w:noWrap/>
            <w:vAlign w:val="center"/>
            <w:hideMark/>
          </w:tcPr>
          <w:p w14:paraId="150A1C77" w14:textId="68E5F4DE" w:rsidR="00580374" w:rsidRPr="009E74B3" w:rsidRDefault="00BE01FF" w:rsidP="00816D96">
            <w:pPr>
              <w:spacing w:after="0" w:line="240" w:lineRule="auto"/>
              <w:jc w:val="center"/>
              <w:rPr>
                <w:rFonts w:ascii="Times New Roman" w:eastAsia="Times New Roman" w:hAnsi="Times New Roman" w:cs="Times New Roman"/>
                <w:b/>
                <w:bCs/>
                <w:color w:val="000000"/>
                <w:sz w:val="24"/>
                <w:szCs w:val="24"/>
                <w:lang w:eastAsia="hr-HR"/>
              </w:rPr>
            </w:pPr>
            <w:r>
              <w:rPr>
                <w:rFonts w:ascii="Times New Roman" w:hAnsi="Times New Roman" w:cs="Times New Roman"/>
                <w:sz w:val="24"/>
                <w:szCs w:val="24"/>
              </w:rPr>
              <w:t xml:space="preserve">66.400,00 EUR </w:t>
            </w:r>
            <w:r w:rsidR="00CD60DD">
              <w:rPr>
                <w:rFonts w:ascii="Times New Roman" w:hAnsi="Times New Roman" w:cs="Times New Roman"/>
                <w:sz w:val="24"/>
                <w:szCs w:val="24"/>
              </w:rPr>
              <w:t xml:space="preserve"> </w:t>
            </w:r>
          </w:p>
        </w:tc>
      </w:tr>
    </w:tbl>
    <w:p w14:paraId="1A2A63B1" w14:textId="77777777" w:rsidR="00CD60DD" w:rsidRPr="00BE01FF" w:rsidRDefault="00CD60DD" w:rsidP="00580374">
      <w:pPr>
        <w:rPr>
          <w:rFonts w:ascii="Times New Roman" w:hAnsi="Times New Roman" w:cs="Times New Roman"/>
          <w:sz w:val="24"/>
          <w:szCs w:val="24"/>
        </w:rPr>
      </w:pPr>
    </w:p>
    <w:p w14:paraId="673F2E74" w14:textId="77777777" w:rsidR="00580374" w:rsidRPr="00F12A0D" w:rsidRDefault="00580374" w:rsidP="00580374">
      <w:pPr>
        <w:pStyle w:val="Odlomakpopisa"/>
        <w:numPr>
          <w:ilvl w:val="0"/>
          <w:numId w:val="1"/>
        </w:numPr>
        <w:rPr>
          <w:rFonts w:ascii="Times New Roman" w:hAnsi="Times New Roman" w:cs="Times New Roman"/>
          <w:b/>
          <w:bCs/>
          <w:sz w:val="24"/>
          <w:szCs w:val="24"/>
        </w:rPr>
      </w:pPr>
      <w:r w:rsidRPr="00F12A0D">
        <w:rPr>
          <w:rFonts w:ascii="Times New Roman" w:hAnsi="Times New Roman" w:cs="Times New Roman"/>
          <w:b/>
          <w:bCs/>
          <w:sz w:val="24"/>
          <w:szCs w:val="24"/>
        </w:rPr>
        <w:t>KRITERIJI DODJELE POTPORA</w:t>
      </w:r>
    </w:p>
    <w:p w14:paraId="7DE5F7F8" w14:textId="77777777" w:rsidR="00580374" w:rsidRPr="00F12A0D" w:rsidRDefault="00580374" w:rsidP="00CD60DD">
      <w:pPr>
        <w:spacing w:after="0" w:line="276" w:lineRule="auto"/>
        <w:jc w:val="center"/>
        <w:rPr>
          <w:rFonts w:ascii="Times New Roman" w:hAnsi="Times New Roman" w:cs="Times New Roman"/>
          <w:b/>
          <w:bCs/>
          <w:sz w:val="24"/>
          <w:szCs w:val="24"/>
        </w:rPr>
      </w:pPr>
      <w:r w:rsidRPr="00F12A0D">
        <w:rPr>
          <w:rFonts w:ascii="Times New Roman" w:hAnsi="Times New Roman" w:cs="Times New Roman"/>
          <w:b/>
          <w:bCs/>
          <w:sz w:val="24"/>
          <w:szCs w:val="24"/>
        </w:rPr>
        <w:t>MJERA 1.</w:t>
      </w:r>
    </w:p>
    <w:p w14:paraId="7A66F182" w14:textId="77777777" w:rsidR="00580374" w:rsidRDefault="00580374" w:rsidP="00580374">
      <w:pPr>
        <w:spacing w:after="0"/>
        <w:jc w:val="center"/>
        <w:rPr>
          <w:rFonts w:ascii="Times New Roman" w:hAnsi="Times New Roman" w:cs="Times New Roman"/>
          <w:b/>
          <w:bCs/>
          <w:sz w:val="24"/>
          <w:szCs w:val="24"/>
        </w:rPr>
      </w:pPr>
      <w:r w:rsidRPr="00F12A0D">
        <w:rPr>
          <w:rFonts w:ascii="Times New Roman" w:hAnsi="Times New Roman" w:cs="Times New Roman"/>
          <w:b/>
          <w:bCs/>
          <w:sz w:val="24"/>
          <w:szCs w:val="24"/>
        </w:rPr>
        <w:t>POTPORE NOVOOSNOVANIM TVRTKAMA I OBRTIMA</w:t>
      </w:r>
    </w:p>
    <w:p w14:paraId="5A4BF15A" w14:textId="77777777" w:rsidR="00580374" w:rsidRPr="00F12A0D" w:rsidRDefault="00580374" w:rsidP="00580374">
      <w:pPr>
        <w:spacing w:after="0"/>
        <w:jc w:val="center"/>
        <w:rPr>
          <w:rFonts w:ascii="Times New Roman" w:hAnsi="Times New Roman" w:cs="Times New Roman"/>
          <w:b/>
          <w:bCs/>
          <w:sz w:val="24"/>
          <w:szCs w:val="24"/>
        </w:rPr>
      </w:pPr>
    </w:p>
    <w:p w14:paraId="2E76DD8B" w14:textId="77777777" w:rsidR="00E41471" w:rsidRPr="00E41471" w:rsidRDefault="00E41471" w:rsidP="00E41471">
      <w:pPr>
        <w:spacing w:after="0"/>
        <w:jc w:val="both"/>
        <w:rPr>
          <w:rFonts w:ascii="Times New Roman" w:hAnsi="Times New Roman" w:cs="Times New Roman"/>
          <w:sz w:val="24"/>
          <w:szCs w:val="24"/>
        </w:rPr>
      </w:pPr>
      <w:r>
        <w:rPr>
          <w:rFonts w:ascii="Times New Roman" w:hAnsi="Times New Roman" w:cs="Times New Roman"/>
          <w:sz w:val="24"/>
          <w:szCs w:val="24"/>
        </w:rPr>
        <w:t xml:space="preserve">(1) </w:t>
      </w:r>
      <w:r w:rsidR="00580374" w:rsidRPr="00E41471">
        <w:rPr>
          <w:rFonts w:ascii="Times New Roman" w:hAnsi="Times New Roman" w:cs="Times New Roman"/>
          <w:sz w:val="24"/>
          <w:szCs w:val="24"/>
        </w:rPr>
        <w:t>Grad Metković dodjeljuje nepovratne potpore poduzetnicima – početnicima koji su upisani u odgovarajući registar u razdoblju ne dužem od 2 (dvije) godine od dana podnošenja zahtjeva za potporu, a koji posluju i imaju registrirano sjedište na području grada Metkovića, za sljedeće namjene</w:t>
      </w:r>
      <w:r>
        <w:rPr>
          <w:rFonts w:ascii="Times New Roman" w:hAnsi="Times New Roman" w:cs="Times New Roman"/>
          <w:sz w:val="24"/>
          <w:szCs w:val="24"/>
        </w:rPr>
        <w:t>:</w:t>
      </w:r>
    </w:p>
    <w:p w14:paraId="211DDACA" w14:textId="77777777" w:rsidR="00580374" w:rsidRDefault="00580374" w:rsidP="00E41471">
      <w:pPr>
        <w:pStyle w:val="Odlomakpopisa"/>
        <w:numPr>
          <w:ilvl w:val="0"/>
          <w:numId w:val="3"/>
        </w:numPr>
        <w:spacing w:after="0"/>
        <w:jc w:val="both"/>
        <w:rPr>
          <w:rFonts w:ascii="Times New Roman" w:hAnsi="Times New Roman" w:cs="Times New Roman"/>
          <w:sz w:val="24"/>
          <w:szCs w:val="24"/>
        </w:rPr>
      </w:pPr>
      <w:r>
        <w:rPr>
          <w:rFonts w:ascii="Times New Roman" w:hAnsi="Times New Roman" w:cs="Times New Roman"/>
          <w:sz w:val="24"/>
          <w:szCs w:val="24"/>
        </w:rPr>
        <w:t>Izrada poslovnih planova/investicijskih programa,</w:t>
      </w:r>
    </w:p>
    <w:p w14:paraId="115F4131" w14:textId="77777777" w:rsidR="00580374" w:rsidRDefault="00580374" w:rsidP="00E41471">
      <w:pPr>
        <w:pStyle w:val="Odlomakpopisa"/>
        <w:numPr>
          <w:ilvl w:val="0"/>
          <w:numId w:val="3"/>
        </w:numPr>
        <w:spacing w:after="0"/>
        <w:jc w:val="both"/>
        <w:rPr>
          <w:rFonts w:ascii="Times New Roman" w:hAnsi="Times New Roman" w:cs="Times New Roman"/>
          <w:sz w:val="24"/>
          <w:szCs w:val="24"/>
        </w:rPr>
      </w:pPr>
      <w:r>
        <w:rPr>
          <w:rFonts w:ascii="Times New Roman" w:hAnsi="Times New Roman" w:cs="Times New Roman"/>
          <w:sz w:val="24"/>
          <w:szCs w:val="24"/>
        </w:rPr>
        <w:t>Nabava informatičke opreme i programskih aplikacija za početak poslovanja</w:t>
      </w:r>
    </w:p>
    <w:p w14:paraId="0E54A50F" w14:textId="77777777" w:rsidR="00580374" w:rsidRDefault="00580374" w:rsidP="00E41471">
      <w:pPr>
        <w:pStyle w:val="Odlomakpopisa"/>
        <w:numPr>
          <w:ilvl w:val="0"/>
          <w:numId w:val="3"/>
        </w:numPr>
        <w:spacing w:after="0"/>
        <w:jc w:val="both"/>
        <w:rPr>
          <w:rFonts w:ascii="Times New Roman" w:hAnsi="Times New Roman" w:cs="Times New Roman"/>
          <w:sz w:val="24"/>
          <w:szCs w:val="24"/>
        </w:rPr>
      </w:pPr>
      <w:r>
        <w:rPr>
          <w:rFonts w:ascii="Times New Roman" w:hAnsi="Times New Roman" w:cs="Times New Roman"/>
          <w:sz w:val="24"/>
          <w:szCs w:val="24"/>
        </w:rPr>
        <w:t>Bankarske usluge za obradu kredita</w:t>
      </w:r>
    </w:p>
    <w:p w14:paraId="604CE306" w14:textId="77777777" w:rsidR="00580374" w:rsidRDefault="00580374" w:rsidP="00E41471">
      <w:pPr>
        <w:pStyle w:val="Odlomakpopisa"/>
        <w:numPr>
          <w:ilvl w:val="0"/>
          <w:numId w:val="3"/>
        </w:numPr>
        <w:spacing w:after="0"/>
        <w:jc w:val="both"/>
        <w:rPr>
          <w:rFonts w:ascii="Times New Roman" w:hAnsi="Times New Roman" w:cs="Times New Roman"/>
          <w:sz w:val="24"/>
          <w:szCs w:val="24"/>
        </w:rPr>
      </w:pPr>
      <w:r>
        <w:rPr>
          <w:rFonts w:ascii="Times New Roman" w:hAnsi="Times New Roman" w:cs="Times New Roman"/>
          <w:sz w:val="24"/>
          <w:szCs w:val="24"/>
        </w:rPr>
        <w:t>Ishođenje dokumentacije potrebne za otvaranje obrta ili trgovačkog društva te podnošenje zahtjeva za kredit (troškovi javnog bilježnika, procjena nekretnina, obrasci boniteta, sudski vještaci, projektno-tehnološka dokumentacija, studija utjecaja na okoliš, razne dozvole, itd.)</w:t>
      </w:r>
    </w:p>
    <w:p w14:paraId="00AE4E53" w14:textId="7BE40513" w:rsidR="00580374" w:rsidRDefault="00580374" w:rsidP="00580374">
      <w:pPr>
        <w:pStyle w:val="Odlomakpopisa"/>
        <w:numPr>
          <w:ilvl w:val="0"/>
          <w:numId w:val="3"/>
        </w:numPr>
        <w:jc w:val="both"/>
        <w:rPr>
          <w:rFonts w:ascii="Times New Roman" w:hAnsi="Times New Roman" w:cs="Times New Roman"/>
          <w:sz w:val="24"/>
          <w:szCs w:val="24"/>
        </w:rPr>
      </w:pPr>
      <w:r>
        <w:rPr>
          <w:rFonts w:ascii="Times New Roman" w:hAnsi="Times New Roman" w:cs="Times New Roman"/>
          <w:sz w:val="24"/>
          <w:szCs w:val="24"/>
        </w:rPr>
        <w:t>Uređenje poslovnog prostora za osnovnu djelatnost obrta ili trgovačkog društva (građevinski, instalacijski i radovi unutrašnjeg uređenja)</w:t>
      </w:r>
      <w:r w:rsidR="007F0EFC">
        <w:rPr>
          <w:rFonts w:ascii="Times New Roman" w:hAnsi="Times New Roman" w:cs="Times New Roman"/>
          <w:sz w:val="24"/>
          <w:szCs w:val="24"/>
        </w:rPr>
        <w:t xml:space="preserve"> </w:t>
      </w:r>
    </w:p>
    <w:p w14:paraId="39FF8445" w14:textId="77777777" w:rsidR="00580374" w:rsidRDefault="00580374" w:rsidP="00580374">
      <w:pPr>
        <w:pStyle w:val="Odlomakpopisa"/>
        <w:numPr>
          <w:ilvl w:val="0"/>
          <w:numId w:val="3"/>
        </w:numPr>
        <w:jc w:val="both"/>
        <w:rPr>
          <w:rFonts w:ascii="Times New Roman" w:hAnsi="Times New Roman" w:cs="Times New Roman"/>
          <w:sz w:val="24"/>
          <w:szCs w:val="24"/>
        </w:rPr>
      </w:pPr>
      <w:r>
        <w:rPr>
          <w:rFonts w:ascii="Times New Roman" w:hAnsi="Times New Roman" w:cs="Times New Roman"/>
          <w:sz w:val="24"/>
          <w:szCs w:val="24"/>
        </w:rPr>
        <w:t>Izrada mrežne stranice i vizualnog identiteta tvrtke</w:t>
      </w:r>
    </w:p>
    <w:p w14:paraId="1A8214CD" w14:textId="77777777" w:rsidR="00580374" w:rsidRPr="004B2373" w:rsidRDefault="00580374" w:rsidP="00580374">
      <w:pPr>
        <w:pStyle w:val="Odlomakpopisa"/>
        <w:numPr>
          <w:ilvl w:val="0"/>
          <w:numId w:val="3"/>
        </w:numPr>
        <w:jc w:val="both"/>
        <w:rPr>
          <w:rFonts w:ascii="Times New Roman" w:hAnsi="Times New Roman" w:cs="Times New Roman"/>
          <w:sz w:val="24"/>
          <w:szCs w:val="24"/>
        </w:rPr>
      </w:pPr>
      <w:r>
        <w:rPr>
          <w:rFonts w:ascii="Times New Roman" w:hAnsi="Times New Roman" w:cs="Times New Roman"/>
          <w:sz w:val="24"/>
          <w:szCs w:val="24"/>
        </w:rPr>
        <w:t>Nabavka opreme, strojeva te alata za rad (</w:t>
      </w:r>
      <w:r w:rsidRPr="004B2373">
        <w:rPr>
          <w:rFonts w:ascii="Times New Roman" w:hAnsi="Times New Roman" w:cs="Times New Roman"/>
          <w:sz w:val="24"/>
          <w:szCs w:val="24"/>
        </w:rPr>
        <w:t>leasing se ne financira)</w:t>
      </w:r>
    </w:p>
    <w:p w14:paraId="0B64B13A" w14:textId="77777777" w:rsidR="00580374" w:rsidRPr="004B2373" w:rsidRDefault="00580374" w:rsidP="00580374">
      <w:pPr>
        <w:pStyle w:val="Odlomakpopisa"/>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Nabava gospodarskog vozila (kategorija N) novog ili rabljenog do 5 godina starosti kupljenog od ovlaštenog trgovca, ukoliko je vozilo nužno za obavljanje osnovne djelatnosti za koju je poslovni subjekt registriran sukladno navedenom u obavijesti o razvrstavanju poslovnog subjekta prema nacionalnoj klasifikaciji djelatnosti (NKD 2007) </w:t>
      </w:r>
      <w:r w:rsidRPr="004B2373">
        <w:rPr>
          <w:rFonts w:ascii="Times New Roman" w:hAnsi="Times New Roman" w:cs="Times New Roman"/>
          <w:sz w:val="24"/>
          <w:szCs w:val="24"/>
        </w:rPr>
        <w:t>(leasing se ne financira)</w:t>
      </w:r>
    </w:p>
    <w:p w14:paraId="30EFACC0" w14:textId="77777777" w:rsidR="00580374" w:rsidRPr="005E2858" w:rsidRDefault="00580374" w:rsidP="00E41471">
      <w:pPr>
        <w:jc w:val="both"/>
        <w:rPr>
          <w:rFonts w:ascii="Times New Roman" w:hAnsi="Times New Roman" w:cs="Times New Roman"/>
          <w:sz w:val="24"/>
          <w:szCs w:val="24"/>
        </w:rPr>
      </w:pPr>
      <w:r w:rsidRPr="001F7C95">
        <w:rPr>
          <w:rFonts w:ascii="Times New Roman" w:hAnsi="Times New Roman" w:cs="Times New Roman"/>
          <w:sz w:val="24"/>
          <w:szCs w:val="24"/>
        </w:rPr>
        <w:lastRenderedPageBreak/>
        <w:t>(2)</w:t>
      </w:r>
      <w:r>
        <w:rPr>
          <w:rFonts w:ascii="Times New Roman" w:hAnsi="Times New Roman" w:cs="Times New Roman"/>
          <w:sz w:val="24"/>
          <w:szCs w:val="24"/>
        </w:rPr>
        <w:t xml:space="preserve"> </w:t>
      </w:r>
      <w:r w:rsidRPr="001F7C95">
        <w:rPr>
          <w:rFonts w:ascii="Times New Roman" w:hAnsi="Times New Roman" w:cs="Times New Roman"/>
          <w:sz w:val="24"/>
          <w:szCs w:val="24"/>
        </w:rPr>
        <w:t>Pravo na potporu imaju i trgovačka društva te obrti koji su prethodnih godina upisani u obrtni ili sudski registar, s tim da početak obavljanja djelatnosti ne smije biti dulj</w:t>
      </w:r>
      <w:r>
        <w:rPr>
          <w:rFonts w:ascii="Times New Roman" w:hAnsi="Times New Roman" w:cs="Times New Roman"/>
          <w:sz w:val="24"/>
          <w:szCs w:val="24"/>
        </w:rPr>
        <w:t>i</w:t>
      </w:r>
      <w:r w:rsidRPr="001F7C95">
        <w:rPr>
          <w:rFonts w:ascii="Times New Roman" w:hAnsi="Times New Roman" w:cs="Times New Roman"/>
          <w:sz w:val="24"/>
          <w:szCs w:val="24"/>
        </w:rPr>
        <w:t xml:space="preserve"> od 2 godine</w:t>
      </w:r>
      <w:r>
        <w:rPr>
          <w:rFonts w:ascii="Times New Roman" w:hAnsi="Times New Roman" w:cs="Times New Roman"/>
          <w:sz w:val="24"/>
          <w:szCs w:val="24"/>
        </w:rPr>
        <w:t xml:space="preserve"> od dana podnošenja zahtjeva</w:t>
      </w:r>
      <w:r w:rsidRPr="005E2858">
        <w:rPr>
          <w:rFonts w:ascii="Times New Roman" w:hAnsi="Times New Roman" w:cs="Times New Roman"/>
          <w:sz w:val="24"/>
          <w:szCs w:val="24"/>
        </w:rPr>
        <w:t>.</w:t>
      </w:r>
    </w:p>
    <w:p w14:paraId="75C321CE" w14:textId="3803CCF0" w:rsidR="00580374" w:rsidRDefault="00580374" w:rsidP="00E41471">
      <w:pPr>
        <w:jc w:val="both"/>
        <w:rPr>
          <w:rFonts w:ascii="Times New Roman" w:hAnsi="Times New Roman" w:cs="Times New Roman"/>
          <w:sz w:val="24"/>
          <w:szCs w:val="24"/>
        </w:rPr>
      </w:pPr>
      <w:r w:rsidRPr="005E2858">
        <w:rPr>
          <w:rFonts w:ascii="Times New Roman" w:hAnsi="Times New Roman" w:cs="Times New Roman"/>
          <w:sz w:val="24"/>
          <w:szCs w:val="24"/>
        </w:rPr>
        <w:t>(3) Odobravaju se troškovi nastali nakon 1. siječnja 202</w:t>
      </w:r>
      <w:r w:rsidR="00057041" w:rsidRPr="005E2858">
        <w:rPr>
          <w:rFonts w:ascii="Times New Roman" w:hAnsi="Times New Roman" w:cs="Times New Roman"/>
          <w:sz w:val="24"/>
          <w:szCs w:val="24"/>
        </w:rPr>
        <w:t>5</w:t>
      </w:r>
      <w:r w:rsidRPr="005E2858">
        <w:rPr>
          <w:rFonts w:ascii="Times New Roman" w:hAnsi="Times New Roman" w:cs="Times New Roman"/>
          <w:sz w:val="24"/>
          <w:szCs w:val="24"/>
        </w:rPr>
        <w:t>. godine.</w:t>
      </w:r>
    </w:p>
    <w:p w14:paraId="59F4D6CB" w14:textId="1435D3B3" w:rsidR="00716DB8" w:rsidRPr="00BE01FF" w:rsidRDefault="00580374" w:rsidP="00E41471">
      <w:pPr>
        <w:rPr>
          <w:rFonts w:ascii="Times New Roman" w:hAnsi="Times New Roman" w:cs="Times New Roman"/>
          <w:sz w:val="24"/>
          <w:szCs w:val="24"/>
        </w:rPr>
      </w:pPr>
      <w:r w:rsidRPr="0096093B">
        <w:rPr>
          <w:rFonts w:ascii="Times New Roman" w:hAnsi="Times New Roman" w:cs="Times New Roman"/>
          <w:sz w:val="24"/>
          <w:szCs w:val="24"/>
        </w:rPr>
        <w:t xml:space="preserve">(4) </w:t>
      </w:r>
      <w:r w:rsidR="00716DB8" w:rsidRPr="0096093B">
        <w:rPr>
          <w:rFonts w:ascii="Times New Roman" w:hAnsi="Times New Roman" w:cs="Times New Roman"/>
          <w:sz w:val="24"/>
          <w:szCs w:val="24"/>
        </w:rPr>
        <w:t xml:space="preserve">Potpora može iznositi </w:t>
      </w:r>
      <w:r w:rsidR="00716DB8" w:rsidRPr="005E2858">
        <w:rPr>
          <w:rFonts w:ascii="Times New Roman" w:hAnsi="Times New Roman" w:cs="Times New Roman"/>
          <w:sz w:val="24"/>
          <w:szCs w:val="24"/>
        </w:rPr>
        <w:t>maksimalno 70% vrijednosti prihvatljivih dokumentiranih  troškova za odabrane aktivnosti, a maksimalni iznos pojedinačne potpore može iznositi 1.</w:t>
      </w:r>
      <w:r w:rsidR="006713D0" w:rsidRPr="005E2858">
        <w:rPr>
          <w:rFonts w:ascii="Times New Roman" w:hAnsi="Times New Roman" w:cs="Times New Roman"/>
          <w:sz w:val="24"/>
          <w:szCs w:val="24"/>
        </w:rPr>
        <w:t>300</w:t>
      </w:r>
      <w:r w:rsidR="00716DB8" w:rsidRPr="005E2858">
        <w:rPr>
          <w:rFonts w:ascii="Times New Roman" w:hAnsi="Times New Roman" w:cs="Times New Roman"/>
          <w:sz w:val="24"/>
          <w:szCs w:val="24"/>
        </w:rPr>
        <w:t xml:space="preserve">,00 </w:t>
      </w:r>
      <w:r w:rsidR="00343A9E" w:rsidRPr="005E2858">
        <w:rPr>
          <w:rFonts w:ascii="Times New Roman" w:hAnsi="Times New Roman" w:cs="Times New Roman"/>
          <w:sz w:val="24"/>
          <w:szCs w:val="24"/>
        </w:rPr>
        <w:t>EUR</w:t>
      </w:r>
      <w:r w:rsidR="00343A9E">
        <w:rPr>
          <w:rFonts w:ascii="Times New Roman" w:hAnsi="Times New Roman" w:cs="Times New Roman"/>
          <w:sz w:val="24"/>
          <w:szCs w:val="24"/>
        </w:rPr>
        <w:t xml:space="preserve"> </w:t>
      </w:r>
      <w:r w:rsidR="00716DB8" w:rsidRPr="0096093B">
        <w:rPr>
          <w:rFonts w:ascii="Times New Roman" w:hAnsi="Times New Roman" w:cs="Times New Roman"/>
          <w:sz w:val="24"/>
          <w:szCs w:val="24"/>
        </w:rPr>
        <w:t xml:space="preserve">godišnje po gospodarskom subjektu. </w:t>
      </w:r>
    </w:p>
    <w:p w14:paraId="20E1066F" w14:textId="77777777" w:rsidR="00580374" w:rsidRDefault="00580374" w:rsidP="00E41471">
      <w:pPr>
        <w:jc w:val="both"/>
        <w:rPr>
          <w:rFonts w:ascii="Times New Roman" w:hAnsi="Times New Roman" w:cs="Times New Roman"/>
          <w:sz w:val="24"/>
          <w:szCs w:val="24"/>
        </w:rPr>
      </w:pPr>
      <w:r>
        <w:rPr>
          <w:rFonts w:ascii="Times New Roman" w:hAnsi="Times New Roman" w:cs="Times New Roman"/>
          <w:sz w:val="24"/>
          <w:szCs w:val="24"/>
        </w:rPr>
        <w:t>(5)</w:t>
      </w:r>
      <w:r w:rsidR="00BE01FF">
        <w:rPr>
          <w:rFonts w:ascii="Times New Roman" w:hAnsi="Times New Roman" w:cs="Times New Roman"/>
          <w:sz w:val="24"/>
          <w:szCs w:val="24"/>
        </w:rPr>
        <w:t xml:space="preserve"> </w:t>
      </w:r>
      <w:r>
        <w:rPr>
          <w:rFonts w:ascii="Times New Roman" w:hAnsi="Times New Roman" w:cs="Times New Roman"/>
          <w:sz w:val="24"/>
          <w:szCs w:val="24"/>
        </w:rPr>
        <w:t xml:space="preserve">Za ostvarenje ove potpore potrebno je da korisnik ima najmanje jednog zaposlenog na neodređeno, </w:t>
      </w:r>
      <w:r w:rsidRPr="00BE01FF">
        <w:rPr>
          <w:rFonts w:ascii="Times New Roman" w:hAnsi="Times New Roman" w:cs="Times New Roman"/>
          <w:sz w:val="24"/>
          <w:szCs w:val="24"/>
        </w:rPr>
        <w:t>na puno radno vrijeme (40 sati)</w:t>
      </w:r>
      <w:r>
        <w:rPr>
          <w:rFonts w:ascii="Times New Roman" w:hAnsi="Times New Roman" w:cs="Times New Roman"/>
          <w:sz w:val="24"/>
          <w:szCs w:val="24"/>
        </w:rPr>
        <w:t xml:space="preserve"> (može biti i vlasnik/ca ili jedan zaposleni) što se dokazuje pot</w:t>
      </w:r>
      <w:r w:rsidR="00716DB8">
        <w:rPr>
          <w:rFonts w:ascii="Times New Roman" w:hAnsi="Times New Roman" w:cs="Times New Roman"/>
          <w:sz w:val="24"/>
          <w:szCs w:val="24"/>
        </w:rPr>
        <w:t>vrdom HZMO o prijavi zaposlenja</w:t>
      </w:r>
      <w:r>
        <w:rPr>
          <w:rFonts w:ascii="Times New Roman" w:hAnsi="Times New Roman" w:cs="Times New Roman"/>
          <w:sz w:val="24"/>
          <w:szCs w:val="24"/>
        </w:rPr>
        <w:t xml:space="preserve"> (</w:t>
      </w:r>
      <w:r w:rsidR="00716DB8">
        <w:rPr>
          <w:rFonts w:ascii="Times New Roman" w:hAnsi="Times New Roman" w:cs="Times New Roman"/>
          <w:i/>
          <w:sz w:val="24"/>
          <w:szCs w:val="24"/>
        </w:rPr>
        <w:t>Tiskanica M-1P</w:t>
      </w:r>
      <w:r w:rsidRPr="00BE01FF">
        <w:rPr>
          <w:rFonts w:ascii="Times New Roman" w:hAnsi="Times New Roman" w:cs="Times New Roman"/>
          <w:sz w:val="24"/>
          <w:szCs w:val="24"/>
        </w:rPr>
        <w:t>)</w:t>
      </w:r>
      <w:r w:rsidR="00BE01FF">
        <w:rPr>
          <w:rFonts w:ascii="Times New Roman" w:hAnsi="Times New Roman" w:cs="Times New Roman"/>
          <w:sz w:val="24"/>
          <w:szCs w:val="24"/>
        </w:rPr>
        <w:t xml:space="preserve">. </w:t>
      </w:r>
      <w:r w:rsidRPr="003F4066">
        <w:rPr>
          <w:rFonts w:ascii="Times New Roman" w:hAnsi="Times New Roman"/>
          <w:sz w:val="24"/>
          <w:szCs w:val="24"/>
        </w:rPr>
        <w:t>Vlasnik obrta smatra se zaposlenikom svog obrta ukoliko nema zasnovan radni odnos kod druge pravne ili fizičke osobe</w:t>
      </w:r>
      <w:r w:rsidRPr="003F4066">
        <w:rPr>
          <w:rFonts w:ascii="Times New Roman" w:hAnsi="Times New Roman"/>
          <w:i/>
          <w:iCs/>
          <w:sz w:val="24"/>
          <w:szCs w:val="24"/>
        </w:rPr>
        <w:t>.</w:t>
      </w:r>
    </w:p>
    <w:p w14:paraId="73C09E3F" w14:textId="77777777" w:rsidR="00580374" w:rsidRDefault="00580374" w:rsidP="00E41471">
      <w:pPr>
        <w:jc w:val="both"/>
        <w:rPr>
          <w:rFonts w:ascii="Times New Roman" w:hAnsi="Times New Roman" w:cs="Times New Roman"/>
          <w:sz w:val="24"/>
          <w:szCs w:val="24"/>
        </w:rPr>
      </w:pPr>
      <w:r>
        <w:rPr>
          <w:rFonts w:ascii="Times New Roman" w:hAnsi="Times New Roman" w:cs="Times New Roman"/>
          <w:sz w:val="24"/>
          <w:szCs w:val="24"/>
        </w:rPr>
        <w:t>(6)</w:t>
      </w:r>
      <w:r w:rsidR="008C33A2">
        <w:rPr>
          <w:rFonts w:ascii="Times New Roman" w:hAnsi="Times New Roman" w:cs="Times New Roman"/>
          <w:sz w:val="24"/>
          <w:szCs w:val="24"/>
        </w:rPr>
        <w:t xml:space="preserve"> </w:t>
      </w:r>
      <w:r>
        <w:rPr>
          <w:rFonts w:ascii="Times New Roman" w:hAnsi="Times New Roman" w:cs="Times New Roman"/>
          <w:sz w:val="24"/>
          <w:szCs w:val="24"/>
        </w:rPr>
        <w:t>Pojedinom korisniku potpora se može dodijeliti samo jednom.</w:t>
      </w:r>
    </w:p>
    <w:p w14:paraId="1B050495" w14:textId="77777777" w:rsidR="00FB7103" w:rsidRDefault="00FB7103" w:rsidP="00580374">
      <w:pPr>
        <w:rPr>
          <w:rFonts w:ascii="Times New Roman" w:hAnsi="Times New Roman" w:cs="Times New Roman"/>
          <w:sz w:val="24"/>
          <w:szCs w:val="24"/>
        </w:rPr>
      </w:pPr>
    </w:p>
    <w:p w14:paraId="3F83D37E" w14:textId="1A286706" w:rsidR="00580374" w:rsidRDefault="00580374" w:rsidP="00580374">
      <w:pPr>
        <w:rPr>
          <w:rFonts w:ascii="Times New Roman" w:hAnsi="Times New Roman" w:cs="Times New Roman"/>
          <w:sz w:val="24"/>
          <w:szCs w:val="24"/>
        </w:rPr>
      </w:pPr>
      <w:r w:rsidRPr="001008AA">
        <w:rPr>
          <w:rFonts w:ascii="Times New Roman" w:hAnsi="Times New Roman" w:cs="Times New Roman"/>
          <w:sz w:val="24"/>
          <w:szCs w:val="24"/>
        </w:rPr>
        <w:t>Sustav bodovanja</w:t>
      </w:r>
      <w:r>
        <w:rPr>
          <w:rFonts w:ascii="Times New Roman" w:hAnsi="Times New Roman" w:cs="Times New Roman"/>
          <w:sz w:val="24"/>
          <w:szCs w:val="24"/>
        </w:rPr>
        <w:t xml:space="preserve"> se provodi na sljedeći način:</w:t>
      </w:r>
    </w:p>
    <w:tbl>
      <w:tblPr>
        <w:tblW w:w="9602" w:type="dxa"/>
        <w:tblLook w:val="04A0" w:firstRow="1" w:lastRow="0" w:firstColumn="1" w:lastColumn="0" w:noHBand="0" w:noVBand="1"/>
      </w:tblPr>
      <w:tblGrid>
        <w:gridCol w:w="5462"/>
        <w:gridCol w:w="1880"/>
        <w:gridCol w:w="2260"/>
      </w:tblGrid>
      <w:tr w:rsidR="00580374" w:rsidRPr="00AA3918" w14:paraId="620517F7" w14:textId="77777777" w:rsidTr="00816D96">
        <w:trPr>
          <w:trHeight w:val="330"/>
        </w:trPr>
        <w:tc>
          <w:tcPr>
            <w:tcW w:w="5462" w:type="dxa"/>
            <w:tcBorders>
              <w:top w:val="single" w:sz="8" w:space="0" w:color="auto"/>
              <w:left w:val="single" w:sz="8" w:space="0" w:color="auto"/>
              <w:bottom w:val="nil"/>
              <w:right w:val="single" w:sz="8" w:space="0" w:color="auto"/>
            </w:tcBorders>
            <w:shd w:val="clear" w:color="000000" w:fill="B4C6E7"/>
            <w:noWrap/>
            <w:vAlign w:val="center"/>
            <w:hideMark/>
          </w:tcPr>
          <w:p w14:paraId="3F55654F" w14:textId="77777777" w:rsidR="00580374" w:rsidRPr="00AA3918" w:rsidRDefault="00580374" w:rsidP="00816D96">
            <w:pPr>
              <w:spacing w:after="0" w:line="240" w:lineRule="auto"/>
              <w:jc w:val="center"/>
              <w:rPr>
                <w:rFonts w:ascii="Times New Roman" w:eastAsia="Times New Roman" w:hAnsi="Times New Roman" w:cs="Times New Roman"/>
                <w:b/>
                <w:bCs/>
                <w:color w:val="000000"/>
                <w:sz w:val="24"/>
                <w:szCs w:val="24"/>
                <w:lang w:eastAsia="hr-HR"/>
              </w:rPr>
            </w:pPr>
            <w:r w:rsidRPr="00AA3918">
              <w:rPr>
                <w:rFonts w:ascii="Times New Roman" w:eastAsia="Times New Roman" w:hAnsi="Times New Roman" w:cs="Times New Roman"/>
                <w:b/>
                <w:bCs/>
                <w:color w:val="000000"/>
                <w:sz w:val="24"/>
                <w:szCs w:val="24"/>
                <w:lang w:eastAsia="hr-HR"/>
              </w:rPr>
              <w:t>KRITERIJ</w:t>
            </w:r>
          </w:p>
        </w:tc>
        <w:tc>
          <w:tcPr>
            <w:tcW w:w="1880" w:type="dxa"/>
            <w:tcBorders>
              <w:top w:val="single" w:sz="8" w:space="0" w:color="auto"/>
              <w:left w:val="nil"/>
              <w:bottom w:val="nil"/>
              <w:right w:val="nil"/>
            </w:tcBorders>
            <w:shd w:val="clear" w:color="000000" w:fill="B4C6E7"/>
            <w:noWrap/>
            <w:vAlign w:val="center"/>
            <w:hideMark/>
          </w:tcPr>
          <w:p w14:paraId="4A1C6E0D" w14:textId="77777777" w:rsidR="00580374" w:rsidRPr="00AA3918" w:rsidRDefault="00580374" w:rsidP="00816D96">
            <w:pPr>
              <w:spacing w:after="0" w:line="240" w:lineRule="auto"/>
              <w:jc w:val="center"/>
              <w:rPr>
                <w:rFonts w:ascii="Times New Roman" w:eastAsia="Times New Roman" w:hAnsi="Times New Roman" w:cs="Times New Roman"/>
                <w:b/>
                <w:bCs/>
                <w:color w:val="000000"/>
                <w:sz w:val="24"/>
                <w:szCs w:val="24"/>
                <w:lang w:eastAsia="hr-HR"/>
              </w:rPr>
            </w:pPr>
            <w:r w:rsidRPr="00AA3918">
              <w:rPr>
                <w:rFonts w:ascii="Times New Roman" w:eastAsia="Times New Roman" w:hAnsi="Times New Roman" w:cs="Times New Roman"/>
                <w:b/>
                <w:bCs/>
                <w:color w:val="000000"/>
                <w:sz w:val="24"/>
                <w:szCs w:val="24"/>
                <w:lang w:eastAsia="hr-HR"/>
              </w:rPr>
              <w:t>BROJ BODOVA</w:t>
            </w:r>
          </w:p>
        </w:tc>
        <w:tc>
          <w:tcPr>
            <w:tcW w:w="2260" w:type="dxa"/>
            <w:tcBorders>
              <w:top w:val="single" w:sz="8" w:space="0" w:color="auto"/>
              <w:left w:val="single" w:sz="8" w:space="0" w:color="auto"/>
              <w:bottom w:val="nil"/>
              <w:right w:val="single" w:sz="8" w:space="0" w:color="auto"/>
            </w:tcBorders>
            <w:shd w:val="clear" w:color="000000" w:fill="B4C6E7"/>
            <w:noWrap/>
            <w:vAlign w:val="center"/>
            <w:hideMark/>
          </w:tcPr>
          <w:p w14:paraId="3FB6C735" w14:textId="77777777" w:rsidR="00580374" w:rsidRPr="00AA3918" w:rsidRDefault="00580374" w:rsidP="00816D96">
            <w:pPr>
              <w:spacing w:after="0" w:line="240" w:lineRule="auto"/>
              <w:rPr>
                <w:rFonts w:ascii="Times New Roman" w:eastAsia="Times New Roman" w:hAnsi="Times New Roman" w:cs="Times New Roman"/>
                <w:b/>
                <w:bCs/>
                <w:color w:val="000000"/>
                <w:sz w:val="24"/>
                <w:szCs w:val="24"/>
                <w:lang w:eastAsia="hr-HR"/>
              </w:rPr>
            </w:pPr>
            <w:r w:rsidRPr="00AA3918">
              <w:rPr>
                <w:rFonts w:ascii="Times New Roman" w:eastAsia="Times New Roman" w:hAnsi="Times New Roman" w:cs="Times New Roman"/>
                <w:b/>
                <w:bCs/>
                <w:color w:val="000000"/>
                <w:sz w:val="24"/>
                <w:szCs w:val="24"/>
                <w:lang w:eastAsia="hr-HR"/>
              </w:rPr>
              <w:t>NAJVIŠE BODOVA</w:t>
            </w:r>
          </w:p>
        </w:tc>
      </w:tr>
      <w:tr w:rsidR="00580374" w:rsidRPr="00AA3918" w14:paraId="6719C841" w14:textId="77777777" w:rsidTr="00816D96">
        <w:trPr>
          <w:trHeight w:val="315"/>
        </w:trPr>
        <w:tc>
          <w:tcPr>
            <w:tcW w:w="5462" w:type="dxa"/>
            <w:tcBorders>
              <w:top w:val="single" w:sz="8" w:space="0" w:color="auto"/>
              <w:left w:val="single" w:sz="8" w:space="0" w:color="auto"/>
              <w:bottom w:val="single" w:sz="4" w:space="0" w:color="auto"/>
              <w:right w:val="single" w:sz="8" w:space="0" w:color="auto"/>
            </w:tcBorders>
            <w:noWrap/>
            <w:vAlign w:val="center"/>
            <w:hideMark/>
          </w:tcPr>
          <w:p w14:paraId="78754528" w14:textId="77777777" w:rsidR="00580374" w:rsidRPr="00AA3918" w:rsidRDefault="00580374" w:rsidP="00816D96">
            <w:pPr>
              <w:spacing w:after="0" w:line="240" w:lineRule="auto"/>
              <w:rPr>
                <w:rFonts w:ascii="Times New Roman" w:eastAsia="Times New Roman" w:hAnsi="Times New Roman" w:cs="Times New Roman"/>
                <w:color w:val="000000"/>
                <w:sz w:val="24"/>
                <w:szCs w:val="24"/>
                <w:lang w:eastAsia="hr-HR"/>
              </w:rPr>
            </w:pPr>
            <w:r w:rsidRPr="00AA3918">
              <w:rPr>
                <w:rFonts w:ascii="Times New Roman" w:eastAsia="Times New Roman" w:hAnsi="Times New Roman" w:cs="Times New Roman"/>
                <w:color w:val="000000"/>
                <w:sz w:val="24"/>
                <w:szCs w:val="24"/>
                <w:lang w:eastAsia="hr-HR"/>
              </w:rPr>
              <w:t xml:space="preserve">Poslodavac koji zapošljava </w:t>
            </w:r>
            <w:r w:rsidR="002C2253">
              <w:rPr>
                <w:rFonts w:ascii="Times New Roman" w:eastAsia="Times New Roman" w:hAnsi="Times New Roman" w:cs="Times New Roman"/>
                <w:color w:val="000000"/>
                <w:sz w:val="24"/>
                <w:szCs w:val="24"/>
                <w:lang w:eastAsia="hr-HR"/>
              </w:rPr>
              <w:t>8</w:t>
            </w:r>
            <w:r w:rsidRPr="00AA3918">
              <w:rPr>
                <w:rFonts w:ascii="Times New Roman" w:eastAsia="Times New Roman" w:hAnsi="Times New Roman" w:cs="Times New Roman"/>
                <w:color w:val="000000"/>
                <w:sz w:val="24"/>
                <w:szCs w:val="24"/>
                <w:lang w:eastAsia="hr-HR"/>
              </w:rPr>
              <w:t xml:space="preserve"> </w:t>
            </w:r>
            <w:r w:rsidR="002C2253">
              <w:rPr>
                <w:rFonts w:ascii="Times New Roman" w:eastAsia="Times New Roman" w:hAnsi="Times New Roman" w:cs="Times New Roman"/>
                <w:color w:val="000000"/>
                <w:sz w:val="24"/>
                <w:szCs w:val="24"/>
                <w:lang w:eastAsia="hr-HR"/>
              </w:rPr>
              <w:t xml:space="preserve">ili više </w:t>
            </w:r>
            <w:r w:rsidRPr="00AA3918">
              <w:rPr>
                <w:rFonts w:ascii="Times New Roman" w:eastAsia="Times New Roman" w:hAnsi="Times New Roman" w:cs="Times New Roman"/>
                <w:color w:val="000000"/>
                <w:sz w:val="24"/>
                <w:szCs w:val="24"/>
                <w:lang w:eastAsia="hr-HR"/>
              </w:rPr>
              <w:t>zaposlenika</w:t>
            </w:r>
          </w:p>
        </w:tc>
        <w:tc>
          <w:tcPr>
            <w:tcW w:w="1880" w:type="dxa"/>
            <w:tcBorders>
              <w:top w:val="single" w:sz="8" w:space="0" w:color="auto"/>
              <w:left w:val="nil"/>
              <w:bottom w:val="single" w:sz="4" w:space="0" w:color="auto"/>
              <w:right w:val="nil"/>
            </w:tcBorders>
            <w:noWrap/>
            <w:vAlign w:val="center"/>
            <w:hideMark/>
          </w:tcPr>
          <w:p w14:paraId="45EAF4FC" w14:textId="77777777" w:rsidR="00580374" w:rsidRPr="00AA3918" w:rsidRDefault="00580374" w:rsidP="00816D96">
            <w:pPr>
              <w:spacing w:after="0" w:line="240" w:lineRule="auto"/>
              <w:jc w:val="center"/>
              <w:rPr>
                <w:rFonts w:ascii="Times New Roman" w:eastAsia="Times New Roman" w:hAnsi="Times New Roman" w:cs="Times New Roman"/>
                <w:color w:val="000000"/>
                <w:sz w:val="24"/>
                <w:szCs w:val="24"/>
                <w:lang w:eastAsia="hr-HR"/>
              </w:rPr>
            </w:pPr>
            <w:r w:rsidRPr="00AA3918">
              <w:rPr>
                <w:rFonts w:ascii="Times New Roman" w:eastAsia="Times New Roman" w:hAnsi="Times New Roman" w:cs="Times New Roman"/>
                <w:color w:val="000000"/>
                <w:sz w:val="24"/>
                <w:szCs w:val="24"/>
                <w:lang w:eastAsia="hr-HR"/>
              </w:rPr>
              <w:t>10</w:t>
            </w:r>
          </w:p>
        </w:tc>
        <w:tc>
          <w:tcPr>
            <w:tcW w:w="2260" w:type="dxa"/>
            <w:vMerge w:val="restart"/>
            <w:tcBorders>
              <w:top w:val="single" w:sz="8" w:space="0" w:color="auto"/>
              <w:left w:val="single" w:sz="8" w:space="0" w:color="auto"/>
              <w:bottom w:val="single" w:sz="8" w:space="0" w:color="000000"/>
              <w:right w:val="single" w:sz="8" w:space="0" w:color="auto"/>
            </w:tcBorders>
            <w:noWrap/>
            <w:vAlign w:val="center"/>
            <w:hideMark/>
          </w:tcPr>
          <w:p w14:paraId="61C53F49" w14:textId="77777777" w:rsidR="00580374" w:rsidRPr="00AA3918" w:rsidRDefault="00580374" w:rsidP="00816D96">
            <w:pPr>
              <w:spacing w:after="0" w:line="240" w:lineRule="auto"/>
              <w:jc w:val="center"/>
              <w:rPr>
                <w:rFonts w:ascii="Times New Roman" w:eastAsia="Times New Roman" w:hAnsi="Times New Roman" w:cs="Times New Roman"/>
                <w:color w:val="000000"/>
                <w:sz w:val="24"/>
                <w:szCs w:val="24"/>
                <w:lang w:eastAsia="hr-HR"/>
              </w:rPr>
            </w:pPr>
            <w:r w:rsidRPr="00FB7103">
              <w:rPr>
                <w:rFonts w:ascii="Times New Roman" w:eastAsia="Times New Roman" w:hAnsi="Times New Roman" w:cs="Times New Roman"/>
                <w:color w:val="000000"/>
                <w:sz w:val="24"/>
                <w:szCs w:val="24"/>
                <w:lang w:eastAsia="hr-HR"/>
              </w:rPr>
              <w:t>10</w:t>
            </w:r>
          </w:p>
        </w:tc>
      </w:tr>
      <w:tr w:rsidR="00580374" w:rsidRPr="00AA3918" w14:paraId="6618E046" w14:textId="77777777" w:rsidTr="00816D96">
        <w:trPr>
          <w:trHeight w:val="315"/>
        </w:trPr>
        <w:tc>
          <w:tcPr>
            <w:tcW w:w="5462" w:type="dxa"/>
            <w:tcBorders>
              <w:top w:val="nil"/>
              <w:left w:val="single" w:sz="8" w:space="0" w:color="auto"/>
              <w:bottom w:val="single" w:sz="4" w:space="0" w:color="auto"/>
              <w:right w:val="single" w:sz="8" w:space="0" w:color="auto"/>
            </w:tcBorders>
            <w:noWrap/>
            <w:vAlign w:val="center"/>
            <w:hideMark/>
          </w:tcPr>
          <w:p w14:paraId="632465AA" w14:textId="77777777" w:rsidR="00580374" w:rsidRPr="00AA3918" w:rsidRDefault="00580374" w:rsidP="00816D96">
            <w:pPr>
              <w:spacing w:after="0" w:line="240" w:lineRule="auto"/>
              <w:rPr>
                <w:rFonts w:ascii="Times New Roman" w:eastAsia="Times New Roman" w:hAnsi="Times New Roman" w:cs="Times New Roman"/>
                <w:color w:val="000000"/>
                <w:sz w:val="24"/>
                <w:szCs w:val="24"/>
                <w:lang w:eastAsia="hr-HR"/>
              </w:rPr>
            </w:pPr>
            <w:r w:rsidRPr="00AA3918">
              <w:rPr>
                <w:rFonts w:ascii="Times New Roman" w:eastAsia="Times New Roman" w:hAnsi="Times New Roman" w:cs="Times New Roman"/>
                <w:color w:val="000000"/>
                <w:sz w:val="24"/>
                <w:szCs w:val="24"/>
                <w:lang w:eastAsia="hr-HR"/>
              </w:rPr>
              <w:t>Poslodavac koji zapošljava 4-</w:t>
            </w:r>
            <w:r w:rsidR="002C2253">
              <w:rPr>
                <w:rFonts w:ascii="Times New Roman" w:eastAsia="Times New Roman" w:hAnsi="Times New Roman" w:cs="Times New Roman"/>
                <w:color w:val="000000"/>
                <w:sz w:val="24"/>
                <w:szCs w:val="24"/>
                <w:lang w:eastAsia="hr-HR"/>
              </w:rPr>
              <w:t>7</w:t>
            </w:r>
            <w:r w:rsidRPr="00AA3918">
              <w:rPr>
                <w:rFonts w:ascii="Times New Roman" w:eastAsia="Times New Roman" w:hAnsi="Times New Roman" w:cs="Times New Roman"/>
                <w:color w:val="000000"/>
                <w:sz w:val="24"/>
                <w:szCs w:val="24"/>
                <w:lang w:eastAsia="hr-HR"/>
              </w:rPr>
              <w:t xml:space="preserve"> zaposlenika</w:t>
            </w:r>
          </w:p>
        </w:tc>
        <w:tc>
          <w:tcPr>
            <w:tcW w:w="1880" w:type="dxa"/>
            <w:tcBorders>
              <w:top w:val="nil"/>
              <w:left w:val="nil"/>
              <w:bottom w:val="single" w:sz="4" w:space="0" w:color="auto"/>
              <w:right w:val="nil"/>
            </w:tcBorders>
            <w:noWrap/>
            <w:vAlign w:val="center"/>
            <w:hideMark/>
          </w:tcPr>
          <w:p w14:paraId="065D14DC" w14:textId="77777777" w:rsidR="00580374" w:rsidRPr="00AA3918" w:rsidRDefault="00580374" w:rsidP="00816D96">
            <w:pPr>
              <w:spacing w:after="0" w:line="240" w:lineRule="auto"/>
              <w:jc w:val="center"/>
              <w:rPr>
                <w:rFonts w:ascii="Times New Roman" w:eastAsia="Times New Roman" w:hAnsi="Times New Roman" w:cs="Times New Roman"/>
                <w:color w:val="000000"/>
                <w:sz w:val="24"/>
                <w:szCs w:val="24"/>
                <w:lang w:eastAsia="hr-HR"/>
              </w:rPr>
            </w:pPr>
            <w:r w:rsidRPr="00AA3918">
              <w:rPr>
                <w:rFonts w:ascii="Times New Roman" w:eastAsia="Times New Roman" w:hAnsi="Times New Roman" w:cs="Times New Roman"/>
                <w:color w:val="000000"/>
                <w:sz w:val="24"/>
                <w:szCs w:val="24"/>
                <w:lang w:eastAsia="hr-HR"/>
              </w:rPr>
              <w:t>8</w:t>
            </w:r>
          </w:p>
        </w:tc>
        <w:tc>
          <w:tcPr>
            <w:tcW w:w="2260" w:type="dxa"/>
            <w:vMerge/>
            <w:tcBorders>
              <w:top w:val="single" w:sz="8" w:space="0" w:color="auto"/>
              <w:left w:val="single" w:sz="8" w:space="0" w:color="auto"/>
              <w:bottom w:val="single" w:sz="8" w:space="0" w:color="000000"/>
              <w:right w:val="single" w:sz="8" w:space="0" w:color="auto"/>
            </w:tcBorders>
            <w:vAlign w:val="center"/>
            <w:hideMark/>
          </w:tcPr>
          <w:p w14:paraId="3BF5F731" w14:textId="77777777" w:rsidR="00580374" w:rsidRPr="00AA3918" w:rsidRDefault="00580374" w:rsidP="00816D96">
            <w:pPr>
              <w:spacing w:after="0" w:line="240" w:lineRule="auto"/>
              <w:rPr>
                <w:rFonts w:ascii="Times New Roman" w:eastAsia="Times New Roman" w:hAnsi="Times New Roman" w:cs="Times New Roman"/>
                <w:color w:val="000000"/>
                <w:sz w:val="24"/>
                <w:szCs w:val="24"/>
                <w:lang w:eastAsia="hr-HR"/>
              </w:rPr>
            </w:pPr>
          </w:p>
        </w:tc>
      </w:tr>
      <w:tr w:rsidR="00580374" w:rsidRPr="00AA3918" w14:paraId="02B8ACB5" w14:textId="77777777" w:rsidTr="00816D96">
        <w:trPr>
          <w:trHeight w:val="315"/>
        </w:trPr>
        <w:tc>
          <w:tcPr>
            <w:tcW w:w="5462" w:type="dxa"/>
            <w:tcBorders>
              <w:top w:val="nil"/>
              <w:left w:val="single" w:sz="8" w:space="0" w:color="auto"/>
              <w:bottom w:val="single" w:sz="4" w:space="0" w:color="auto"/>
              <w:right w:val="single" w:sz="8" w:space="0" w:color="auto"/>
            </w:tcBorders>
            <w:noWrap/>
            <w:vAlign w:val="center"/>
            <w:hideMark/>
          </w:tcPr>
          <w:p w14:paraId="6360D696" w14:textId="77777777" w:rsidR="00580374" w:rsidRPr="00AA3918" w:rsidRDefault="00580374" w:rsidP="00816D96">
            <w:pPr>
              <w:spacing w:after="0" w:line="240" w:lineRule="auto"/>
              <w:rPr>
                <w:rFonts w:ascii="Times New Roman" w:eastAsia="Times New Roman" w:hAnsi="Times New Roman" w:cs="Times New Roman"/>
                <w:color w:val="000000"/>
                <w:sz w:val="24"/>
                <w:szCs w:val="24"/>
                <w:lang w:eastAsia="hr-HR"/>
              </w:rPr>
            </w:pPr>
            <w:r w:rsidRPr="00AA3918">
              <w:rPr>
                <w:rFonts w:ascii="Times New Roman" w:eastAsia="Times New Roman" w:hAnsi="Times New Roman" w:cs="Times New Roman"/>
                <w:color w:val="000000"/>
                <w:sz w:val="24"/>
                <w:szCs w:val="24"/>
                <w:lang w:eastAsia="hr-HR"/>
              </w:rPr>
              <w:t>Poslodavac koji zapošljava 3 zaposlenika</w:t>
            </w:r>
          </w:p>
        </w:tc>
        <w:tc>
          <w:tcPr>
            <w:tcW w:w="1880" w:type="dxa"/>
            <w:tcBorders>
              <w:top w:val="nil"/>
              <w:left w:val="nil"/>
              <w:bottom w:val="single" w:sz="4" w:space="0" w:color="auto"/>
              <w:right w:val="nil"/>
            </w:tcBorders>
            <w:noWrap/>
            <w:vAlign w:val="center"/>
            <w:hideMark/>
          </w:tcPr>
          <w:p w14:paraId="15152DAF" w14:textId="77777777" w:rsidR="00580374" w:rsidRPr="00AA3918" w:rsidRDefault="00580374" w:rsidP="00816D96">
            <w:pPr>
              <w:spacing w:after="0" w:line="240" w:lineRule="auto"/>
              <w:jc w:val="center"/>
              <w:rPr>
                <w:rFonts w:ascii="Times New Roman" w:eastAsia="Times New Roman" w:hAnsi="Times New Roman" w:cs="Times New Roman"/>
                <w:color w:val="000000"/>
                <w:sz w:val="24"/>
                <w:szCs w:val="24"/>
                <w:lang w:eastAsia="hr-HR"/>
              </w:rPr>
            </w:pPr>
            <w:r w:rsidRPr="00AA3918">
              <w:rPr>
                <w:rFonts w:ascii="Times New Roman" w:eastAsia="Times New Roman" w:hAnsi="Times New Roman" w:cs="Times New Roman"/>
                <w:color w:val="000000"/>
                <w:sz w:val="24"/>
                <w:szCs w:val="24"/>
                <w:lang w:eastAsia="hr-HR"/>
              </w:rPr>
              <w:t>6</w:t>
            </w:r>
          </w:p>
        </w:tc>
        <w:tc>
          <w:tcPr>
            <w:tcW w:w="2260" w:type="dxa"/>
            <w:vMerge/>
            <w:tcBorders>
              <w:top w:val="single" w:sz="8" w:space="0" w:color="auto"/>
              <w:left w:val="single" w:sz="8" w:space="0" w:color="auto"/>
              <w:bottom w:val="single" w:sz="8" w:space="0" w:color="000000"/>
              <w:right w:val="single" w:sz="8" w:space="0" w:color="auto"/>
            </w:tcBorders>
            <w:vAlign w:val="center"/>
            <w:hideMark/>
          </w:tcPr>
          <w:p w14:paraId="68864958" w14:textId="77777777" w:rsidR="00580374" w:rsidRPr="00AA3918" w:rsidRDefault="00580374" w:rsidP="00816D96">
            <w:pPr>
              <w:spacing w:after="0" w:line="240" w:lineRule="auto"/>
              <w:rPr>
                <w:rFonts w:ascii="Times New Roman" w:eastAsia="Times New Roman" w:hAnsi="Times New Roman" w:cs="Times New Roman"/>
                <w:color w:val="000000"/>
                <w:sz w:val="24"/>
                <w:szCs w:val="24"/>
                <w:lang w:eastAsia="hr-HR"/>
              </w:rPr>
            </w:pPr>
          </w:p>
        </w:tc>
      </w:tr>
      <w:tr w:rsidR="00580374" w:rsidRPr="00AA3918" w14:paraId="1BF82537" w14:textId="77777777" w:rsidTr="00816D96">
        <w:trPr>
          <w:trHeight w:val="315"/>
        </w:trPr>
        <w:tc>
          <w:tcPr>
            <w:tcW w:w="5462" w:type="dxa"/>
            <w:tcBorders>
              <w:top w:val="nil"/>
              <w:left w:val="single" w:sz="8" w:space="0" w:color="auto"/>
              <w:bottom w:val="single" w:sz="4" w:space="0" w:color="auto"/>
              <w:right w:val="single" w:sz="8" w:space="0" w:color="auto"/>
            </w:tcBorders>
            <w:noWrap/>
            <w:vAlign w:val="center"/>
            <w:hideMark/>
          </w:tcPr>
          <w:p w14:paraId="01C65946" w14:textId="77777777" w:rsidR="00580374" w:rsidRPr="00AA3918" w:rsidRDefault="00580374" w:rsidP="00816D96">
            <w:pPr>
              <w:spacing w:after="0" w:line="240" w:lineRule="auto"/>
              <w:rPr>
                <w:rFonts w:ascii="Times New Roman" w:eastAsia="Times New Roman" w:hAnsi="Times New Roman" w:cs="Times New Roman"/>
                <w:color w:val="000000"/>
                <w:sz w:val="24"/>
                <w:szCs w:val="24"/>
                <w:lang w:eastAsia="hr-HR"/>
              </w:rPr>
            </w:pPr>
            <w:r w:rsidRPr="00AA3918">
              <w:rPr>
                <w:rFonts w:ascii="Times New Roman" w:eastAsia="Times New Roman" w:hAnsi="Times New Roman" w:cs="Times New Roman"/>
                <w:color w:val="000000"/>
                <w:sz w:val="24"/>
                <w:szCs w:val="24"/>
                <w:lang w:eastAsia="hr-HR"/>
              </w:rPr>
              <w:t>Poslodavac koji zapošljava 2 zaposlenika</w:t>
            </w:r>
          </w:p>
        </w:tc>
        <w:tc>
          <w:tcPr>
            <w:tcW w:w="1880" w:type="dxa"/>
            <w:tcBorders>
              <w:top w:val="nil"/>
              <w:left w:val="nil"/>
              <w:bottom w:val="single" w:sz="4" w:space="0" w:color="auto"/>
              <w:right w:val="nil"/>
            </w:tcBorders>
            <w:noWrap/>
            <w:vAlign w:val="center"/>
            <w:hideMark/>
          </w:tcPr>
          <w:p w14:paraId="315B8AC8" w14:textId="77777777" w:rsidR="00580374" w:rsidRPr="00AA3918" w:rsidRDefault="00580374" w:rsidP="00816D96">
            <w:pPr>
              <w:spacing w:after="0" w:line="240" w:lineRule="auto"/>
              <w:jc w:val="center"/>
              <w:rPr>
                <w:rFonts w:ascii="Times New Roman" w:eastAsia="Times New Roman" w:hAnsi="Times New Roman" w:cs="Times New Roman"/>
                <w:color w:val="000000"/>
                <w:sz w:val="24"/>
                <w:szCs w:val="24"/>
                <w:lang w:eastAsia="hr-HR"/>
              </w:rPr>
            </w:pPr>
            <w:r w:rsidRPr="00AA3918">
              <w:rPr>
                <w:rFonts w:ascii="Times New Roman" w:eastAsia="Times New Roman" w:hAnsi="Times New Roman" w:cs="Times New Roman"/>
                <w:color w:val="000000"/>
                <w:sz w:val="24"/>
                <w:szCs w:val="24"/>
                <w:lang w:eastAsia="hr-HR"/>
              </w:rPr>
              <w:t>4</w:t>
            </w:r>
          </w:p>
        </w:tc>
        <w:tc>
          <w:tcPr>
            <w:tcW w:w="2260" w:type="dxa"/>
            <w:vMerge/>
            <w:tcBorders>
              <w:top w:val="single" w:sz="8" w:space="0" w:color="auto"/>
              <w:left w:val="single" w:sz="8" w:space="0" w:color="auto"/>
              <w:bottom w:val="single" w:sz="8" w:space="0" w:color="000000"/>
              <w:right w:val="single" w:sz="8" w:space="0" w:color="auto"/>
            </w:tcBorders>
            <w:vAlign w:val="center"/>
            <w:hideMark/>
          </w:tcPr>
          <w:p w14:paraId="1FE7D58C" w14:textId="77777777" w:rsidR="00580374" w:rsidRPr="00AA3918" w:rsidRDefault="00580374" w:rsidP="00816D96">
            <w:pPr>
              <w:spacing w:after="0" w:line="240" w:lineRule="auto"/>
              <w:rPr>
                <w:rFonts w:ascii="Times New Roman" w:eastAsia="Times New Roman" w:hAnsi="Times New Roman" w:cs="Times New Roman"/>
                <w:color w:val="000000"/>
                <w:sz w:val="24"/>
                <w:szCs w:val="24"/>
                <w:lang w:eastAsia="hr-HR"/>
              </w:rPr>
            </w:pPr>
          </w:p>
        </w:tc>
      </w:tr>
      <w:tr w:rsidR="00580374" w:rsidRPr="00AA3918" w14:paraId="793A15A7" w14:textId="77777777" w:rsidTr="00816D96">
        <w:trPr>
          <w:trHeight w:val="330"/>
        </w:trPr>
        <w:tc>
          <w:tcPr>
            <w:tcW w:w="5462" w:type="dxa"/>
            <w:tcBorders>
              <w:top w:val="nil"/>
              <w:left w:val="single" w:sz="8" w:space="0" w:color="auto"/>
              <w:bottom w:val="single" w:sz="8" w:space="0" w:color="auto"/>
              <w:right w:val="single" w:sz="8" w:space="0" w:color="auto"/>
            </w:tcBorders>
            <w:noWrap/>
            <w:vAlign w:val="center"/>
            <w:hideMark/>
          </w:tcPr>
          <w:p w14:paraId="19B88227" w14:textId="77777777" w:rsidR="00580374" w:rsidRPr="00AA3918" w:rsidRDefault="00580374" w:rsidP="00816D96">
            <w:pPr>
              <w:spacing w:after="0" w:line="240" w:lineRule="auto"/>
              <w:rPr>
                <w:rFonts w:ascii="Times New Roman" w:eastAsia="Times New Roman" w:hAnsi="Times New Roman" w:cs="Times New Roman"/>
                <w:color w:val="000000"/>
                <w:sz w:val="24"/>
                <w:szCs w:val="24"/>
                <w:lang w:eastAsia="hr-HR"/>
              </w:rPr>
            </w:pPr>
            <w:r w:rsidRPr="00AA3918">
              <w:rPr>
                <w:rFonts w:ascii="Times New Roman" w:eastAsia="Times New Roman" w:hAnsi="Times New Roman" w:cs="Times New Roman"/>
                <w:color w:val="000000"/>
                <w:sz w:val="24"/>
                <w:szCs w:val="24"/>
                <w:lang w:eastAsia="hr-HR"/>
              </w:rPr>
              <w:t>Poslodavac koji zapošljava 1 zaposlenika</w:t>
            </w:r>
          </w:p>
        </w:tc>
        <w:tc>
          <w:tcPr>
            <w:tcW w:w="1880" w:type="dxa"/>
            <w:tcBorders>
              <w:top w:val="nil"/>
              <w:left w:val="nil"/>
              <w:bottom w:val="single" w:sz="8" w:space="0" w:color="auto"/>
              <w:right w:val="nil"/>
            </w:tcBorders>
            <w:noWrap/>
            <w:vAlign w:val="center"/>
            <w:hideMark/>
          </w:tcPr>
          <w:p w14:paraId="5665DD78" w14:textId="77777777" w:rsidR="00580374" w:rsidRPr="00AA3918" w:rsidRDefault="00580374" w:rsidP="00816D96">
            <w:pPr>
              <w:spacing w:after="0" w:line="240" w:lineRule="auto"/>
              <w:jc w:val="center"/>
              <w:rPr>
                <w:rFonts w:ascii="Times New Roman" w:eastAsia="Times New Roman" w:hAnsi="Times New Roman" w:cs="Times New Roman"/>
                <w:color w:val="000000"/>
                <w:sz w:val="24"/>
                <w:szCs w:val="24"/>
                <w:lang w:eastAsia="hr-HR"/>
              </w:rPr>
            </w:pPr>
            <w:r w:rsidRPr="00AA3918">
              <w:rPr>
                <w:rFonts w:ascii="Times New Roman" w:eastAsia="Times New Roman" w:hAnsi="Times New Roman" w:cs="Times New Roman"/>
                <w:color w:val="000000"/>
                <w:sz w:val="24"/>
                <w:szCs w:val="24"/>
                <w:lang w:eastAsia="hr-HR"/>
              </w:rPr>
              <w:t>2</w:t>
            </w:r>
          </w:p>
        </w:tc>
        <w:tc>
          <w:tcPr>
            <w:tcW w:w="2260" w:type="dxa"/>
            <w:vMerge/>
            <w:tcBorders>
              <w:top w:val="single" w:sz="8" w:space="0" w:color="auto"/>
              <w:left w:val="single" w:sz="8" w:space="0" w:color="auto"/>
              <w:bottom w:val="single" w:sz="8" w:space="0" w:color="000000"/>
              <w:right w:val="single" w:sz="8" w:space="0" w:color="auto"/>
            </w:tcBorders>
            <w:vAlign w:val="center"/>
            <w:hideMark/>
          </w:tcPr>
          <w:p w14:paraId="1CEE337D" w14:textId="77777777" w:rsidR="00580374" w:rsidRPr="00AA3918" w:rsidRDefault="00580374" w:rsidP="00816D96">
            <w:pPr>
              <w:spacing w:after="0" w:line="240" w:lineRule="auto"/>
              <w:rPr>
                <w:rFonts w:ascii="Times New Roman" w:eastAsia="Times New Roman" w:hAnsi="Times New Roman" w:cs="Times New Roman"/>
                <w:color w:val="000000"/>
                <w:sz w:val="24"/>
                <w:szCs w:val="24"/>
                <w:lang w:eastAsia="hr-HR"/>
              </w:rPr>
            </w:pPr>
          </w:p>
        </w:tc>
      </w:tr>
      <w:tr w:rsidR="00580374" w:rsidRPr="00AA3918" w14:paraId="3765EA42" w14:textId="77777777" w:rsidTr="00816D96">
        <w:trPr>
          <w:trHeight w:val="330"/>
        </w:trPr>
        <w:tc>
          <w:tcPr>
            <w:tcW w:w="5462" w:type="dxa"/>
            <w:tcBorders>
              <w:top w:val="nil"/>
              <w:left w:val="single" w:sz="8" w:space="0" w:color="auto"/>
              <w:bottom w:val="single" w:sz="4" w:space="0" w:color="auto"/>
              <w:right w:val="single" w:sz="8" w:space="0" w:color="auto"/>
            </w:tcBorders>
            <w:noWrap/>
            <w:vAlign w:val="center"/>
            <w:hideMark/>
          </w:tcPr>
          <w:p w14:paraId="445DA04D" w14:textId="77777777" w:rsidR="00580374" w:rsidRPr="00AA3918" w:rsidRDefault="00580374" w:rsidP="00816D96">
            <w:pPr>
              <w:spacing w:after="0" w:line="240" w:lineRule="auto"/>
              <w:rPr>
                <w:rFonts w:ascii="Times New Roman" w:eastAsia="Times New Roman" w:hAnsi="Times New Roman" w:cs="Times New Roman"/>
                <w:color w:val="000000"/>
                <w:sz w:val="24"/>
                <w:szCs w:val="24"/>
                <w:lang w:eastAsia="hr-HR"/>
              </w:rPr>
            </w:pPr>
            <w:r w:rsidRPr="00AA3918">
              <w:rPr>
                <w:rFonts w:ascii="Times New Roman" w:eastAsia="Times New Roman" w:hAnsi="Times New Roman" w:cs="Times New Roman"/>
                <w:color w:val="000000"/>
                <w:sz w:val="24"/>
                <w:szCs w:val="24"/>
                <w:lang w:eastAsia="hr-HR"/>
              </w:rPr>
              <w:t>Poslodavac koji zapošljava osobu s invaliditetom</w:t>
            </w:r>
          </w:p>
        </w:tc>
        <w:tc>
          <w:tcPr>
            <w:tcW w:w="1880" w:type="dxa"/>
            <w:tcBorders>
              <w:top w:val="nil"/>
              <w:left w:val="nil"/>
              <w:bottom w:val="single" w:sz="4" w:space="0" w:color="auto"/>
              <w:right w:val="nil"/>
            </w:tcBorders>
            <w:noWrap/>
            <w:vAlign w:val="center"/>
            <w:hideMark/>
          </w:tcPr>
          <w:p w14:paraId="56DB94E5" w14:textId="77777777" w:rsidR="00580374" w:rsidRPr="00AA3918" w:rsidRDefault="00580374" w:rsidP="00816D96">
            <w:pPr>
              <w:spacing w:after="0" w:line="240" w:lineRule="auto"/>
              <w:jc w:val="center"/>
              <w:rPr>
                <w:rFonts w:ascii="Times New Roman" w:eastAsia="Times New Roman" w:hAnsi="Times New Roman" w:cs="Times New Roman"/>
                <w:color w:val="000000"/>
                <w:sz w:val="24"/>
                <w:szCs w:val="24"/>
                <w:lang w:eastAsia="hr-HR"/>
              </w:rPr>
            </w:pPr>
            <w:r w:rsidRPr="00AA3918">
              <w:rPr>
                <w:rFonts w:ascii="Times New Roman" w:eastAsia="Times New Roman" w:hAnsi="Times New Roman" w:cs="Times New Roman"/>
                <w:color w:val="000000"/>
                <w:sz w:val="24"/>
                <w:szCs w:val="24"/>
                <w:lang w:eastAsia="hr-HR"/>
              </w:rPr>
              <w:t>2</w:t>
            </w:r>
          </w:p>
        </w:tc>
        <w:tc>
          <w:tcPr>
            <w:tcW w:w="2260" w:type="dxa"/>
            <w:tcBorders>
              <w:top w:val="nil"/>
              <w:left w:val="single" w:sz="8" w:space="0" w:color="auto"/>
              <w:bottom w:val="single" w:sz="4" w:space="0" w:color="auto"/>
              <w:right w:val="single" w:sz="8" w:space="0" w:color="auto"/>
            </w:tcBorders>
            <w:noWrap/>
            <w:vAlign w:val="center"/>
            <w:hideMark/>
          </w:tcPr>
          <w:p w14:paraId="40EBF6C0" w14:textId="77777777" w:rsidR="00580374" w:rsidRPr="00AA3918" w:rsidRDefault="00580374" w:rsidP="00816D96">
            <w:pPr>
              <w:spacing w:after="0" w:line="240" w:lineRule="auto"/>
              <w:jc w:val="center"/>
              <w:rPr>
                <w:rFonts w:ascii="Times New Roman" w:eastAsia="Times New Roman" w:hAnsi="Times New Roman" w:cs="Times New Roman"/>
                <w:color w:val="000000"/>
                <w:sz w:val="24"/>
                <w:szCs w:val="24"/>
                <w:lang w:eastAsia="hr-HR"/>
              </w:rPr>
            </w:pPr>
            <w:r w:rsidRPr="00AA3918">
              <w:rPr>
                <w:rFonts w:ascii="Times New Roman" w:eastAsia="Times New Roman" w:hAnsi="Times New Roman" w:cs="Times New Roman"/>
                <w:color w:val="000000"/>
                <w:sz w:val="24"/>
                <w:szCs w:val="24"/>
                <w:lang w:eastAsia="hr-HR"/>
              </w:rPr>
              <w:t>2</w:t>
            </w:r>
          </w:p>
        </w:tc>
      </w:tr>
      <w:tr w:rsidR="00580374" w:rsidRPr="00AA3918" w14:paraId="5BE70AC6" w14:textId="77777777" w:rsidTr="00816D96">
        <w:trPr>
          <w:trHeight w:val="315"/>
        </w:trPr>
        <w:tc>
          <w:tcPr>
            <w:tcW w:w="5462" w:type="dxa"/>
            <w:tcBorders>
              <w:top w:val="single" w:sz="8" w:space="0" w:color="auto"/>
              <w:left w:val="single" w:sz="8" w:space="0" w:color="auto"/>
              <w:bottom w:val="single" w:sz="4" w:space="0" w:color="auto"/>
              <w:right w:val="single" w:sz="8" w:space="0" w:color="auto"/>
            </w:tcBorders>
            <w:noWrap/>
            <w:vAlign w:val="center"/>
            <w:hideMark/>
          </w:tcPr>
          <w:p w14:paraId="5BD8BCE4" w14:textId="77777777" w:rsidR="00580374" w:rsidRPr="00AA3918" w:rsidRDefault="00580374" w:rsidP="00BF6E81">
            <w:pPr>
              <w:spacing w:after="0" w:line="240" w:lineRule="auto"/>
              <w:rPr>
                <w:rFonts w:ascii="Times New Roman" w:eastAsia="Times New Roman" w:hAnsi="Times New Roman" w:cs="Times New Roman"/>
                <w:color w:val="000000"/>
                <w:sz w:val="24"/>
                <w:szCs w:val="24"/>
                <w:lang w:eastAsia="hr-HR"/>
              </w:rPr>
            </w:pPr>
            <w:r w:rsidRPr="00AA3918">
              <w:rPr>
                <w:rFonts w:ascii="Times New Roman" w:eastAsia="Times New Roman" w:hAnsi="Times New Roman" w:cs="Times New Roman"/>
                <w:color w:val="000000"/>
                <w:sz w:val="24"/>
                <w:szCs w:val="24"/>
                <w:lang w:eastAsia="hr-HR"/>
              </w:rPr>
              <w:t>Žena je vlasnik</w:t>
            </w:r>
            <w:r w:rsidR="00BF6E81">
              <w:rPr>
                <w:rFonts w:ascii="Times New Roman" w:eastAsia="Times New Roman" w:hAnsi="Times New Roman" w:cs="Times New Roman"/>
                <w:color w:val="000000"/>
                <w:sz w:val="24"/>
                <w:szCs w:val="24"/>
                <w:lang w:eastAsia="hr-HR"/>
              </w:rPr>
              <w:t xml:space="preserve"> 50%  i </w:t>
            </w:r>
            <w:r w:rsidRPr="00AA3918">
              <w:rPr>
                <w:rFonts w:ascii="Times New Roman" w:eastAsia="Times New Roman" w:hAnsi="Times New Roman" w:cs="Times New Roman"/>
                <w:color w:val="000000"/>
                <w:sz w:val="24"/>
                <w:szCs w:val="24"/>
                <w:lang w:eastAsia="hr-HR"/>
              </w:rPr>
              <w:t>više od 50% trgovačkog društva ili obrta</w:t>
            </w:r>
          </w:p>
        </w:tc>
        <w:tc>
          <w:tcPr>
            <w:tcW w:w="1880" w:type="dxa"/>
            <w:tcBorders>
              <w:top w:val="single" w:sz="8" w:space="0" w:color="auto"/>
              <w:left w:val="nil"/>
              <w:bottom w:val="single" w:sz="4" w:space="0" w:color="auto"/>
              <w:right w:val="nil"/>
            </w:tcBorders>
            <w:noWrap/>
            <w:vAlign w:val="center"/>
            <w:hideMark/>
          </w:tcPr>
          <w:p w14:paraId="24D36BA5" w14:textId="3FB10408" w:rsidR="00580374" w:rsidRPr="00AA3918" w:rsidRDefault="005E2858" w:rsidP="00816D96">
            <w:pPr>
              <w:spacing w:after="0" w:line="240" w:lineRule="auto"/>
              <w:jc w:val="center"/>
              <w:rPr>
                <w:rFonts w:ascii="Times New Roman" w:eastAsia="Times New Roman" w:hAnsi="Times New Roman" w:cs="Times New Roman"/>
                <w:color w:val="000000"/>
                <w:sz w:val="24"/>
                <w:szCs w:val="24"/>
                <w:lang w:eastAsia="hr-HR"/>
              </w:rPr>
            </w:pPr>
            <w:r w:rsidRPr="001008AA">
              <w:rPr>
                <w:rFonts w:ascii="Times New Roman" w:eastAsia="Times New Roman" w:hAnsi="Times New Roman" w:cs="Times New Roman"/>
                <w:color w:val="000000"/>
                <w:sz w:val="24"/>
                <w:szCs w:val="24"/>
                <w:lang w:eastAsia="hr-HR"/>
              </w:rPr>
              <w:t>2</w:t>
            </w:r>
            <w:r w:rsidR="007F0EFC">
              <w:rPr>
                <w:rFonts w:ascii="Times New Roman" w:eastAsia="Times New Roman" w:hAnsi="Times New Roman" w:cs="Times New Roman"/>
                <w:color w:val="000000"/>
                <w:sz w:val="24"/>
                <w:szCs w:val="24"/>
                <w:lang w:eastAsia="hr-HR"/>
              </w:rPr>
              <w:t xml:space="preserve"> </w:t>
            </w:r>
          </w:p>
        </w:tc>
        <w:tc>
          <w:tcPr>
            <w:tcW w:w="2260" w:type="dxa"/>
            <w:vMerge w:val="restart"/>
            <w:tcBorders>
              <w:top w:val="single" w:sz="8" w:space="0" w:color="auto"/>
              <w:left w:val="single" w:sz="8" w:space="0" w:color="auto"/>
              <w:bottom w:val="single" w:sz="8" w:space="0" w:color="000000"/>
              <w:right w:val="single" w:sz="8" w:space="0" w:color="auto"/>
            </w:tcBorders>
            <w:noWrap/>
            <w:vAlign w:val="center"/>
            <w:hideMark/>
          </w:tcPr>
          <w:p w14:paraId="5DD5533C" w14:textId="0900E5AD" w:rsidR="00580374" w:rsidRPr="00AA3918" w:rsidRDefault="005E2858" w:rsidP="00816D96">
            <w:pPr>
              <w:spacing w:after="0" w:line="240" w:lineRule="auto"/>
              <w:jc w:val="center"/>
              <w:rPr>
                <w:rFonts w:ascii="Times New Roman" w:eastAsia="Times New Roman" w:hAnsi="Times New Roman" w:cs="Times New Roman"/>
                <w:color w:val="000000"/>
                <w:sz w:val="24"/>
                <w:szCs w:val="24"/>
                <w:lang w:eastAsia="hr-HR"/>
              </w:rPr>
            </w:pPr>
            <w:r w:rsidRPr="001008AA">
              <w:rPr>
                <w:rFonts w:ascii="Times New Roman" w:eastAsia="Times New Roman" w:hAnsi="Times New Roman" w:cs="Times New Roman"/>
                <w:color w:val="000000"/>
                <w:sz w:val="24"/>
                <w:szCs w:val="24"/>
                <w:lang w:eastAsia="hr-HR"/>
              </w:rPr>
              <w:t>2</w:t>
            </w:r>
          </w:p>
        </w:tc>
      </w:tr>
      <w:tr w:rsidR="00580374" w:rsidRPr="00AA3918" w14:paraId="380610B3" w14:textId="77777777" w:rsidTr="00816D96">
        <w:trPr>
          <w:trHeight w:val="330"/>
        </w:trPr>
        <w:tc>
          <w:tcPr>
            <w:tcW w:w="5462" w:type="dxa"/>
            <w:tcBorders>
              <w:top w:val="nil"/>
              <w:left w:val="single" w:sz="8" w:space="0" w:color="auto"/>
              <w:bottom w:val="single" w:sz="8" w:space="0" w:color="auto"/>
              <w:right w:val="single" w:sz="8" w:space="0" w:color="auto"/>
            </w:tcBorders>
            <w:noWrap/>
            <w:vAlign w:val="center"/>
            <w:hideMark/>
          </w:tcPr>
          <w:p w14:paraId="49952FF0" w14:textId="77777777" w:rsidR="00580374" w:rsidRPr="00AA3918" w:rsidRDefault="00580374" w:rsidP="00BF6E81">
            <w:pPr>
              <w:spacing w:after="0" w:line="240" w:lineRule="auto"/>
              <w:rPr>
                <w:rFonts w:ascii="Times New Roman" w:eastAsia="Times New Roman" w:hAnsi="Times New Roman" w:cs="Times New Roman"/>
                <w:color w:val="000000"/>
                <w:sz w:val="24"/>
                <w:szCs w:val="24"/>
                <w:lang w:eastAsia="hr-HR"/>
              </w:rPr>
            </w:pPr>
            <w:r w:rsidRPr="00AA3918">
              <w:rPr>
                <w:rFonts w:ascii="Times New Roman" w:eastAsia="Times New Roman" w:hAnsi="Times New Roman" w:cs="Times New Roman"/>
                <w:color w:val="000000"/>
                <w:sz w:val="24"/>
                <w:szCs w:val="24"/>
                <w:lang w:eastAsia="hr-HR"/>
              </w:rPr>
              <w:t xml:space="preserve">Žena je vlasnik </w:t>
            </w:r>
            <w:r w:rsidR="00BF6E81">
              <w:rPr>
                <w:rFonts w:ascii="Times New Roman" w:eastAsia="Times New Roman" w:hAnsi="Times New Roman" w:cs="Times New Roman"/>
                <w:color w:val="000000"/>
                <w:sz w:val="24"/>
                <w:szCs w:val="24"/>
                <w:lang w:eastAsia="hr-HR"/>
              </w:rPr>
              <w:t>manje od 50</w:t>
            </w:r>
            <w:r w:rsidRPr="00AA3918">
              <w:rPr>
                <w:rFonts w:ascii="Times New Roman" w:eastAsia="Times New Roman" w:hAnsi="Times New Roman" w:cs="Times New Roman"/>
                <w:color w:val="000000"/>
                <w:sz w:val="24"/>
                <w:szCs w:val="24"/>
                <w:lang w:eastAsia="hr-HR"/>
              </w:rPr>
              <w:t>% trgovačkog društva ili obrta</w:t>
            </w:r>
          </w:p>
        </w:tc>
        <w:tc>
          <w:tcPr>
            <w:tcW w:w="1880" w:type="dxa"/>
            <w:tcBorders>
              <w:top w:val="nil"/>
              <w:left w:val="nil"/>
              <w:bottom w:val="single" w:sz="8" w:space="0" w:color="auto"/>
              <w:right w:val="nil"/>
            </w:tcBorders>
            <w:noWrap/>
            <w:vAlign w:val="center"/>
            <w:hideMark/>
          </w:tcPr>
          <w:p w14:paraId="7B5CD423" w14:textId="2DB383B4" w:rsidR="00580374" w:rsidRPr="00AA3918" w:rsidRDefault="005E2858" w:rsidP="00816D96">
            <w:pPr>
              <w:spacing w:after="0" w:line="240" w:lineRule="auto"/>
              <w:jc w:val="center"/>
              <w:rPr>
                <w:rFonts w:ascii="Times New Roman" w:eastAsia="Times New Roman" w:hAnsi="Times New Roman" w:cs="Times New Roman"/>
                <w:color w:val="000000"/>
                <w:sz w:val="24"/>
                <w:szCs w:val="24"/>
                <w:lang w:eastAsia="hr-HR"/>
              </w:rPr>
            </w:pPr>
            <w:r w:rsidRPr="001008AA">
              <w:rPr>
                <w:rFonts w:ascii="Times New Roman" w:eastAsia="Times New Roman" w:hAnsi="Times New Roman" w:cs="Times New Roman"/>
                <w:color w:val="000000"/>
                <w:sz w:val="24"/>
                <w:szCs w:val="24"/>
                <w:lang w:eastAsia="hr-HR"/>
              </w:rPr>
              <w:t>1</w:t>
            </w:r>
          </w:p>
        </w:tc>
        <w:tc>
          <w:tcPr>
            <w:tcW w:w="2260" w:type="dxa"/>
            <w:vMerge/>
            <w:tcBorders>
              <w:top w:val="single" w:sz="8" w:space="0" w:color="auto"/>
              <w:left w:val="single" w:sz="8" w:space="0" w:color="auto"/>
              <w:bottom w:val="single" w:sz="8" w:space="0" w:color="000000"/>
              <w:right w:val="single" w:sz="8" w:space="0" w:color="auto"/>
            </w:tcBorders>
            <w:vAlign w:val="center"/>
            <w:hideMark/>
          </w:tcPr>
          <w:p w14:paraId="33434DA2" w14:textId="77777777" w:rsidR="00580374" w:rsidRPr="00AA3918" w:rsidRDefault="00580374" w:rsidP="00816D96">
            <w:pPr>
              <w:spacing w:after="0" w:line="240" w:lineRule="auto"/>
              <w:rPr>
                <w:rFonts w:ascii="Times New Roman" w:eastAsia="Times New Roman" w:hAnsi="Times New Roman" w:cs="Times New Roman"/>
                <w:color w:val="000000"/>
                <w:sz w:val="24"/>
                <w:szCs w:val="24"/>
                <w:lang w:eastAsia="hr-HR"/>
              </w:rPr>
            </w:pPr>
          </w:p>
        </w:tc>
      </w:tr>
      <w:tr w:rsidR="00580374" w:rsidRPr="00AA3918" w14:paraId="5CE08AEC" w14:textId="77777777" w:rsidTr="00816D96">
        <w:trPr>
          <w:trHeight w:val="330"/>
        </w:trPr>
        <w:tc>
          <w:tcPr>
            <w:tcW w:w="5462" w:type="dxa"/>
            <w:tcBorders>
              <w:top w:val="nil"/>
              <w:left w:val="single" w:sz="8" w:space="0" w:color="auto"/>
              <w:bottom w:val="single" w:sz="8" w:space="0" w:color="auto"/>
              <w:right w:val="single" w:sz="8" w:space="0" w:color="auto"/>
            </w:tcBorders>
            <w:noWrap/>
            <w:vAlign w:val="center"/>
            <w:hideMark/>
          </w:tcPr>
          <w:p w14:paraId="5BBB7C7E" w14:textId="77777777" w:rsidR="00580374" w:rsidRPr="00AA3918" w:rsidRDefault="00580374" w:rsidP="00816D96">
            <w:pPr>
              <w:spacing w:after="0" w:line="240" w:lineRule="auto"/>
              <w:rPr>
                <w:rFonts w:ascii="Times New Roman" w:eastAsia="Times New Roman" w:hAnsi="Times New Roman" w:cs="Times New Roman"/>
                <w:color w:val="000000"/>
                <w:sz w:val="24"/>
                <w:szCs w:val="24"/>
                <w:lang w:eastAsia="hr-HR"/>
              </w:rPr>
            </w:pPr>
            <w:r w:rsidRPr="00AA3918">
              <w:rPr>
                <w:rFonts w:ascii="Times New Roman" w:eastAsia="Times New Roman" w:hAnsi="Times New Roman" w:cs="Times New Roman"/>
                <w:color w:val="000000"/>
                <w:sz w:val="24"/>
                <w:szCs w:val="24"/>
                <w:lang w:eastAsia="hr-HR"/>
              </w:rPr>
              <w:t>Poslodavac je branitelj iz Domovinskog rata</w:t>
            </w:r>
          </w:p>
        </w:tc>
        <w:tc>
          <w:tcPr>
            <w:tcW w:w="1880" w:type="dxa"/>
            <w:tcBorders>
              <w:top w:val="nil"/>
              <w:left w:val="nil"/>
              <w:bottom w:val="single" w:sz="8" w:space="0" w:color="auto"/>
              <w:right w:val="nil"/>
            </w:tcBorders>
            <w:noWrap/>
            <w:vAlign w:val="center"/>
            <w:hideMark/>
          </w:tcPr>
          <w:p w14:paraId="42A3C2F8" w14:textId="77777777" w:rsidR="00580374" w:rsidRPr="00AA3918" w:rsidRDefault="00580374" w:rsidP="00816D96">
            <w:pPr>
              <w:spacing w:after="0" w:line="240" w:lineRule="auto"/>
              <w:jc w:val="center"/>
              <w:rPr>
                <w:rFonts w:ascii="Times New Roman" w:eastAsia="Times New Roman" w:hAnsi="Times New Roman" w:cs="Times New Roman"/>
                <w:color w:val="000000"/>
                <w:sz w:val="24"/>
                <w:szCs w:val="24"/>
                <w:lang w:eastAsia="hr-HR"/>
              </w:rPr>
            </w:pPr>
            <w:r w:rsidRPr="00AA3918">
              <w:rPr>
                <w:rFonts w:ascii="Times New Roman" w:eastAsia="Times New Roman" w:hAnsi="Times New Roman" w:cs="Times New Roman"/>
                <w:color w:val="000000"/>
                <w:sz w:val="24"/>
                <w:szCs w:val="24"/>
                <w:lang w:eastAsia="hr-HR"/>
              </w:rPr>
              <w:t>2</w:t>
            </w:r>
          </w:p>
        </w:tc>
        <w:tc>
          <w:tcPr>
            <w:tcW w:w="2260" w:type="dxa"/>
            <w:tcBorders>
              <w:top w:val="nil"/>
              <w:left w:val="single" w:sz="8" w:space="0" w:color="auto"/>
              <w:bottom w:val="single" w:sz="8" w:space="0" w:color="auto"/>
              <w:right w:val="single" w:sz="8" w:space="0" w:color="auto"/>
            </w:tcBorders>
            <w:noWrap/>
            <w:vAlign w:val="center"/>
            <w:hideMark/>
          </w:tcPr>
          <w:p w14:paraId="1F7B6BBA" w14:textId="77777777" w:rsidR="00580374" w:rsidRPr="00AA3918" w:rsidRDefault="00580374" w:rsidP="00816D96">
            <w:pPr>
              <w:spacing w:after="0" w:line="240" w:lineRule="auto"/>
              <w:jc w:val="center"/>
              <w:rPr>
                <w:rFonts w:ascii="Times New Roman" w:eastAsia="Times New Roman" w:hAnsi="Times New Roman" w:cs="Times New Roman"/>
                <w:color w:val="000000"/>
                <w:sz w:val="24"/>
                <w:szCs w:val="24"/>
                <w:lang w:eastAsia="hr-HR"/>
              </w:rPr>
            </w:pPr>
            <w:r w:rsidRPr="00AA3918">
              <w:rPr>
                <w:rFonts w:ascii="Times New Roman" w:eastAsia="Times New Roman" w:hAnsi="Times New Roman" w:cs="Times New Roman"/>
                <w:color w:val="000000"/>
                <w:sz w:val="24"/>
                <w:szCs w:val="24"/>
                <w:lang w:eastAsia="hr-HR"/>
              </w:rPr>
              <w:t>2</w:t>
            </w:r>
          </w:p>
        </w:tc>
      </w:tr>
      <w:tr w:rsidR="00580374" w:rsidRPr="00AA3918" w14:paraId="418B8D00" w14:textId="77777777" w:rsidTr="00816D96">
        <w:trPr>
          <w:trHeight w:val="330"/>
        </w:trPr>
        <w:tc>
          <w:tcPr>
            <w:tcW w:w="5462" w:type="dxa"/>
            <w:tcBorders>
              <w:top w:val="nil"/>
              <w:left w:val="single" w:sz="8" w:space="0" w:color="auto"/>
              <w:bottom w:val="single" w:sz="4" w:space="0" w:color="auto"/>
              <w:right w:val="single" w:sz="8" w:space="0" w:color="auto"/>
            </w:tcBorders>
            <w:noWrap/>
            <w:vAlign w:val="center"/>
            <w:hideMark/>
          </w:tcPr>
          <w:p w14:paraId="2D3E5D19" w14:textId="77777777" w:rsidR="00580374" w:rsidRPr="00AA3918" w:rsidRDefault="00580374" w:rsidP="00816D96">
            <w:pPr>
              <w:spacing w:after="0" w:line="240" w:lineRule="auto"/>
              <w:rPr>
                <w:rFonts w:ascii="Times New Roman" w:eastAsia="Times New Roman" w:hAnsi="Times New Roman" w:cs="Times New Roman"/>
                <w:color w:val="000000"/>
                <w:sz w:val="24"/>
                <w:szCs w:val="24"/>
                <w:lang w:eastAsia="hr-HR"/>
              </w:rPr>
            </w:pPr>
            <w:r w:rsidRPr="00AA3918">
              <w:rPr>
                <w:rFonts w:ascii="Times New Roman" w:eastAsia="Times New Roman" w:hAnsi="Times New Roman" w:cs="Times New Roman"/>
                <w:color w:val="000000"/>
                <w:sz w:val="24"/>
                <w:szCs w:val="24"/>
                <w:lang w:eastAsia="hr-HR"/>
              </w:rPr>
              <w:t>Pozitivno poslovanje u prethodnoj fiskalnoj godini</w:t>
            </w:r>
          </w:p>
        </w:tc>
        <w:tc>
          <w:tcPr>
            <w:tcW w:w="1880" w:type="dxa"/>
            <w:tcBorders>
              <w:top w:val="nil"/>
              <w:left w:val="nil"/>
              <w:bottom w:val="single" w:sz="4" w:space="0" w:color="auto"/>
              <w:right w:val="nil"/>
            </w:tcBorders>
            <w:noWrap/>
            <w:vAlign w:val="center"/>
            <w:hideMark/>
          </w:tcPr>
          <w:p w14:paraId="4C8647FF" w14:textId="77777777" w:rsidR="00580374" w:rsidRPr="00AA3918" w:rsidRDefault="00580374" w:rsidP="00816D96">
            <w:pPr>
              <w:spacing w:after="0" w:line="240" w:lineRule="auto"/>
              <w:jc w:val="center"/>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2</w:t>
            </w:r>
          </w:p>
        </w:tc>
        <w:tc>
          <w:tcPr>
            <w:tcW w:w="2260" w:type="dxa"/>
            <w:tcBorders>
              <w:top w:val="nil"/>
              <w:left w:val="single" w:sz="8" w:space="0" w:color="auto"/>
              <w:bottom w:val="single" w:sz="4" w:space="0" w:color="auto"/>
              <w:right w:val="single" w:sz="8" w:space="0" w:color="auto"/>
            </w:tcBorders>
            <w:noWrap/>
            <w:vAlign w:val="center"/>
            <w:hideMark/>
          </w:tcPr>
          <w:p w14:paraId="5684D927" w14:textId="77777777" w:rsidR="00580374" w:rsidRPr="00AA3918" w:rsidRDefault="00580374" w:rsidP="00816D96">
            <w:pPr>
              <w:spacing w:after="0" w:line="240" w:lineRule="auto"/>
              <w:jc w:val="center"/>
              <w:rPr>
                <w:rFonts w:ascii="Times New Roman" w:eastAsia="Times New Roman" w:hAnsi="Times New Roman" w:cs="Times New Roman"/>
                <w:color w:val="000000"/>
                <w:sz w:val="24"/>
                <w:szCs w:val="24"/>
                <w:lang w:eastAsia="hr-HR"/>
              </w:rPr>
            </w:pPr>
            <w:r w:rsidRPr="00AA3918">
              <w:rPr>
                <w:rFonts w:ascii="Times New Roman" w:eastAsia="Times New Roman" w:hAnsi="Times New Roman" w:cs="Times New Roman"/>
                <w:color w:val="000000"/>
                <w:sz w:val="24"/>
                <w:szCs w:val="24"/>
                <w:lang w:eastAsia="hr-HR"/>
              </w:rPr>
              <w:t>2</w:t>
            </w:r>
          </w:p>
        </w:tc>
      </w:tr>
      <w:tr w:rsidR="00580374" w:rsidRPr="00AA3918" w14:paraId="6A12A2D9" w14:textId="77777777" w:rsidTr="00816D96">
        <w:trPr>
          <w:trHeight w:val="315"/>
        </w:trPr>
        <w:tc>
          <w:tcPr>
            <w:tcW w:w="5462" w:type="dxa"/>
            <w:tcBorders>
              <w:top w:val="single" w:sz="8" w:space="0" w:color="auto"/>
              <w:left w:val="single" w:sz="8" w:space="0" w:color="auto"/>
              <w:bottom w:val="single" w:sz="4" w:space="0" w:color="auto"/>
              <w:right w:val="single" w:sz="8" w:space="0" w:color="auto"/>
            </w:tcBorders>
            <w:noWrap/>
            <w:vAlign w:val="center"/>
            <w:hideMark/>
          </w:tcPr>
          <w:p w14:paraId="21AD1F0E" w14:textId="77777777" w:rsidR="00580374" w:rsidRPr="00AA3918" w:rsidRDefault="00580374" w:rsidP="00816D96">
            <w:pPr>
              <w:spacing w:after="0" w:line="240" w:lineRule="auto"/>
              <w:rPr>
                <w:rFonts w:ascii="Times New Roman" w:eastAsia="Times New Roman" w:hAnsi="Times New Roman" w:cs="Times New Roman"/>
                <w:color w:val="000000"/>
                <w:sz w:val="24"/>
                <w:szCs w:val="24"/>
                <w:lang w:eastAsia="hr-HR"/>
              </w:rPr>
            </w:pPr>
            <w:r w:rsidRPr="00AA3918">
              <w:rPr>
                <w:rFonts w:ascii="Times New Roman" w:eastAsia="Times New Roman" w:hAnsi="Times New Roman" w:cs="Times New Roman"/>
                <w:color w:val="000000"/>
                <w:sz w:val="24"/>
                <w:szCs w:val="24"/>
                <w:lang w:eastAsia="hr-HR"/>
              </w:rPr>
              <w:t>Poduzetnik je mlađi od 25 godina</w:t>
            </w:r>
          </w:p>
        </w:tc>
        <w:tc>
          <w:tcPr>
            <w:tcW w:w="1880" w:type="dxa"/>
            <w:tcBorders>
              <w:top w:val="single" w:sz="8" w:space="0" w:color="auto"/>
              <w:left w:val="nil"/>
              <w:bottom w:val="single" w:sz="4" w:space="0" w:color="auto"/>
              <w:right w:val="nil"/>
            </w:tcBorders>
            <w:noWrap/>
            <w:vAlign w:val="center"/>
            <w:hideMark/>
          </w:tcPr>
          <w:p w14:paraId="098D1EB3" w14:textId="77777777" w:rsidR="00580374" w:rsidRPr="00AA3918" w:rsidRDefault="00580374" w:rsidP="00816D96">
            <w:pPr>
              <w:spacing w:after="0" w:line="240" w:lineRule="auto"/>
              <w:jc w:val="center"/>
              <w:rPr>
                <w:rFonts w:ascii="Times New Roman" w:eastAsia="Times New Roman" w:hAnsi="Times New Roman" w:cs="Times New Roman"/>
                <w:color w:val="000000"/>
                <w:sz w:val="24"/>
                <w:szCs w:val="24"/>
                <w:lang w:eastAsia="hr-HR"/>
              </w:rPr>
            </w:pPr>
            <w:r w:rsidRPr="00AA3918">
              <w:rPr>
                <w:rFonts w:ascii="Times New Roman" w:eastAsia="Times New Roman" w:hAnsi="Times New Roman" w:cs="Times New Roman"/>
                <w:color w:val="000000"/>
                <w:sz w:val="24"/>
                <w:szCs w:val="24"/>
                <w:lang w:eastAsia="hr-HR"/>
              </w:rPr>
              <w:t>6</w:t>
            </w:r>
          </w:p>
        </w:tc>
        <w:tc>
          <w:tcPr>
            <w:tcW w:w="2260" w:type="dxa"/>
            <w:vMerge w:val="restart"/>
            <w:tcBorders>
              <w:top w:val="single" w:sz="8" w:space="0" w:color="auto"/>
              <w:left w:val="single" w:sz="8" w:space="0" w:color="auto"/>
              <w:bottom w:val="single" w:sz="8" w:space="0" w:color="000000"/>
              <w:right w:val="single" w:sz="8" w:space="0" w:color="auto"/>
            </w:tcBorders>
            <w:vAlign w:val="center"/>
            <w:hideMark/>
          </w:tcPr>
          <w:p w14:paraId="05DF7EDD" w14:textId="77777777" w:rsidR="00580374" w:rsidRPr="00AA3918" w:rsidRDefault="00580374" w:rsidP="00816D96">
            <w:pPr>
              <w:spacing w:after="0" w:line="240" w:lineRule="auto"/>
              <w:jc w:val="center"/>
              <w:rPr>
                <w:rFonts w:ascii="Times New Roman" w:eastAsia="Times New Roman" w:hAnsi="Times New Roman" w:cs="Times New Roman"/>
                <w:color w:val="000000"/>
                <w:sz w:val="24"/>
                <w:szCs w:val="24"/>
                <w:lang w:eastAsia="hr-HR"/>
              </w:rPr>
            </w:pPr>
            <w:r w:rsidRPr="00AA3918">
              <w:rPr>
                <w:rFonts w:ascii="Times New Roman" w:eastAsia="Times New Roman" w:hAnsi="Times New Roman" w:cs="Times New Roman"/>
                <w:color w:val="000000"/>
                <w:sz w:val="24"/>
                <w:szCs w:val="24"/>
                <w:lang w:eastAsia="hr-HR"/>
              </w:rPr>
              <w:t>6</w:t>
            </w:r>
          </w:p>
        </w:tc>
      </w:tr>
      <w:tr w:rsidR="00580374" w:rsidRPr="00AA3918" w14:paraId="2B6E2C83" w14:textId="77777777" w:rsidTr="00816D96">
        <w:trPr>
          <w:trHeight w:val="315"/>
        </w:trPr>
        <w:tc>
          <w:tcPr>
            <w:tcW w:w="5462" w:type="dxa"/>
            <w:tcBorders>
              <w:top w:val="nil"/>
              <w:left w:val="single" w:sz="8" w:space="0" w:color="auto"/>
              <w:bottom w:val="single" w:sz="4" w:space="0" w:color="auto"/>
              <w:right w:val="single" w:sz="8" w:space="0" w:color="auto"/>
            </w:tcBorders>
            <w:noWrap/>
            <w:vAlign w:val="center"/>
            <w:hideMark/>
          </w:tcPr>
          <w:p w14:paraId="67FE525F" w14:textId="77777777" w:rsidR="00580374" w:rsidRPr="00AA3918" w:rsidRDefault="00580374" w:rsidP="00816D96">
            <w:pPr>
              <w:spacing w:after="0" w:line="240" w:lineRule="auto"/>
              <w:rPr>
                <w:rFonts w:ascii="Times New Roman" w:eastAsia="Times New Roman" w:hAnsi="Times New Roman" w:cs="Times New Roman"/>
                <w:color w:val="000000"/>
                <w:sz w:val="24"/>
                <w:szCs w:val="24"/>
                <w:lang w:eastAsia="hr-HR"/>
              </w:rPr>
            </w:pPr>
            <w:r w:rsidRPr="00AA3918">
              <w:rPr>
                <w:rFonts w:ascii="Times New Roman" w:eastAsia="Times New Roman" w:hAnsi="Times New Roman" w:cs="Times New Roman"/>
                <w:color w:val="000000"/>
                <w:sz w:val="24"/>
                <w:szCs w:val="24"/>
                <w:lang w:eastAsia="hr-HR"/>
              </w:rPr>
              <w:t>Poduzetnik je stariji od 25 godina i mlađi od 29 godina</w:t>
            </w:r>
          </w:p>
        </w:tc>
        <w:tc>
          <w:tcPr>
            <w:tcW w:w="1880" w:type="dxa"/>
            <w:tcBorders>
              <w:top w:val="nil"/>
              <w:left w:val="nil"/>
              <w:bottom w:val="single" w:sz="4" w:space="0" w:color="auto"/>
              <w:right w:val="nil"/>
            </w:tcBorders>
            <w:noWrap/>
            <w:vAlign w:val="center"/>
            <w:hideMark/>
          </w:tcPr>
          <w:p w14:paraId="22AAE3CD" w14:textId="77777777" w:rsidR="00580374" w:rsidRPr="00AA3918" w:rsidRDefault="00580374" w:rsidP="00816D96">
            <w:pPr>
              <w:spacing w:after="0" w:line="240" w:lineRule="auto"/>
              <w:jc w:val="center"/>
              <w:rPr>
                <w:rFonts w:ascii="Times New Roman" w:eastAsia="Times New Roman" w:hAnsi="Times New Roman" w:cs="Times New Roman"/>
                <w:color w:val="000000"/>
                <w:sz w:val="24"/>
                <w:szCs w:val="24"/>
                <w:lang w:eastAsia="hr-HR"/>
              </w:rPr>
            </w:pPr>
            <w:r w:rsidRPr="00AA3918">
              <w:rPr>
                <w:rFonts w:ascii="Times New Roman" w:eastAsia="Times New Roman" w:hAnsi="Times New Roman" w:cs="Times New Roman"/>
                <w:color w:val="000000"/>
                <w:sz w:val="24"/>
                <w:szCs w:val="24"/>
                <w:lang w:eastAsia="hr-HR"/>
              </w:rPr>
              <w:t>4</w:t>
            </w:r>
          </w:p>
        </w:tc>
        <w:tc>
          <w:tcPr>
            <w:tcW w:w="2260" w:type="dxa"/>
            <w:vMerge/>
            <w:tcBorders>
              <w:top w:val="single" w:sz="8" w:space="0" w:color="auto"/>
              <w:left w:val="single" w:sz="8" w:space="0" w:color="auto"/>
              <w:bottom w:val="single" w:sz="8" w:space="0" w:color="000000"/>
              <w:right w:val="single" w:sz="8" w:space="0" w:color="auto"/>
            </w:tcBorders>
            <w:vAlign w:val="center"/>
            <w:hideMark/>
          </w:tcPr>
          <w:p w14:paraId="10F1E86C" w14:textId="77777777" w:rsidR="00580374" w:rsidRPr="00AA3918" w:rsidRDefault="00580374" w:rsidP="00816D96">
            <w:pPr>
              <w:spacing w:after="0" w:line="240" w:lineRule="auto"/>
              <w:rPr>
                <w:rFonts w:ascii="Times New Roman" w:eastAsia="Times New Roman" w:hAnsi="Times New Roman" w:cs="Times New Roman"/>
                <w:color w:val="000000"/>
                <w:sz w:val="24"/>
                <w:szCs w:val="24"/>
                <w:lang w:eastAsia="hr-HR"/>
              </w:rPr>
            </w:pPr>
          </w:p>
        </w:tc>
      </w:tr>
      <w:tr w:rsidR="00580374" w:rsidRPr="00AA3918" w14:paraId="49489824" w14:textId="77777777" w:rsidTr="00816D96">
        <w:trPr>
          <w:trHeight w:val="330"/>
        </w:trPr>
        <w:tc>
          <w:tcPr>
            <w:tcW w:w="5462" w:type="dxa"/>
            <w:tcBorders>
              <w:top w:val="nil"/>
              <w:left w:val="single" w:sz="8" w:space="0" w:color="auto"/>
              <w:bottom w:val="single" w:sz="8" w:space="0" w:color="auto"/>
              <w:right w:val="single" w:sz="8" w:space="0" w:color="auto"/>
            </w:tcBorders>
            <w:noWrap/>
            <w:vAlign w:val="center"/>
            <w:hideMark/>
          </w:tcPr>
          <w:p w14:paraId="3CAE56B0" w14:textId="77777777" w:rsidR="00580374" w:rsidRPr="00AA3918" w:rsidRDefault="00580374" w:rsidP="00816D96">
            <w:pPr>
              <w:spacing w:after="0" w:line="240" w:lineRule="auto"/>
              <w:rPr>
                <w:rFonts w:ascii="Times New Roman" w:eastAsia="Times New Roman" w:hAnsi="Times New Roman" w:cs="Times New Roman"/>
                <w:color w:val="000000"/>
                <w:sz w:val="24"/>
                <w:szCs w:val="24"/>
                <w:lang w:eastAsia="hr-HR"/>
              </w:rPr>
            </w:pPr>
            <w:r w:rsidRPr="00AA3918">
              <w:rPr>
                <w:rFonts w:ascii="Times New Roman" w:eastAsia="Times New Roman" w:hAnsi="Times New Roman" w:cs="Times New Roman"/>
                <w:color w:val="000000"/>
                <w:sz w:val="24"/>
                <w:szCs w:val="24"/>
                <w:lang w:eastAsia="hr-HR"/>
              </w:rPr>
              <w:t>Poduzetnik je stariji od 29 godina</w:t>
            </w:r>
          </w:p>
        </w:tc>
        <w:tc>
          <w:tcPr>
            <w:tcW w:w="1880" w:type="dxa"/>
            <w:tcBorders>
              <w:top w:val="nil"/>
              <w:left w:val="nil"/>
              <w:bottom w:val="single" w:sz="8" w:space="0" w:color="auto"/>
              <w:right w:val="nil"/>
            </w:tcBorders>
            <w:noWrap/>
            <w:vAlign w:val="center"/>
            <w:hideMark/>
          </w:tcPr>
          <w:p w14:paraId="07406127" w14:textId="77777777" w:rsidR="00580374" w:rsidRPr="00AA3918" w:rsidRDefault="00580374" w:rsidP="00816D96">
            <w:pPr>
              <w:spacing w:after="0" w:line="240" w:lineRule="auto"/>
              <w:jc w:val="center"/>
              <w:rPr>
                <w:rFonts w:ascii="Times New Roman" w:eastAsia="Times New Roman" w:hAnsi="Times New Roman" w:cs="Times New Roman"/>
                <w:color w:val="000000"/>
                <w:sz w:val="24"/>
                <w:szCs w:val="24"/>
                <w:lang w:eastAsia="hr-HR"/>
              </w:rPr>
            </w:pPr>
            <w:r w:rsidRPr="00AA3918">
              <w:rPr>
                <w:rFonts w:ascii="Times New Roman" w:eastAsia="Times New Roman" w:hAnsi="Times New Roman" w:cs="Times New Roman"/>
                <w:color w:val="000000"/>
                <w:sz w:val="24"/>
                <w:szCs w:val="24"/>
                <w:lang w:eastAsia="hr-HR"/>
              </w:rPr>
              <w:t>2</w:t>
            </w:r>
          </w:p>
        </w:tc>
        <w:tc>
          <w:tcPr>
            <w:tcW w:w="2260" w:type="dxa"/>
            <w:vMerge/>
            <w:tcBorders>
              <w:top w:val="single" w:sz="8" w:space="0" w:color="auto"/>
              <w:left w:val="single" w:sz="8" w:space="0" w:color="auto"/>
              <w:bottom w:val="single" w:sz="8" w:space="0" w:color="000000"/>
              <w:right w:val="single" w:sz="8" w:space="0" w:color="auto"/>
            </w:tcBorders>
            <w:vAlign w:val="center"/>
            <w:hideMark/>
          </w:tcPr>
          <w:p w14:paraId="4BDBC605" w14:textId="77777777" w:rsidR="00580374" w:rsidRPr="00AA3918" w:rsidRDefault="00580374" w:rsidP="00816D96">
            <w:pPr>
              <w:spacing w:after="0" w:line="240" w:lineRule="auto"/>
              <w:rPr>
                <w:rFonts w:ascii="Times New Roman" w:eastAsia="Times New Roman" w:hAnsi="Times New Roman" w:cs="Times New Roman"/>
                <w:color w:val="000000"/>
                <w:sz w:val="24"/>
                <w:szCs w:val="24"/>
                <w:lang w:eastAsia="hr-HR"/>
              </w:rPr>
            </w:pPr>
          </w:p>
        </w:tc>
      </w:tr>
      <w:tr w:rsidR="00580374" w:rsidRPr="00AA3918" w14:paraId="0EEBA738" w14:textId="77777777" w:rsidTr="00816D96">
        <w:trPr>
          <w:trHeight w:val="330"/>
        </w:trPr>
        <w:tc>
          <w:tcPr>
            <w:tcW w:w="5462" w:type="dxa"/>
            <w:tcBorders>
              <w:top w:val="nil"/>
              <w:left w:val="single" w:sz="8" w:space="0" w:color="auto"/>
              <w:bottom w:val="single" w:sz="8" w:space="0" w:color="auto"/>
              <w:right w:val="single" w:sz="8" w:space="0" w:color="auto"/>
            </w:tcBorders>
            <w:noWrap/>
            <w:vAlign w:val="center"/>
          </w:tcPr>
          <w:p w14:paraId="01016D41" w14:textId="2076F112" w:rsidR="00580374" w:rsidRDefault="00580374" w:rsidP="00816D96">
            <w:pPr>
              <w:spacing w:after="0" w:line="240" w:lineRule="auto"/>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Poduzetnik tijekom 202</w:t>
            </w:r>
            <w:r w:rsidR="00057041">
              <w:rPr>
                <w:rFonts w:ascii="Times New Roman" w:eastAsia="Times New Roman" w:hAnsi="Times New Roman" w:cs="Times New Roman"/>
                <w:color w:val="000000"/>
                <w:sz w:val="24"/>
                <w:szCs w:val="24"/>
                <w:lang w:eastAsia="hr-HR"/>
              </w:rPr>
              <w:t>3</w:t>
            </w:r>
            <w:r>
              <w:rPr>
                <w:rFonts w:ascii="Times New Roman" w:eastAsia="Times New Roman" w:hAnsi="Times New Roman" w:cs="Times New Roman"/>
                <w:color w:val="000000"/>
                <w:sz w:val="24"/>
                <w:szCs w:val="24"/>
                <w:lang w:eastAsia="hr-HR"/>
              </w:rPr>
              <w:t>. i 202</w:t>
            </w:r>
            <w:r w:rsidR="00057041">
              <w:rPr>
                <w:rFonts w:ascii="Times New Roman" w:eastAsia="Times New Roman" w:hAnsi="Times New Roman" w:cs="Times New Roman"/>
                <w:color w:val="000000"/>
                <w:sz w:val="24"/>
                <w:szCs w:val="24"/>
                <w:lang w:eastAsia="hr-HR"/>
              </w:rPr>
              <w:t>4</w:t>
            </w:r>
            <w:r>
              <w:rPr>
                <w:rFonts w:ascii="Times New Roman" w:eastAsia="Times New Roman" w:hAnsi="Times New Roman" w:cs="Times New Roman"/>
                <w:color w:val="000000"/>
                <w:sz w:val="24"/>
                <w:szCs w:val="24"/>
                <w:lang w:eastAsia="hr-HR"/>
              </w:rPr>
              <w:t xml:space="preserve">. godine nije ostvario potporu od Grada Metkovića u okviru Programa mjera poticanja poduzetništva u Gradu Metkoviću </w:t>
            </w:r>
          </w:p>
          <w:p w14:paraId="2EC917BA" w14:textId="77777777" w:rsidR="00580374" w:rsidRPr="00AA3918" w:rsidRDefault="00580374" w:rsidP="008C33A2">
            <w:pPr>
              <w:spacing w:after="0" w:line="240" w:lineRule="auto"/>
              <w:rPr>
                <w:rFonts w:ascii="Times New Roman" w:eastAsia="Times New Roman" w:hAnsi="Times New Roman" w:cs="Times New Roman"/>
                <w:color w:val="000000"/>
                <w:sz w:val="24"/>
                <w:szCs w:val="24"/>
                <w:lang w:eastAsia="hr-HR"/>
              </w:rPr>
            </w:pPr>
          </w:p>
        </w:tc>
        <w:tc>
          <w:tcPr>
            <w:tcW w:w="1880" w:type="dxa"/>
            <w:tcBorders>
              <w:top w:val="nil"/>
              <w:left w:val="nil"/>
              <w:bottom w:val="single" w:sz="8" w:space="0" w:color="auto"/>
              <w:right w:val="nil"/>
            </w:tcBorders>
            <w:noWrap/>
            <w:vAlign w:val="center"/>
          </w:tcPr>
          <w:p w14:paraId="73A00E7D" w14:textId="227C1B5E" w:rsidR="00580374" w:rsidRPr="00AA3918" w:rsidRDefault="005E2858" w:rsidP="00816D96">
            <w:pPr>
              <w:spacing w:after="0" w:line="240" w:lineRule="auto"/>
              <w:jc w:val="center"/>
              <w:rPr>
                <w:rFonts w:ascii="Times New Roman" w:eastAsia="Times New Roman" w:hAnsi="Times New Roman" w:cs="Times New Roman"/>
                <w:color w:val="000000"/>
                <w:sz w:val="24"/>
                <w:szCs w:val="24"/>
                <w:lang w:eastAsia="hr-HR"/>
              </w:rPr>
            </w:pPr>
            <w:r w:rsidRPr="001008AA">
              <w:rPr>
                <w:rFonts w:ascii="Times New Roman" w:eastAsia="Times New Roman" w:hAnsi="Times New Roman" w:cs="Times New Roman"/>
                <w:color w:val="000000"/>
                <w:sz w:val="24"/>
                <w:szCs w:val="24"/>
                <w:lang w:eastAsia="hr-HR"/>
              </w:rPr>
              <w:t>4</w:t>
            </w:r>
          </w:p>
        </w:tc>
        <w:tc>
          <w:tcPr>
            <w:tcW w:w="2260" w:type="dxa"/>
            <w:tcBorders>
              <w:top w:val="single" w:sz="8" w:space="0" w:color="auto"/>
              <w:left w:val="single" w:sz="8" w:space="0" w:color="auto"/>
              <w:bottom w:val="single" w:sz="8" w:space="0" w:color="000000"/>
              <w:right w:val="single" w:sz="8" w:space="0" w:color="auto"/>
            </w:tcBorders>
            <w:vAlign w:val="center"/>
          </w:tcPr>
          <w:p w14:paraId="5E58C788" w14:textId="49FE56CB" w:rsidR="00580374" w:rsidRPr="00AA3918" w:rsidRDefault="00580374" w:rsidP="00816D96">
            <w:pPr>
              <w:spacing w:after="0" w:line="240" w:lineRule="auto"/>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 xml:space="preserve">                </w:t>
            </w:r>
            <w:r w:rsidR="005E2858" w:rsidRPr="001008AA">
              <w:rPr>
                <w:rFonts w:ascii="Times New Roman" w:eastAsia="Times New Roman" w:hAnsi="Times New Roman" w:cs="Times New Roman"/>
                <w:color w:val="000000"/>
                <w:sz w:val="24"/>
                <w:szCs w:val="24"/>
                <w:lang w:eastAsia="hr-HR"/>
              </w:rPr>
              <w:t>4</w:t>
            </w:r>
            <w:r w:rsidR="007F0EFC">
              <w:rPr>
                <w:rFonts w:ascii="Times New Roman" w:eastAsia="Times New Roman" w:hAnsi="Times New Roman" w:cs="Times New Roman"/>
                <w:color w:val="000000"/>
                <w:sz w:val="24"/>
                <w:szCs w:val="24"/>
                <w:lang w:eastAsia="hr-HR"/>
              </w:rPr>
              <w:t xml:space="preserve"> </w:t>
            </w:r>
          </w:p>
        </w:tc>
      </w:tr>
      <w:tr w:rsidR="00580374" w:rsidRPr="00AA3918" w14:paraId="66BEEC0C" w14:textId="77777777" w:rsidTr="00816D96">
        <w:trPr>
          <w:trHeight w:val="330"/>
        </w:trPr>
        <w:tc>
          <w:tcPr>
            <w:tcW w:w="7342" w:type="dxa"/>
            <w:gridSpan w:val="2"/>
            <w:tcBorders>
              <w:top w:val="nil"/>
              <w:left w:val="single" w:sz="8" w:space="0" w:color="auto"/>
              <w:bottom w:val="single" w:sz="8" w:space="0" w:color="auto"/>
              <w:right w:val="single" w:sz="8" w:space="0" w:color="000000"/>
            </w:tcBorders>
            <w:noWrap/>
            <w:vAlign w:val="center"/>
            <w:hideMark/>
          </w:tcPr>
          <w:p w14:paraId="017AB7A9" w14:textId="77777777" w:rsidR="00580374" w:rsidRPr="00AA3918" w:rsidRDefault="00580374" w:rsidP="00816D96">
            <w:pPr>
              <w:spacing w:after="0" w:line="240" w:lineRule="auto"/>
              <w:rPr>
                <w:rFonts w:ascii="Times New Roman" w:eastAsia="Times New Roman" w:hAnsi="Times New Roman" w:cs="Times New Roman"/>
                <w:b/>
                <w:bCs/>
                <w:color w:val="000000"/>
                <w:sz w:val="24"/>
                <w:szCs w:val="24"/>
                <w:lang w:eastAsia="hr-HR"/>
              </w:rPr>
            </w:pPr>
            <w:r w:rsidRPr="00AA3918">
              <w:rPr>
                <w:rFonts w:ascii="Times New Roman" w:eastAsia="Times New Roman" w:hAnsi="Times New Roman" w:cs="Times New Roman"/>
                <w:b/>
                <w:bCs/>
                <w:color w:val="000000"/>
                <w:sz w:val="24"/>
                <w:szCs w:val="24"/>
                <w:lang w:eastAsia="hr-HR"/>
              </w:rPr>
              <w:t>UKUPNO:</w:t>
            </w:r>
          </w:p>
        </w:tc>
        <w:tc>
          <w:tcPr>
            <w:tcW w:w="2260" w:type="dxa"/>
            <w:tcBorders>
              <w:top w:val="nil"/>
              <w:left w:val="nil"/>
              <w:bottom w:val="single" w:sz="8" w:space="0" w:color="auto"/>
              <w:right w:val="single" w:sz="8" w:space="0" w:color="auto"/>
            </w:tcBorders>
            <w:vAlign w:val="center"/>
            <w:hideMark/>
          </w:tcPr>
          <w:p w14:paraId="5BE4773B" w14:textId="77777777" w:rsidR="00580374" w:rsidRPr="00954DA1" w:rsidRDefault="00580374" w:rsidP="00816D96">
            <w:pPr>
              <w:spacing w:after="0" w:line="240" w:lineRule="auto"/>
              <w:jc w:val="center"/>
              <w:rPr>
                <w:rFonts w:ascii="Times New Roman" w:eastAsia="Times New Roman" w:hAnsi="Times New Roman" w:cs="Times New Roman"/>
                <w:b/>
                <w:bCs/>
                <w:color w:val="000000"/>
                <w:sz w:val="24"/>
                <w:szCs w:val="24"/>
                <w:lang w:eastAsia="hr-HR"/>
              </w:rPr>
            </w:pPr>
            <w:r w:rsidRPr="00FB7103">
              <w:rPr>
                <w:rFonts w:ascii="Times New Roman" w:eastAsia="Times New Roman" w:hAnsi="Times New Roman" w:cs="Times New Roman"/>
                <w:b/>
                <w:bCs/>
                <w:color w:val="000000"/>
                <w:sz w:val="24"/>
                <w:szCs w:val="24"/>
                <w:lang w:eastAsia="hr-HR"/>
              </w:rPr>
              <w:t>28</w:t>
            </w:r>
          </w:p>
        </w:tc>
      </w:tr>
    </w:tbl>
    <w:p w14:paraId="457276F4" w14:textId="77777777" w:rsidR="00580374" w:rsidRDefault="00580374" w:rsidP="00580374">
      <w:pPr>
        <w:jc w:val="both"/>
        <w:rPr>
          <w:rFonts w:ascii="Times New Roman" w:hAnsi="Times New Roman" w:cs="Times New Roman"/>
          <w:sz w:val="24"/>
          <w:szCs w:val="24"/>
        </w:rPr>
      </w:pPr>
    </w:p>
    <w:p w14:paraId="534A4C60" w14:textId="77777777" w:rsidR="00580374" w:rsidRDefault="00580374" w:rsidP="00580374">
      <w:pPr>
        <w:jc w:val="both"/>
        <w:rPr>
          <w:rFonts w:ascii="Times New Roman" w:hAnsi="Times New Roman" w:cs="Times New Roman"/>
          <w:sz w:val="24"/>
          <w:szCs w:val="24"/>
        </w:rPr>
      </w:pPr>
      <w:r>
        <w:rPr>
          <w:rFonts w:ascii="Times New Roman" w:hAnsi="Times New Roman" w:cs="Times New Roman"/>
          <w:sz w:val="24"/>
          <w:szCs w:val="24"/>
        </w:rPr>
        <w:t>Prijave se rangiraju sukladno ostvarenom broju bodova, a ukoliko dva ili više prijavitelja imaju jednak broj bodova, prednost ima onaj prijavitelj koji je ranije predao zahtjev.</w:t>
      </w:r>
    </w:p>
    <w:p w14:paraId="6460E1A1" w14:textId="77777777" w:rsidR="00CD60DD" w:rsidRDefault="00CD60DD" w:rsidP="008568E4">
      <w:pPr>
        <w:spacing w:after="0"/>
        <w:ind w:left="360"/>
        <w:jc w:val="center"/>
        <w:rPr>
          <w:rFonts w:ascii="Times New Roman" w:hAnsi="Times New Roman" w:cs="Times New Roman"/>
          <w:b/>
          <w:bCs/>
          <w:sz w:val="24"/>
          <w:szCs w:val="24"/>
        </w:rPr>
      </w:pPr>
    </w:p>
    <w:p w14:paraId="73BCC6C2" w14:textId="77777777" w:rsidR="00580374" w:rsidRPr="003446CD" w:rsidRDefault="00580374" w:rsidP="00CD60DD">
      <w:pPr>
        <w:spacing w:after="0" w:line="276" w:lineRule="auto"/>
        <w:ind w:left="360"/>
        <w:jc w:val="center"/>
        <w:rPr>
          <w:rFonts w:ascii="Times New Roman" w:hAnsi="Times New Roman" w:cs="Times New Roman"/>
          <w:b/>
          <w:bCs/>
          <w:sz w:val="24"/>
          <w:szCs w:val="24"/>
        </w:rPr>
      </w:pPr>
      <w:r w:rsidRPr="003446CD">
        <w:rPr>
          <w:rFonts w:ascii="Times New Roman" w:hAnsi="Times New Roman" w:cs="Times New Roman"/>
          <w:b/>
          <w:bCs/>
          <w:sz w:val="24"/>
          <w:szCs w:val="24"/>
        </w:rPr>
        <w:t>MJERA 2</w:t>
      </w:r>
      <w:r w:rsidR="008568E4">
        <w:rPr>
          <w:rFonts w:ascii="Times New Roman" w:hAnsi="Times New Roman" w:cs="Times New Roman"/>
          <w:b/>
          <w:bCs/>
          <w:sz w:val="24"/>
          <w:szCs w:val="24"/>
        </w:rPr>
        <w:t>.</w:t>
      </w:r>
    </w:p>
    <w:p w14:paraId="2C22088C" w14:textId="77777777" w:rsidR="008568E4" w:rsidRDefault="00580374" w:rsidP="008568E4">
      <w:pPr>
        <w:spacing w:after="0"/>
        <w:ind w:left="360"/>
        <w:jc w:val="center"/>
        <w:rPr>
          <w:rFonts w:ascii="Times New Roman" w:hAnsi="Times New Roman" w:cs="Times New Roman"/>
          <w:b/>
          <w:bCs/>
          <w:sz w:val="24"/>
          <w:szCs w:val="24"/>
        </w:rPr>
      </w:pPr>
      <w:r w:rsidRPr="003446CD">
        <w:rPr>
          <w:rFonts w:ascii="Times New Roman" w:hAnsi="Times New Roman" w:cs="Times New Roman"/>
          <w:b/>
          <w:bCs/>
          <w:sz w:val="24"/>
          <w:szCs w:val="24"/>
        </w:rPr>
        <w:t>POTPORE ZA NABAVKU STROJEVA, OPREME I UREĐENJE POSLOVNOG PROSTORA</w:t>
      </w:r>
    </w:p>
    <w:p w14:paraId="30AEB74E" w14:textId="77777777" w:rsidR="00954DA1" w:rsidRPr="003446CD" w:rsidRDefault="00954DA1" w:rsidP="008568E4">
      <w:pPr>
        <w:spacing w:after="0"/>
        <w:ind w:left="360"/>
        <w:jc w:val="center"/>
        <w:rPr>
          <w:rFonts w:ascii="Times New Roman" w:hAnsi="Times New Roman" w:cs="Times New Roman"/>
          <w:b/>
          <w:bCs/>
          <w:sz w:val="24"/>
          <w:szCs w:val="24"/>
        </w:rPr>
      </w:pPr>
    </w:p>
    <w:p w14:paraId="39BAFA03" w14:textId="77777777" w:rsidR="00580374" w:rsidRDefault="00580374" w:rsidP="008568E4">
      <w:pPr>
        <w:pStyle w:val="Odlomakpopisa"/>
        <w:numPr>
          <w:ilvl w:val="0"/>
          <w:numId w:val="4"/>
        </w:numPr>
        <w:spacing w:after="0"/>
        <w:ind w:left="284" w:hanging="426"/>
        <w:rPr>
          <w:rFonts w:ascii="Times New Roman" w:hAnsi="Times New Roman" w:cs="Times New Roman"/>
          <w:sz w:val="24"/>
          <w:szCs w:val="24"/>
        </w:rPr>
      </w:pPr>
      <w:r>
        <w:rPr>
          <w:rFonts w:ascii="Times New Roman" w:hAnsi="Times New Roman" w:cs="Times New Roman"/>
          <w:sz w:val="24"/>
          <w:szCs w:val="24"/>
        </w:rPr>
        <w:t>Subvencija po ovoj mjeri odobrava se za sljedeće poslovne aktivnosti:</w:t>
      </w:r>
    </w:p>
    <w:p w14:paraId="5516144A" w14:textId="77777777" w:rsidR="00580374" w:rsidRPr="004B2373" w:rsidRDefault="00580374" w:rsidP="002C2253">
      <w:pPr>
        <w:pStyle w:val="Odlomakpopisa"/>
        <w:numPr>
          <w:ilvl w:val="0"/>
          <w:numId w:val="5"/>
        </w:numPr>
        <w:jc w:val="both"/>
        <w:rPr>
          <w:rFonts w:ascii="Times New Roman" w:hAnsi="Times New Roman" w:cs="Times New Roman"/>
          <w:sz w:val="24"/>
          <w:szCs w:val="24"/>
        </w:rPr>
      </w:pPr>
      <w:r>
        <w:rPr>
          <w:rFonts w:ascii="Times New Roman" w:hAnsi="Times New Roman" w:cs="Times New Roman"/>
          <w:sz w:val="24"/>
          <w:szCs w:val="24"/>
        </w:rPr>
        <w:t xml:space="preserve">Troškove nabavke strojeva, opreme, alata, mjernih i kontrolnih uređaja i instrumenata za osnovnu djelatnost za koju su poslovni subjekti registrirani sukladno navedenom u obavijesti o razvrstavanju poslovnog subjekta prema nacionalnoj klasifikaciji djelatnosti (NKD 2007) </w:t>
      </w:r>
      <w:r w:rsidRPr="004B2373">
        <w:rPr>
          <w:rFonts w:ascii="Times New Roman" w:hAnsi="Times New Roman" w:cs="Times New Roman"/>
          <w:sz w:val="24"/>
          <w:szCs w:val="24"/>
        </w:rPr>
        <w:t>(leasing se ne financira)</w:t>
      </w:r>
    </w:p>
    <w:p w14:paraId="4B15347F" w14:textId="0913B4AC" w:rsidR="00580374" w:rsidRPr="007F0EFC" w:rsidRDefault="00580374" w:rsidP="002C2253">
      <w:pPr>
        <w:pStyle w:val="Odlomakpopisa"/>
        <w:numPr>
          <w:ilvl w:val="0"/>
          <w:numId w:val="5"/>
        </w:numPr>
        <w:jc w:val="both"/>
        <w:rPr>
          <w:rFonts w:ascii="Times New Roman" w:hAnsi="Times New Roman" w:cs="Times New Roman"/>
          <w:color w:val="FF0000"/>
          <w:sz w:val="24"/>
          <w:szCs w:val="24"/>
        </w:rPr>
      </w:pPr>
      <w:r>
        <w:rPr>
          <w:rFonts w:ascii="Times New Roman" w:hAnsi="Times New Roman" w:cs="Times New Roman"/>
          <w:sz w:val="24"/>
          <w:szCs w:val="24"/>
        </w:rPr>
        <w:t>Radove na uređenju poslovnog prostora koji povećavaju kvalitetu i vrijednost istog</w:t>
      </w:r>
      <w:r w:rsidR="00BF6E81">
        <w:rPr>
          <w:rFonts w:ascii="Times New Roman" w:hAnsi="Times New Roman" w:cs="Times New Roman"/>
          <w:sz w:val="24"/>
          <w:szCs w:val="24"/>
        </w:rPr>
        <w:t xml:space="preserve"> </w:t>
      </w:r>
      <w:r>
        <w:rPr>
          <w:rFonts w:ascii="Times New Roman" w:hAnsi="Times New Roman" w:cs="Times New Roman"/>
          <w:sz w:val="24"/>
          <w:szCs w:val="24"/>
        </w:rPr>
        <w:t>(izgradnja i investicijsko održavanje, izrada reklame)</w:t>
      </w:r>
      <w:r w:rsidR="007F0EFC">
        <w:rPr>
          <w:rFonts w:ascii="Times New Roman" w:hAnsi="Times New Roman" w:cs="Times New Roman"/>
          <w:sz w:val="24"/>
          <w:szCs w:val="24"/>
        </w:rPr>
        <w:t xml:space="preserve"> </w:t>
      </w:r>
    </w:p>
    <w:p w14:paraId="078BCF45" w14:textId="77777777" w:rsidR="00580374" w:rsidRDefault="00580374" w:rsidP="002C2253">
      <w:pPr>
        <w:pStyle w:val="Odlomakpopisa"/>
        <w:numPr>
          <w:ilvl w:val="0"/>
          <w:numId w:val="5"/>
        </w:numPr>
        <w:jc w:val="both"/>
        <w:rPr>
          <w:rFonts w:ascii="Times New Roman" w:hAnsi="Times New Roman" w:cs="Times New Roman"/>
          <w:sz w:val="24"/>
          <w:szCs w:val="24"/>
        </w:rPr>
      </w:pPr>
      <w:r>
        <w:rPr>
          <w:rFonts w:ascii="Times New Roman" w:hAnsi="Times New Roman" w:cs="Times New Roman"/>
          <w:sz w:val="24"/>
          <w:szCs w:val="24"/>
        </w:rPr>
        <w:t>Nabava računala, računalne opreme i programske opreme, licenci, računalnih programa i sustava vezanih uz alate i opremu za obavljanje djelatnosti</w:t>
      </w:r>
    </w:p>
    <w:p w14:paraId="199B4975" w14:textId="77777777" w:rsidR="00580374" w:rsidRPr="004B2373" w:rsidRDefault="00580374" w:rsidP="002C2253">
      <w:pPr>
        <w:pStyle w:val="Odlomakpopisa"/>
        <w:numPr>
          <w:ilvl w:val="0"/>
          <w:numId w:val="5"/>
        </w:numPr>
        <w:jc w:val="both"/>
        <w:rPr>
          <w:rFonts w:ascii="Times New Roman" w:hAnsi="Times New Roman" w:cs="Times New Roman"/>
          <w:sz w:val="24"/>
          <w:szCs w:val="24"/>
        </w:rPr>
      </w:pPr>
      <w:r>
        <w:rPr>
          <w:rFonts w:ascii="Times New Roman" w:hAnsi="Times New Roman" w:cs="Times New Roman"/>
          <w:sz w:val="24"/>
          <w:szCs w:val="24"/>
        </w:rPr>
        <w:t xml:space="preserve">Nabava gospodarskog vozila (kategorija N) novog ili rabljenog do 5 godina starosti kupljenog od ovlaštenog trgovca, ukoliko je vozilo nužno za obavljanje osnovne djelatnosti za koju je poslovni subjekt registriran sukladno navedenom u obavijesti o razvrstavanju poslovnog subjekta prema nacionalnoj klasifikaciji djelatnosti (NKD 2007) </w:t>
      </w:r>
      <w:r w:rsidRPr="004B2373">
        <w:rPr>
          <w:rFonts w:ascii="Times New Roman" w:hAnsi="Times New Roman" w:cs="Times New Roman"/>
          <w:sz w:val="24"/>
          <w:szCs w:val="24"/>
        </w:rPr>
        <w:t>(leasing se ne financira)</w:t>
      </w:r>
    </w:p>
    <w:p w14:paraId="755DDA9A" w14:textId="58302E8F" w:rsidR="00580374" w:rsidRDefault="00580374" w:rsidP="00580374">
      <w:pPr>
        <w:rPr>
          <w:rFonts w:ascii="Times New Roman" w:hAnsi="Times New Roman" w:cs="Times New Roman"/>
          <w:sz w:val="24"/>
          <w:szCs w:val="24"/>
        </w:rPr>
      </w:pPr>
      <w:r>
        <w:rPr>
          <w:rFonts w:ascii="Times New Roman" w:hAnsi="Times New Roman" w:cs="Times New Roman"/>
          <w:sz w:val="24"/>
          <w:szCs w:val="24"/>
        </w:rPr>
        <w:t xml:space="preserve">(2) Odobravaju se troškovi nastali </w:t>
      </w:r>
      <w:r w:rsidRPr="005E2858">
        <w:rPr>
          <w:rFonts w:ascii="Times New Roman" w:hAnsi="Times New Roman" w:cs="Times New Roman"/>
          <w:sz w:val="24"/>
          <w:szCs w:val="24"/>
        </w:rPr>
        <w:t>nakon 1. siječnja 202</w:t>
      </w:r>
      <w:r w:rsidR="00057041" w:rsidRPr="005E2858">
        <w:rPr>
          <w:rFonts w:ascii="Times New Roman" w:hAnsi="Times New Roman" w:cs="Times New Roman"/>
          <w:sz w:val="24"/>
          <w:szCs w:val="24"/>
        </w:rPr>
        <w:t>5</w:t>
      </w:r>
      <w:r w:rsidRPr="005E2858">
        <w:rPr>
          <w:rFonts w:ascii="Times New Roman" w:hAnsi="Times New Roman" w:cs="Times New Roman"/>
          <w:sz w:val="24"/>
          <w:szCs w:val="24"/>
        </w:rPr>
        <w:t>. godine.</w:t>
      </w:r>
    </w:p>
    <w:p w14:paraId="2C9842A1" w14:textId="4AFD15F3" w:rsidR="00580374" w:rsidRDefault="00580374" w:rsidP="00580374">
      <w:pPr>
        <w:jc w:val="both"/>
        <w:rPr>
          <w:rFonts w:ascii="Times New Roman" w:hAnsi="Times New Roman" w:cs="Times New Roman"/>
          <w:sz w:val="24"/>
          <w:szCs w:val="24"/>
        </w:rPr>
      </w:pPr>
      <w:r>
        <w:rPr>
          <w:rFonts w:ascii="Times New Roman" w:hAnsi="Times New Roman" w:cs="Times New Roman"/>
          <w:sz w:val="24"/>
          <w:szCs w:val="24"/>
        </w:rPr>
        <w:t xml:space="preserve">(3) Potpora može iznositi maksimalno 50% vrijednosti prihvatljivih </w:t>
      </w:r>
      <w:r w:rsidR="00716DB8">
        <w:rPr>
          <w:rFonts w:ascii="Times New Roman" w:hAnsi="Times New Roman" w:cs="Times New Roman"/>
          <w:sz w:val="24"/>
          <w:szCs w:val="24"/>
        </w:rPr>
        <w:t xml:space="preserve">dokumentiranih </w:t>
      </w:r>
      <w:r>
        <w:rPr>
          <w:rFonts w:ascii="Times New Roman" w:hAnsi="Times New Roman" w:cs="Times New Roman"/>
          <w:sz w:val="24"/>
          <w:szCs w:val="24"/>
        </w:rPr>
        <w:t xml:space="preserve">troškova za odabrane aktivnosti, a maksimalni iznos pojedinačne potpore </w:t>
      </w:r>
      <w:r w:rsidRPr="005E2858">
        <w:rPr>
          <w:rFonts w:ascii="Times New Roman" w:hAnsi="Times New Roman" w:cs="Times New Roman"/>
          <w:sz w:val="24"/>
          <w:szCs w:val="24"/>
        </w:rPr>
        <w:t xml:space="preserve">može iznositi </w:t>
      </w:r>
      <w:r w:rsidR="006713D0" w:rsidRPr="005E2858">
        <w:rPr>
          <w:rFonts w:ascii="Times New Roman" w:hAnsi="Times New Roman" w:cs="Times New Roman"/>
          <w:sz w:val="24"/>
          <w:szCs w:val="24"/>
        </w:rPr>
        <w:t xml:space="preserve">1.600,00 </w:t>
      </w:r>
      <w:r w:rsidRPr="005E2858">
        <w:rPr>
          <w:rFonts w:ascii="Times New Roman" w:hAnsi="Times New Roman" w:cs="Times New Roman"/>
          <w:sz w:val="24"/>
          <w:szCs w:val="24"/>
        </w:rPr>
        <w:t>EUR</w:t>
      </w:r>
      <w:r w:rsidR="00C4794B">
        <w:rPr>
          <w:rFonts w:ascii="Times New Roman" w:hAnsi="Times New Roman" w:cs="Times New Roman"/>
          <w:sz w:val="24"/>
          <w:szCs w:val="24"/>
        </w:rPr>
        <w:t xml:space="preserve"> </w:t>
      </w:r>
      <w:r>
        <w:rPr>
          <w:rFonts w:ascii="Times New Roman" w:hAnsi="Times New Roman" w:cs="Times New Roman"/>
          <w:sz w:val="24"/>
          <w:szCs w:val="24"/>
        </w:rPr>
        <w:t xml:space="preserve">godišnje po </w:t>
      </w:r>
      <w:r w:rsidR="005A7E39">
        <w:rPr>
          <w:rFonts w:ascii="Times New Roman" w:hAnsi="Times New Roman" w:cs="Times New Roman"/>
          <w:sz w:val="24"/>
          <w:szCs w:val="24"/>
        </w:rPr>
        <w:t>gospodarskom subjektu.</w:t>
      </w:r>
      <w:r w:rsidR="00FD18EA">
        <w:rPr>
          <w:rFonts w:ascii="Times New Roman" w:hAnsi="Times New Roman" w:cs="Times New Roman"/>
          <w:sz w:val="24"/>
          <w:szCs w:val="24"/>
        </w:rPr>
        <w:t xml:space="preserve"> </w:t>
      </w:r>
    </w:p>
    <w:p w14:paraId="6840D78D" w14:textId="77777777" w:rsidR="00580374" w:rsidRDefault="00580374" w:rsidP="00580374">
      <w:pPr>
        <w:jc w:val="both"/>
        <w:rPr>
          <w:rFonts w:ascii="Times New Roman" w:hAnsi="Times New Roman" w:cs="Times New Roman"/>
          <w:sz w:val="24"/>
          <w:szCs w:val="24"/>
        </w:rPr>
      </w:pPr>
      <w:r>
        <w:rPr>
          <w:rFonts w:ascii="Times New Roman" w:hAnsi="Times New Roman" w:cs="Times New Roman"/>
          <w:sz w:val="24"/>
          <w:szCs w:val="24"/>
        </w:rPr>
        <w:t>(4) Za ostvarenje ove potpore potrebno je da korisnik ima najmanje jednog zaposlenog na neodređeno, na puno radno vrijeme (40 sati)  (može biti i vlasnik/</w:t>
      </w:r>
      <w:proofErr w:type="spellStart"/>
      <w:r>
        <w:rPr>
          <w:rFonts w:ascii="Times New Roman" w:hAnsi="Times New Roman" w:cs="Times New Roman"/>
          <w:sz w:val="24"/>
          <w:szCs w:val="24"/>
        </w:rPr>
        <w:t>ica</w:t>
      </w:r>
      <w:proofErr w:type="spellEnd"/>
      <w:r>
        <w:rPr>
          <w:rFonts w:ascii="Times New Roman" w:hAnsi="Times New Roman" w:cs="Times New Roman"/>
          <w:sz w:val="24"/>
          <w:szCs w:val="24"/>
        </w:rPr>
        <w:t xml:space="preserve"> ili jedan zaposleni) što se dokazuje potvrdom HZMO o prijavi </w:t>
      </w:r>
      <w:r w:rsidR="00C4794B">
        <w:rPr>
          <w:rFonts w:ascii="Times New Roman" w:hAnsi="Times New Roman" w:cs="Times New Roman"/>
          <w:sz w:val="24"/>
          <w:szCs w:val="24"/>
        </w:rPr>
        <w:t>zaposlenja (</w:t>
      </w:r>
      <w:r w:rsidR="00716DB8" w:rsidRPr="00716DB8">
        <w:rPr>
          <w:rFonts w:ascii="Times New Roman" w:hAnsi="Times New Roman" w:cs="Times New Roman"/>
          <w:i/>
          <w:sz w:val="24"/>
          <w:szCs w:val="24"/>
        </w:rPr>
        <w:t>Tiskanica M-1P</w:t>
      </w:r>
      <w:r w:rsidRPr="00C4794B">
        <w:rPr>
          <w:rFonts w:ascii="Times New Roman" w:hAnsi="Times New Roman" w:cs="Times New Roman"/>
          <w:sz w:val="24"/>
          <w:szCs w:val="24"/>
        </w:rPr>
        <w:t>)</w:t>
      </w:r>
      <w:r w:rsidR="00C4794B">
        <w:rPr>
          <w:rFonts w:ascii="Times New Roman" w:hAnsi="Times New Roman" w:cs="Times New Roman"/>
          <w:sz w:val="24"/>
          <w:szCs w:val="24"/>
        </w:rPr>
        <w:t>.</w:t>
      </w:r>
      <w:r>
        <w:rPr>
          <w:rFonts w:ascii="Times New Roman" w:hAnsi="Times New Roman" w:cs="Times New Roman"/>
          <w:sz w:val="24"/>
          <w:szCs w:val="24"/>
        </w:rPr>
        <w:t xml:space="preserve"> </w:t>
      </w:r>
      <w:r w:rsidRPr="00A03399">
        <w:rPr>
          <w:rFonts w:ascii="Times New Roman" w:hAnsi="Times New Roman"/>
          <w:sz w:val="24"/>
          <w:szCs w:val="24"/>
        </w:rPr>
        <w:t>Vlasnik obrta smatra se zaposlenikom svog obrta ukoliko nema zasnovan radni odnos kod druge pravne ili fizičke osobe.</w:t>
      </w:r>
    </w:p>
    <w:p w14:paraId="1A9A3DDA" w14:textId="77777777" w:rsidR="00580374" w:rsidRDefault="00580374" w:rsidP="00580374">
      <w:pPr>
        <w:jc w:val="both"/>
        <w:rPr>
          <w:rFonts w:ascii="Times New Roman" w:hAnsi="Times New Roman" w:cs="Times New Roman"/>
          <w:sz w:val="24"/>
          <w:szCs w:val="24"/>
        </w:rPr>
      </w:pPr>
      <w:r>
        <w:rPr>
          <w:rFonts w:ascii="Times New Roman" w:hAnsi="Times New Roman" w:cs="Times New Roman"/>
          <w:sz w:val="24"/>
          <w:szCs w:val="24"/>
        </w:rPr>
        <w:t>(5) Za ostvarenje ove potpore potrebno je da poslovni subjekt bude upisan u odgovarajući registar s početkom obavljanja djelatnosti minimalno 2 (dvije) godine od dana podnošenja zahtjeva.</w:t>
      </w:r>
    </w:p>
    <w:p w14:paraId="2A4390D0" w14:textId="77777777" w:rsidR="00580374" w:rsidRDefault="00E41471" w:rsidP="00580374">
      <w:pPr>
        <w:rPr>
          <w:rFonts w:ascii="Times New Roman" w:hAnsi="Times New Roman" w:cs="Times New Roman"/>
          <w:sz w:val="24"/>
          <w:szCs w:val="24"/>
        </w:rPr>
      </w:pPr>
      <w:r w:rsidRPr="00662C8F">
        <w:rPr>
          <w:rFonts w:ascii="Times New Roman" w:hAnsi="Times New Roman" w:cs="Times New Roman"/>
          <w:sz w:val="24"/>
          <w:szCs w:val="24"/>
        </w:rPr>
        <w:t>(6)  Pojedinom korisniku potpora se može dodijeliti samo jednom.</w:t>
      </w:r>
    </w:p>
    <w:p w14:paraId="7D175360" w14:textId="77777777" w:rsidR="00954DA1" w:rsidRDefault="00954DA1" w:rsidP="00580374">
      <w:pPr>
        <w:rPr>
          <w:rFonts w:ascii="Times New Roman" w:hAnsi="Times New Roman" w:cs="Times New Roman"/>
          <w:sz w:val="24"/>
          <w:szCs w:val="24"/>
        </w:rPr>
      </w:pPr>
    </w:p>
    <w:p w14:paraId="02E68596" w14:textId="77777777" w:rsidR="00580374" w:rsidRDefault="00580374" w:rsidP="00FB7103">
      <w:pPr>
        <w:spacing w:line="360" w:lineRule="auto"/>
        <w:rPr>
          <w:rFonts w:ascii="Times New Roman" w:hAnsi="Times New Roman" w:cs="Times New Roman"/>
          <w:sz w:val="24"/>
          <w:szCs w:val="24"/>
        </w:rPr>
      </w:pPr>
      <w:r w:rsidRPr="001008AA">
        <w:rPr>
          <w:rFonts w:ascii="Times New Roman" w:hAnsi="Times New Roman" w:cs="Times New Roman"/>
          <w:sz w:val="24"/>
          <w:szCs w:val="24"/>
        </w:rPr>
        <w:t>Sustav bodovanja</w:t>
      </w:r>
      <w:r>
        <w:rPr>
          <w:rFonts w:ascii="Times New Roman" w:hAnsi="Times New Roman" w:cs="Times New Roman"/>
          <w:sz w:val="24"/>
          <w:szCs w:val="24"/>
        </w:rPr>
        <w:t xml:space="preserve"> se provodi na sljedeći način:</w:t>
      </w:r>
    </w:p>
    <w:tbl>
      <w:tblPr>
        <w:tblW w:w="9602" w:type="dxa"/>
        <w:tblLook w:val="04A0" w:firstRow="1" w:lastRow="0" w:firstColumn="1" w:lastColumn="0" w:noHBand="0" w:noVBand="1"/>
      </w:tblPr>
      <w:tblGrid>
        <w:gridCol w:w="5462"/>
        <w:gridCol w:w="1880"/>
        <w:gridCol w:w="2260"/>
      </w:tblGrid>
      <w:tr w:rsidR="00580374" w:rsidRPr="005B0A8C" w14:paraId="65A56362" w14:textId="77777777" w:rsidTr="00816D96">
        <w:trPr>
          <w:trHeight w:val="330"/>
        </w:trPr>
        <w:tc>
          <w:tcPr>
            <w:tcW w:w="5462" w:type="dxa"/>
            <w:tcBorders>
              <w:top w:val="single" w:sz="8" w:space="0" w:color="auto"/>
              <w:left w:val="single" w:sz="8" w:space="0" w:color="auto"/>
              <w:bottom w:val="single" w:sz="8" w:space="0" w:color="auto"/>
              <w:right w:val="nil"/>
            </w:tcBorders>
            <w:shd w:val="clear" w:color="000000" w:fill="B4C6E7"/>
            <w:noWrap/>
            <w:vAlign w:val="center"/>
            <w:hideMark/>
          </w:tcPr>
          <w:p w14:paraId="609F7AC5" w14:textId="77777777" w:rsidR="00580374" w:rsidRPr="005B0A8C" w:rsidRDefault="00580374" w:rsidP="00816D96">
            <w:pPr>
              <w:spacing w:after="0" w:line="240" w:lineRule="auto"/>
              <w:jc w:val="center"/>
              <w:rPr>
                <w:rFonts w:ascii="Times New Roman" w:eastAsia="Times New Roman" w:hAnsi="Times New Roman" w:cs="Times New Roman"/>
                <w:b/>
                <w:bCs/>
                <w:color w:val="000000"/>
                <w:sz w:val="24"/>
                <w:szCs w:val="24"/>
                <w:lang w:eastAsia="hr-HR"/>
              </w:rPr>
            </w:pPr>
            <w:bookmarkStart w:id="0" w:name="RANGE!A39"/>
            <w:bookmarkStart w:id="1" w:name="_Hlk50984373" w:colFirst="1" w:colLast="2"/>
            <w:r w:rsidRPr="005B0A8C">
              <w:rPr>
                <w:rFonts w:ascii="Times New Roman" w:eastAsia="Times New Roman" w:hAnsi="Times New Roman" w:cs="Times New Roman"/>
                <w:b/>
                <w:bCs/>
                <w:color w:val="000000"/>
                <w:sz w:val="24"/>
                <w:szCs w:val="24"/>
                <w:lang w:eastAsia="hr-HR"/>
              </w:rPr>
              <w:t>KRITERIJ</w:t>
            </w:r>
            <w:bookmarkEnd w:id="0"/>
          </w:p>
        </w:tc>
        <w:tc>
          <w:tcPr>
            <w:tcW w:w="1880" w:type="dxa"/>
            <w:tcBorders>
              <w:top w:val="single" w:sz="8" w:space="0" w:color="auto"/>
              <w:left w:val="single" w:sz="8" w:space="0" w:color="auto"/>
              <w:bottom w:val="single" w:sz="8" w:space="0" w:color="auto"/>
              <w:right w:val="single" w:sz="8" w:space="0" w:color="auto"/>
            </w:tcBorders>
            <w:shd w:val="clear" w:color="000000" w:fill="B4C6E7"/>
            <w:noWrap/>
            <w:vAlign w:val="center"/>
            <w:hideMark/>
          </w:tcPr>
          <w:p w14:paraId="6135C902" w14:textId="77777777" w:rsidR="00580374" w:rsidRPr="005B0A8C" w:rsidRDefault="00580374" w:rsidP="00816D96">
            <w:pPr>
              <w:spacing w:after="0" w:line="240" w:lineRule="auto"/>
              <w:jc w:val="center"/>
              <w:rPr>
                <w:rFonts w:ascii="Times New Roman" w:eastAsia="Times New Roman" w:hAnsi="Times New Roman" w:cs="Times New Roman"/>
                <w:b/>
                <w:bCs/>
                <w:color w:val="000000"/>
                <w:sz w:val="24"/>
                <w:szCs w:val="24"/>
                <w:lang w:eastAsia="hr-HR"/>
              </w:rPr>
            </w:pPr>
            <w:r w:rsidRPr="005B0A8C">
              <w:rPr>
                <w:rFonts w:ascii="Times New Roman" w:eastAsia="Times New Roman" w:hAnsi="Times New Roman" w:cs="Times New Roman"/>
                <w:b/>
                <w:bCs/>
                <w:color w:val="000000"/>
                <w:sz w:val="24"/>
                <w:szCs w:val="24"/>
                <w:lang w:eastAsia="hr-HR"/>
              </w:rPr>
              <w:t>BROJ BODOVA</w:t>
            </w:r>
          </w:p>
        </w:tc>
        <w:tc>
          <w:tcPr>
            <w:tcW w:w="2260" w:type="dxa"/>
            <w:tcBorders>
              <w:top w:val="single" w:sz="8" w:space="0" w:color="auto"/>
              <w:left w:val="nil"/>
              <w:bottom w:val="single" w:sz="8" w:space="0" w:color="auto"/>
              <w:right w:val="single" w:sz="8" w:space="0" w:color="auto"/>
            </w:tcBorders>
            <w:shd w:val="clear" w:color="000000" w:fill="B4C6E7"/>
            <w:noWrap/>
            <w:vAlign w:val="center"/>
            <w:hideMark/>
          </w:tcPr>
          <w:p w14:paraId="676D42B7" w14:textId="77777777" w:rsidR="00580374" w:rsidRPr="005B0A8C" w:rsidRDefault="00580374" w:rsidP="00816D96">
            <w:pPr>
              <w:spacing w:after="0" w:line="240" w:lineRule="auto"/>
              <w:rPr>
                <w:rFonts w:ascii="Times New Roman" w:eastAsia="Times New Roman" w:hAnsi="Times New Roman" w:cs="Times New Roman"/>
                <w:b/>
                <w:bCs/>
                <w:color w:val="000000"/>
                <w:sz w:val="24"/>
                <w:szCs w:val="24"/>
                <w:lang w:eastAsia="hr-HR"/>
              </w:rPr>
            </w:pPr>
            <w:r w:rsidRPr="005B0A8C">
              <w:rPr>
                <w:rFonts w:ascii="Times New Roman" w:eastAsia="Times New Roman" w:hAnsi="Times New Roman" w:cs="Times New Roman"/>
                <w:b/>
                <w:bCs/>
                <w:color w:val="000000"/>
                <w:sz w:val="24"/>
                <w:szCs w:val="24"/>
                <w:lang w:eastAsia="hr-HR"/>
              </w:rPr>
              <w:t>NAJVIŠE BODOVA</w:t>
            </w:r>
          </w:p>
        </w:tc>
      </w:tr>
      <w:tr w:rsidR="00580374" w:rsidRPr="005B0A8C" w14:paraId="1A688856" w14:textId="77777777" w:rsidTr="00816D96">
        <w:trPr>
          <w:trHeight w:val="330"/>
        </w:trPr>
        <w:tc>
          <w:tcPr>
            <w:tcW w:w="5462" w:type="dxa"/>
            <w:tcBorders>
              <w:top w:val="nil"/>
              <w:left w:val="single" w:sz="8" w:space="0" w:color="auto"/>
              <w:bottom w:val="single" w:sz="8" w:space="0" w:color="auto"/>
              <w:right w:val="nil"/>
            </w:tcBorders>
            <w:noWrap/>
            <w:vAlign w:val="center"/>
            <w:hideMark/>
          </w:tcPr>
          <w:p w14:paraId="14E29EF0" w14:textId="77777777" w:rsidR="00580374" w:rsidRPr="005B0A8C" w:rsidRDefault="00580374" w:rsidP="00816D96">
            <w:pPr>
              <w:spacing w:after="0" w:line="240" w:lineRule="auto"/>
              <w:rPr>
                <w:rFonts w:ascii="Times New Roman" w:eastAsia="Times New Roman" w:hAnsi="Times New Roman" w:cs="Times New Roman"/>
                <w:color w:val="000000"/>
                <w:sz w:val="24"/>
                <w:szCs w:val="24"/>
                <w:lang w:eastAsia="hr-HR"/>
              </w:rPr>
            </w:pPr>
            <w:r w:rsidRPr="005B0A8C">
              <w:rPr>
                <w:rFonts w:ascii="Times New Roman" w:eastAsia="Times New Roman" w:hAnsi="Times New Roman" w:cs="Times New Roman"/>
                <w:color w:val="000000"/>
                <w:sz w:val="24"/>
                <w:szCs w:val="24"/>
                <w:lang w:eastAsia="hr-HR"/>
              </w:rPr>
              <w:t xml:space="preserve">Poslodavac koji zapošljava </w:t>
            </w:r>
            <w:r w:rsidR="002C2253">
              <w:rPr>
                <w:rFonts w:ascii="Times New Roman" w:eastAsia="Times New Roman" w:hAnsi="Times New Roman" w:cs="Times New Roman"/>
                <w:color w:val="000000"/>
                <w:sz w:val="24"/>
                <w:szCs w:val="24"/>
                <w:lang w:eastAsia="hr-HR"/>
              </w:rPr>
              <w:t>8</w:t>
            </w:r>
            <w:r w:rsidRPr="005B0A8C">
              <w:rPr>
                <w:rFonts w:ascii="Times New Roman" w:eastAsia="Times New Roman" w:hAnsi="Times New Roman" w:cs="Times New Roman"/>
                <w:color w:val="000000"/>
                <w:sz w:val="24"/>
                <w:szCs w:val="24"/>
                <w:lang w:eastAsia="hr-HR"/>
              </w:rPr>
              <w:t xml:space="preserve"> </w:t>
            </w:r>
            <w:r w:rsidR="002C2253">
              <w:rPr>
                <w:rFonts w:ascii="Times New Roman" w:eastAsia="Times New Roman" w:hAnsi="Times New Roman" w:cs="Times New Roman"/>
                <w:color w:val="000000"/>
                <w:sz w:val="24"/>
                <w:szCs w:val="24"/>
                <w:lang w:eastAsia="hr-HR"/>
              </w:rPr>
              <w:t>ili više zaposlenika</w:t>
            </w:r>
          </w:p>
        </w:tc>
        <w:tc>
          <w:tcPr>
            <w:tcW w:w="1880" w:type="dxa"/>
            <w:tcBorders>
              <w:top w:val="nil"/>
              <w:left w:val="single" w:sz="8" w:space="0" w:color="auto"/>
              <w:bottom w:val="single" w:sz="8" w:space="0" w:color="auto"/>
              <w:right w:val="single" w:sz="8" w:space="0" w:color="auto"/>
            </w:tcBorders>
            <w:noWrap/>
            <w:vAlign w:val="center"/>
            <w:hideMark/>
          </w:tcPr>
          <w:p w14:paraId="54F82C16" w14:textId="77777777" w:rsidR="00580374" w:rsidRPr="005B0A8C" w:rsidRDefault="00580374" w:rsidP="00816D96">
            <w:pPr>
              <w:spacing w:after="0" w:line="240" w:lineRule="auto"/>
              <w:jc w:val="center"/>
              <w:rPr>
                <w:rFonts w:ascii="Times New Roman" w:eastAsia="Times New Roman" w:hAnsi="Times New Roman" w:cs="Times New Roman"/>
                <w:color w:val="000000"/>
                <w:sz w:val="24"/>
                <w:szCs w:val="24"/>
                <w:lang w:eastAsia="hr-HR"/>
              </w:rPr>
            </w:pPr>
            <w:r w:rsidRPr="005B0A8C">
              <w:rPr>
                <w:rFonts w:ascii="Times New Roman" w:eastAsia="Times New Roman" w:hAnsi="Times New Roman" w:cs="Times New Roman"/>
                <w:color w:val="000000"/>
                <w:sz w:val="24"/>
                <w:szCs w:val="24"/>
                <w:lang w:eastAsia="hr-HR"/>
              </w:rPr>
              <w:t>10</w:t>
            </w:r>
          </w:p>
        </w:tc>
        <w:tc>
          <w:tcPr>
            <w:tcW w:w="2260" w:type="dxa"/>
            <w:vMerge w:val="restart"/>
            <w:tcBorders>
              <w:top w:val="nil"/>
              <w:left w:val="single" w:sz="8" w:space="0" w:color="auto"/>
              <w:bottom w:val="single" w:sz="8" w:space="0" w:color="000000"/>
              <w:right w:val="single" w:sz="8" w:space="0" w:color="auto"/>
            </w:tcBorders>
            <w:noWrap/>
            <w:vAlign w:val="center"/>
            <w:hideMark/>
          </w:tcPr>
          <w:p w14:paraId="4FC02C19" w14:textId="77777777" w:rsidR="00580374" w:rsidRPr="005B0A8C" w:rsidRDefault="00580374" w:rsidP="00816D96">
            <w:pPr>
              <w:spacing w:after="0" w:line="240" w:lineRule="auto"/>
              <w:jc w:val="center"/>
              <w:rPr>
                <w:rFonts w:ascii="Times New Roman" w:eastAsia="Times New Roman" w:hAnsi="Times New Roman" w:cs="Times New Roman"/>
                <w:color w:val="000000"/>
                <w:sz w:val="24"/>
                <w:szCs w:val="24"/>
                <w:lang w:eastAsia="hr-HR"/>
              </w:rPr>
            </w:pPr>
            <w:r w:rsidRPr="00FB7103">
              <w:rPr>
                <w:rFonts w:ascii="Times New Roman" w:eastAsia="Times New Roman" w:hAnsi="Times New Roman" w:cs="Times New Roman"/>
                <w:color w:val="000000"/>
                <w:sz w:val="24"/>
                <w:szCs w:val="24"/>
                <w:lang w:eastAsia="hr-HR"/>
              </w:rPr>
              <w:t>10</w:t>
            </w:r>
          </w:p>
        </w:tc>
      </w:tr>
      <w:tr w:rsidR="00580374" w:rsidRPr="005B0A8C" w14:paraId="1D938161" w14:textId="77777777" w:rsidTr="00816D96">
        <w:trPr>
          <w:trHeight w:val="330"/>
        </w:trPr>
        <w:tc>
          <w:tcPr>
            <w:tcW w:w="5462" w:type="dxa"/>
            <w:tcBorders>
              <w:top w:val="nil"/>
              <w:left w:val="single" w:sz="8" w:space="0" w:color="auto"/>
              <w:bottom w:val="single" w:sz="8" w:space="0" w:color="auto"/>
              <w:right w:val="nil"/>
            </w:tcBorders>
            <w:noWrap/>
            <w:vAlign w:val="center"/>
            <w:hideMark/>
          </w:tcPr>
          <w:p w14:paraId="37430922" w14:textId="77777777" w:rsidR="00580374" w:rsidRPr="005B0A8C" w:rsidRDefault="00580374" w:rsidP="00816D96">
            <w:pPr>
              <w:spacing w:after="0" w:line="240" w:lineRule="auto"/>
              <w:rPr>
                <w:rFonts w:ascii="Times New Roman" w:eastAsia="Times New Roman" w:hAnsi="Times New Roman" w:cs="Times New Roman"/>
                <w:color w:val="000000"/>
                <w:sz w:val="24"/>
                <w:szCs w:val="24"/>
                <w:lang w:eastAsia="hr-HR"/>
              </w:rPr>
            </w:pPr>
            <w:r w:rsidRPr="005B0A8C">
              <w:rPr>
                <w:rFonts w:ascii="Times New Roman" w:eastAsia="Times New Roman" w:hAnsi="Times New Roman" w:cs="Times New Roman"/>
                <w:color w:val="000000"/>
                <w:sz w:val="24"/>
                <w:szCs w:val="24"/>
                <w:lang w:eastAsia="hr-HR"/>
              </w:rPr>
              <w:t>Poslodavac koji zapošljava 4-</w:t>
            </w:r>
            <w:r w:rsidR="002C2253">
              <w:rPr>
                <w:rFonts w:ascii="Times New Roman" w:eastAsia="Times New Roman" w:hAnsi="Times New Roman" w:cs="Times New Roman"/>
                <w:color w:val="000000"/>
                <w:sz w:val="24"/>
                <w:szCs w:val="24"/>
                <w:lang w:eastAsia="hr-HR"/>
              </w:rPr>
              <w:t>7</w:t>
            </w:r>
            <w:r w:rsidRPr="005B0A8C">
              <w:rPr>
                <w:rFonts w:ascii="Times New Roman" w:eastAsia="Times New Roman" w:hAnsi="Times New Roman" w:cs="Times New Roman"/>
                <w:color w:val="000000"/>
                <w:sz w:val="24"/>
                <w:szCs w:val="24"/>
                <w:lang w:eastAsia="hr-HR"/>
              </w:rPr>
              <w:t xml:space="preserve"> </w:t>
            </w:r>
            <w:r w:rsidR="002C2253">
              <w:rPr>
                <w:rFonts w:ascii="Times New Roman" w:eastAsia="Times New Roman" w:hAnsi="Times New Roman" w:cs="Times New Roman"/>
                <w:color w:val="000000"/>
                <w:sz w:val="24"/>
                <w:szCs w:val="24"/>
                <w:lang w:eastAsia="hr-HR"/>
              </w:rPr>
              <w:t>zaposlenika</w:t>
            </w:r>
          </w:p>
        </w:tc>
        <w:tc>
          <w:tcPr>
            <w:tcW w:w="1880" w:type="dxa"/>
            <w:tcBorders>
              <w:top w:val="nil"/>
              <w:left w:val="single" w:sz="8" w:space="0" w:color="auto"/>
              <w:bottom w:val="single" w:sz="8" w:space="0" w:color="auto"/>
              <w:right w:val="single" w:sz="8" w:space="0" w:color="auto"/>
            </w:tcBorders>
            <w:noWrap/>
            <w:vAlign w:val="center"/>
            <w:hideMark/>
          </w:tcPr>
          <w:p w14:paraId="21C2388B" w14:textId="77777777" w:rsidR="00580374" w:rsidRPr="005B0A8C" w:rsidRDefault="00580374" w:rsidP="00816D96">
            <w:pPr>
              <w:spacing w:after="0" w:line="240" w:lineRule="auto"/>
              <w:jc w:val="center"/>
              <w:rPr>
                <w:rFonts w:ascii="Times New Roman" w:eastAsia="Times New Roman" w:hAnsi="Times New Roman" w:cs="Times New Roman"/>
                <w:color w:val="000000"/>
                <w:sz w:val="24"/>
                <w:szCs w:val="24"/>
                <w:lang w:eastAsia="hr-HR"/>
              </w:rPr>
            </w:pPr>
            <w:r w:rsidRPr="005B0A8C">
              <w:rPr>
                <w:rFonts w:ascii="Times New Roman" w:eastAsia="Times New Roman" w:hAnsi="Times New Roman" w:cs="Times New Roman"/>
                <w:color w:val="000000"/>
                <w:sz w:val="24"/>
                <w:szCs w:val="24"/>
                <w:lang w:eastAsia="hr-HR"/>
              </w:rPr>
              <w:t>8</w:t>
            </w:r>
          </w:p>
        </w:tc>
        <w:tc>
          <w:tcPr>
            <w:tcW w:w="2260" w:type="dxa"/>
            <w:vMerge/>
            <w:tcBorders>
              <w:top w:val="nil"/>
              <w:left w:val="single" w:sz="8" w:space="0" w:color="auto"/>
              <w:bottom w:val="single" w:sz="8" w:space="0" w:color="000000"/>
              <w:right w:val="single" w:sz="8" w:space="0" w:color="auto"/>
            </w:tcBorders>
            <w:vAlign w:val="center"/>
            <w:hideMark/>
          </w:tcPr>
          <w:p w14:paraId="32FFE225" w14:textId="77777777" w:rsidR="00580374" w:rsidRPr="005B0A8C" w:rsidRDefault="00580374" w:rsidP="00816D96">
            <w:pPr>
              <w:spacing w:after="0" w:line="240" w:lineRule="auto"/>
              <w:rPr>
                <w:rFonts w:ascii="Times New Roman" w:eastAsia="Times New Roman" w:hAnsi="Times New Roman" w:cs="Times New Roman"/>
                <w:color w:val="000000"/>
                <w:sz w:val="24"/>
                <w:szCs w:val="24"/>
                <w:lang w:eastAsia="hr-HR"/>
              </w:rPr>
            </w:pPr>
          </w:p>
        </w:tc>
      </w:tr>
      <w:tr w:rsidR="00580374" w:rsidRPr="005B0A8C" w14:paraId="248CBED0" w14:textId="77777777" w:rsidTr="00816D96">
        <w:trPr>
          <w:trHeight w:val="330"/>
        </w:trPr>
        <w:tc>
          <w:tcPr>
            <w:tcW w:w="5462" w:type="dxa"/>
            <w:tcBorders>
              <w:top w:val="nil"/>
              <w:left w:val="single" w:sz="8" w:space="0" w:color="auto"/>
              <w:bottom w:val="single" w:sz="8" w:space="0" w:color="auto"/>
              <w:right w:val="nil"/>
            </w:tcBorders>
            <w:noWrap/>
            <w:vAlign w:val="center"/>
            <w:hideMark/>
          </w:tcPr>
          <w:p w14:paraId="3ED73B35" w14:textId="77777777" w:rsidR="00580374" w:rsidRPr="005B0A8C" w:rsidRDefault="00580374" w:rsidP="00816D96">
            <w:pPr>
              <w:spacing w:after="0" w:line="240" w:lineRule="auto"/>
              <w:rPr>
                <w:rFonts w:ascii="Times New Roman" w:eastAsia="Times New Roman" w:hAnsi="Times New Roman" w:cs="Times New Roman"/>
                <w:color w:val="000000"/>
                <w:sz w:val="24"/>
                <w:szCs w:val="24"/>
                <w:lang w:eastAsia="hr-HR"/>
              </w:rPr>
            </w:pPr>
            <w:r w:rsidRPr="005B0A8C">
              <w:rPr>
                <w:rFonts w:ascii="Times New Roman" w:eastAsia="Times New Roman" w:hAnsi="Times New Roman" w:cs="Times New Roman"/>
                <w:color w:val="000000"/>
                <w:sz w:val="24"/>
                <w:szCs w:val="24"/>
                <w:lang w:eastAsia="hr-HR"/>
              </w:rPr>
              <w:t xml:space="preserve">Poslodavac koji zapošljava 3 </w:t>
            </w:r>
            <w:r w:rsidR="002C2253">
              <w:rPr>
                <w:rFonts w:ascii="Times New Roman" w:eastAsia="Times New Roman" w:hAnsi="Times New Roman" w:cs="Times New Roman"/>
                <w:color w:val="000000"/>
                <w:sz w:val="24"/>
                <w:szCs w:val="24"/>
                <w:lang w:eastAsia="hr-HR"/>
              </w:rPr>
              <w:t>zaposlenika</w:t>
            </w:r>
          </w:p>
        </w:tc>
        <w:tc>
          <w:tcPr>
            <w:tcW w:w="1880" w:type="dxa"/>
            <w:tcBorders>
              <w:top w:val="nil"/>
              <w:left w:val="single" w:sz="8" w:space="0" w:color="auto"/>
              <w:bottom w:val="single" w:sz="8" w:space="0" w:color="auto"/>
              <w:right w:val="single" w:sz="8" w:space="0" w:color="auto"/>
            </w:tcBorders>
            <w:noWrap/>
            <w:vAlign w:val="center"/>
            <w:hideMark/>
          </w:tcPr>
          <w:p w14:paraId="62073958" w14:textId="77777777" w:rsidR="00580374" w:rsidRPr="005B0A8C" w:rsidRDefault="00580374" w:rsidP="00816D96">
            <w:pPr>
              <w:spacing w:after="0" w:line="240" w:lineRule="auto"/>
              <w:jc w:val="center"/>
              <w:rPr>
                <w:rFonts w:ascii="Times New Roman" w:eastAsia="Times New Roman" w:hAnsi="Times New Roman" w:cs="Times New Roman"/>
                <w:color w:val="000000"/>
                <w:sz w:val="24"/>
                <w:szCs w:val="24"/>
                <w:lang w:eastAsia="hr-HR"/>
              </w:rPr>
            </w:pPr>
            <w:r w:rsidRPr="005B0A8C">
              <w:rPr>
                <w:rFonts w:ascii="Times New Roman" w:eastAsia="Times New Roman" w:hAnsi="Times New Roman" w:cs="Times New Roman"/>
                <w:color w:val="000000"/>
                <w:sz w:val="24"/>
                <w:szCs w:val="24"/>
                <w:lang w:eastAsia="hr-HR"/>
              </w:rPr>
              <w:t>6</w:t>
            </w:r>
          </w:p>
        </w:tc>
        <w:tc>
          <w:tcPr>
            <w:tcW w:w="2260" w:type="dxa"/>
            <w:vMerge/>
            <w:tcBorders>
              <w:top w:val="nil"/>
              <w:left w:val="single" w:sz="8" w:space="0" w:color="auto"/>
              <w:bottom w:val="single" w:sz="8" w:space="0" w:color="000000"/>
              <w:right w:val="single" w:sz="8" w:space="0" w:color="auto"/>
            </w:tcBorders>
            <w:vAlign w:val="center"/>
            <w:hideMark/>
          </w:tcPr>
          <w:p w14:paraId="4A2FBDAF" w14:textId="77777777" w:rsidR="00580374" w:rsidRPr="005B0A8C" w:rsidRDefault="00580374" w:rsidP="00816D96">
            <w:pPr>
              <w:spacing w:after="0" w:line="240" w:lineRule="auto"/>
              <w:rPr>
                <w:rFonts w:ascii="Times New Roman" w:eastAsia="Times New Roman" w:hAnsi="Times New Roman" w:cs="Times New Roman"/>
                <w:color w:val="000000"/>
                <w:sz w:val="24"/>
                <w:szCs w:val="24"/>
                <w:lang w:eastAsia="hr-HR"/>
              </w:rPr>
            </w:pPr>
          </w:p>
        </w:tc>
      </w:tr>
      <w:tr w:rsidR="00580374" w:rsidRPr="005B0A8C" w14:paraId="1D63B30C" w14:textId="77777777" w:rsidTr="00816D96">
        <w:trPr>
          <w:trHeight w:val="330"/>
        </w:trPr>
        <w:tc>
          <w:tcPr>
            <w:tcW w:w="5462" w:type="dxa"/>
            <w:tcBorders>
              <w:top w:val="nil"/>
              <w:left w:val="single" w:sz="8" w:space="0" w:color="auto"/>
              <w:bottom w:val="single" w:sz="8" w:space="0" w:color="auto"/>
              <w:right w:val="nil"/>
            </w:tcBorders>
            <w:noWrap/>
            <w:vAlign w:val="center"/>
            <w:hideMark/>
          </w:tcPr>
          <w:p w14:paraId="4680FC0B" w14:textId="77777777" w:rsidR="00580374" w:rsidRPr="005B0A8C" w:rsidRDefault="00580374" w:rsidP="00816D96">
            <w:pPr>
              <w:spacing w:after="0" w:line="240" w:lineRule="auto"/>
              <w:rPr>
                <w:rFonts w:ascii="Times New Roman" w:eastAsia="Times New Roman" w:hAnsi="Times New Roman" w:cs="Times New Roman"/>
                <w:color w:val="000000"/>
                <w:sz w:val="24"/>
                <w:szCs w:val="24"/>
                <w:lang w:eastAsia="hr-HR"/>
              </w:rPr>
            </w:pPr>
            <w:r w:rsidRPr="005B0A8C">
              <w:rPr>
                <w:rFonts w:ascii="Times New Roman" w:eastAsia="Times New Roman" w:hAnsi="Times New Roman" w:cs="Times New Roman"/>
                <w:color w:val="000000"/>
                <w:sz w:val="24"/>
                <w:szCs w:val="24"/>
                <w:lang w:eastAsia="hr-HR"/>
              </w:rPr>
              <w:t xml:space="preserve">Poslodavac koji zapošljava 2 </w:t>
            </w:r>
            <w:r w:rsidR="002C2253">
              <w:rPr>
                <w:rFonts w:ascii="Times New Roman" w:eastAsia="Times New Roman" w:hAnsi="Times New Roman" w:cs="Times New Roman"/>
                <w:color w:val="000000"/>
                <w:sz w:val="24"/>
                <w:szCs w:val="24"/>
                <w:lang w:eastAsia="hr-HR"/>
              </w:rPr>
              <w:t>zaposlenika</w:t>
            </w:r>
          </w:p>
        </w:tc>
        <w:tc>
          <w:tcPr>
            <w:tcW w:w="1880" w:type="dxa"/>
            <w:tcBorders>
              <w:top w:val="nil"/>
              <w:left w:val="single" w:sz="8" w:space="0" w:color="auto"/>
              <w:bottom w:val="single" w:sz="8" w:space="0" w:color="auto"/>
              <w:right w:val="single" w:sz="8" w:space="0" w:color="auto"/>
            </w:tcBorders>
            <w:noWrap/>
            <w:vAlign w:val="center"/>
            <w:hideMark/>
          </w:tcPr>
          <w:p w14:paraId="5D51FA9A" w14:textId="77777777" w:rsidR="00580374" w:rsidRPr="005B0A8C" w:rsidRDefault="00580374" w:rsidP="00816D96">
            <w:pPr>
              <w:spacing w:after="0" w:line="240" w:lineRule="auto"/>
              <w:jc w:val="center"/>
              <w:rPr>
                <w:rFonts w:ascii="Times New Roman" w:eastAsia="Times New Roman" w:hAnsi="Times New Roman" w:cs="Times New Roman"/>
                <w:color w:val="000000"/>
                <w:sz w:val="24"/>
                <w:szCs w:val="24"/>
                <w:lang w:eastAsia="hr-HR"/>
              </w:rPr>
            </w:pPr>
            <w:r w:rsidRPr="005B0A8C">
              <w:rPr>
                <w:rFonts w:ascii="Times New Roman" w:eastAsia="Times New Roman" w:hAnsi="Times New Roman" w:cs="Times New Roman"/>
                <w:color w:val="000000"/>
                <w:sz w:val="24"/>
                <w:szCs w:val="24"/>
                <w:lang w:eastAsia="hr-HR"/>
              </w:rPr>
              <w:t>4</w:t>
            </w:r>
          </w:p>
        </w:tc>
        <w:tc>
          <w:tcPr>
            <w:tcW w:w="2260" w:type="dxa"/>
            <w:vMerge/>
            <w:tcBorders>
              <w:top w:val="nil"/>
              <w:left w:val="single" w:sz="8" w:space="0" w:color="auto"/>
              <w:bottom w:val="single" w:sz="8" w:space="0" w:color="000000"/>
              <w:right w:val="single" w:sz="8" w:space="0" w:color="auto"/>
            </w:tcBorders>
            <w:vAlign w:val="center"/>
            <w:hideMark/>
          </w:tcPr>
          <w:p w14:paraId="2D07C029" w14:textId="77777777" w:rsidR="00580374" w:rsidRPr="005B0A8C" w:rsidRDefault="00580374" w:rsidP="00816D96">
            <w:pPr>
              <w:spacing w:after="0" w:line="240" w:lineRule="auto"/>
              <w:rPr>
                <w:rFonts w:ascii="Times New Roman" w:eastAsia="Times New Roman" w:hAnsi="Times New Roman" w:cs="Times New Roman"/>
                <w:color w:val="000000"/>
                <w:sz w:val="24"/>
                <w:szCs w:val="24"/>
                <w:lang w:eastAsia="hr-HR"/>
              </w:rPr>
            </w:pPr>
          </w:p>
        </w:tc>
      </w:tr>
      <w:tr w:rsidR="00580374" w:rsidRPr="005B0A8C" w14:paraId="0BFD6C9F" w14:textId="77777777" w:rsidTr="00FB7103">
        <w:trPr>
          <w:trHeight w:val="330"/>
        </w:trPr>
        <w:tc>
          <w:tcPr>
            <w:tcW w:w="5462" w:type="dxa"/>
            <w:tcBorders>
              <w:top w:val="nil"/>
              <w:left w:val="single" w:sz="8" w:space="0" w:color="auto"/>
              <w:bottom w:val="single" w:sz="4" w:space="0" w:color="auto"/>
              <w:right w:val="nil"/>
            </w:tcBorders>
            <w:noWrap/>
            <w:vAlign w:val="center"/>
            <w:hideMark/>
          </w:tcPr>
          <w:p w14:paraId="14D89826" w14:textId="77777777" w:rsidR="00580374" w:rsidRPr="005B0A8C" w:rsidRDefault="00580374" w:rsidP="00816D96">
            <w:pPr>
              <w:spacing w:after="0" w:line="240" w:lineRule="auto"/>
              <w:rPr>
                <w:rFonts w:ascii="Times New Roman" w:eastAsia="Times New Roman" w:hAnsi="Times New Roman" w:cs="Times New Roman"/>
                <w:color w:val="000000"/>
                <w:sz w:val="24"/>
                <w:szCs w:val="24"/>
                <w:lang w:eastAsia="hr-HR"/>
              </w:rPr>
            </w:pPr>
            <w:r w:rsidRPr="005B0A8C">
              <w:rPr>
                <w:rFonts w:ascii="Times New Roman" w:eastAsia="Times New Roman" w:hAnsi="Times New Roman" w:cs="Times New Roman"/>
                <w:color w:val="000000"/>
                <w:sz w:val="24"/>
                <w:szCs w:val="24"/>
                <w:lang w:eastAsia="hr-HR"/>
              </w:rPr>
              <w:t xml:space="preserve">Poslodavac koji zapošljava 1 </w:t>
            </w:r>
            <w:r w:rsidR="002C2253">
              <w:rPr>
                <w:rFonts w:ascii="Times New Roman" w:eastAsia="Times New Roman" w:hAnsi="Times New Roman" w:cs="Times New Roman"/>
                <w:color w:val="000000"/>
                <w:sz w:val="24"/>
                <w:szCs w:val="24"/>
                <w:lang w:eastAsia="hr-HR"/>
              </w:rPr>
              <w:t>zaposlenika</w:t>
            </w:r>
          </w:p>
        </w:tc>
        <w:tc>
          <w:tcPr>
            <w:tcW w:w="1880" w:type="dxa"/>
            <w:tcBorders>
              <w:top w:val="nil"/>
              <w:left w:val="single" w:sz="8" w:space="0" w:color="auto"/>
              <w:bottom w:val="single" w:sz="4" w:space="0" w:color="auto"/>
              <w:right w:val="single" w:sz="8" w:space="0" w:color="auto"/>
            </w:tcBorders>
            <w:noWrap/>
            <w:vAlign w:val="center"/>
            <w:hideMark/>
          </w:tcPr>
          <w:p w14:paraId="5451938A" w14:textId="77777777" w:rsidR="00580374" w:rsidRPr="005B0A8C" w:rsidRDefault="00580374" w:rsidP="00816D96">
            <w:pPr>
              <w:spacing w:after="0" w:line="240" w:lineRule="auto"/>
              <w:jc w:val="center"/>
              <w:rPr>
                <w:rFonts w:ascii="Times New Roman" w:eastAsia="Times New Roman" w:hAnsi="Times New Roman" w:cs="Times New Roman"/>
                <w:color w:val="000000"/>
                <w:sz w:val="24"/>
                <w:szCs w:val="24"/>
                <w:lang w:eastAsia="hr-HR"/>
              </w:rPr>
            </w:pPr>
            <w:r w:rsidRPr="005B0A8C">
              <w:rPr>
                <w:rFonts w:ascii="Times New Roman" w:eastAsia="Times New Roman" w:hAnsi="Times New Roman" w:cs="Times New Roman"/>
                <w:color w:val="000000"/>
                <w:sz w:val="24"/>
                <w:szCs w:val="24"/>
                <w:lang w:eastAsia="hr-HR"/>
              </w:rPr>
              <w:t>2</w:t>
            </w:r>
          </w:p>
        </w:tc>
        <w:tc>
          <w:tcPr>
            <w:tcW w:w="2260" w:type="dxa"/>
            <w:vMerge/>
            <w:tcBorders>
              <w:top w:val="nil"/>
              <w:left w:val="single" w:sz="8" w:space="0" w:color="auto"/>
              <w:bottom w:val="single" w:sz="8" w:space="0" w:color="000000"/>
              <w:right w:val="single" w:sz="8" w:space="0" w:color="auto"/>
            </w:tcBorders>
            <w:vAlign w:val="center"/>
            <w:hideMark/>
          </w:tcPr>
          <w:p w14:paraId="5895F5A4" w14:textId="77777777" w:rsidR="00580374" w:rsidRPr="005B0A8C" w:rsidRDefault="00580374" w:rsidP="00816D96">
            <w:pPr>
              <w:spacing w:after="0" w:line="240" w:lineRule="auto"/>
              <w:rPr>
                <w:rFonts w:ascii="Times New Roman" w:eastAsia="Times New Roman" w:hAnsi="Times New Roman" w:cs="Times New Roman"/>
                <w:color w:val="000000"/>
                <w:sz w:val="24"/>
                <w:szCs w:val="24"/>
                <w:lang w:eastAsia="hr-HR"/>
              </w:rPr>
            </w:pPr>
          </w:p>
        </w:tc>
      </w:tr>
      <w:tr w:rsidR="00580374" w:rsidRPr="005B0A8C" w14:paraId="4D745032" w14:textId="77777777" w:rsidTr="00FB7103">
        <w:trPr>
          <w:trHeight w:val="330"/>
        </w:trPr>
        <w:tc>
          <w:tcPr>
            <w:tcW w:w="5462" w:type="dxa"/>
            <w:tcBorders>
              <w:top w:val="single" w:sz="4" w:space="0" w:color="auto"/>
              <w:left w:val="single" w:sz="8" w:space="0" w:color="auto"/>
              <w:bottom w:val="single" w:sz="4" w:space="0" w:color="auto"/>
              <w:right w:val="nil"/>
            </w:tcBorders>
            <w:noWrap/>
            <w:vAlign w:val="center"/>
            <w:hideMark/>
          </w:tcPr>
          <w:p w14:paraId="143CD3A6" w14:textId="77777777" w:rsidR="00580374" w:rsidRPr="005B0A8C" w:rsidRDefault="00580374" w:rsidP="00816D96">
            <w:pPr>
              <w:spacing w:after="0" w:line="240" w:lineRule="auto"/>
              <w:rPr>
                <w:rFonts w:ascii="Times New Roman" w:eastAsia="Times New Roman" w:hAnsi="Times New Roman" w:cs="Times New Roman"/>
                <w:color w:val="000000"/>
                <w:sz w:val="24"/>
                <w:szCs w:val="24"/>
                <w:lang w:eastAsia="hr-HR"/>
              </w:rPr>
            </w:pPr>
            <w:r w:rsidRPr="005B0A8C">
              <w:rPr>
                <w:rFonts w:ascii="Times New Roman" w:eastAsia="Times New Roman" w:hAnsi="Times New Roman" w:cs="Times New Roman"/>
                <w:color w:val="000000"/>
                <w:sz w:val="24"/>
                <w:szCs w:val="24"/>
                <w:lang w:eastAsia="hr-HR"/>
              </w:rPr>
              <w:lastRenderedPageBreak/>
              <w:t>Poslodavac koji zapošljava osobu s invaliditetom</w:t>
            </w:r>
          </w:p>
        </w:tc>
        <w:tc>
          <w:tcPr>
            <w:tcW w:w="1880" w:type="dxa"/>
            <w:tcBorders>
              <w:top w:val="single" w:sz="4" w:space="0" w:color="auto"/>
              <w:left w:val="single" w:sz="8" w:space="0" w:color="auto"/>
              <w:bottom w:val="single" w:sz="4" w:space="0" w:color="auto"/>
              <w:right w:val="single" w:sz="8" w:space="0" w:color="auto"/>
            </w:tcBorders>
            <w:noWrap/>
            <w:vAlign w:val="center"/>
            <w:hideMark/>
          </w:tcPr>
          <w:p w14:paraId="7C905082" w14:textId="77777777" w:rsidR="00580374" w:rsidRPr="005B0A8C" w:rsidRDefault="00580374" w:rsidP="00816D96">
            <w:pPr>
              <w:spacing w:after="0" w:line="240" w:lineRule="auto"/>
              <w:jc w:val="center"/>
              <w:rPr>
                <w:rFonts w:ascii="Times New Roman" w:eastAsia="Times New Roman" w:hAnsi="Times New Roman" w:cs="Times New Roman"/>
                <w:color w:val="000000"/>
                <w:sz w:val="24"/>
                <w:szCs w:val="24"/>
                <w:lang w:eastAsia="hr-HR"/>
              </w:rPr>
            </w:pPr>
            <w:r w:rsidRPr="005B0A8C">
              <w:rPr>
                <w:rFonts w:ascii="Times New Roman" w:eastAsia="Times New Roman" w:hAnsi="Times New Roman" w:cs="Times New Roman"/>
                <w:color w:val="000000"/>
                <w:sz w:val="24"/>
                <w:szCs w:val="24"/>
                <w:lang w:eastAsia="hr-HR"/>
              </w:rPr>
              <w:t>2</w:t>
            </w:r>
          </w:p>
        </w:tc>
        <w:tc>
          <w:tcPr>
            <w:tcW w:w="2260" w:type="dxa"/>
            <w:tcBorders>
              <w:top w:val="single" w:sz="8" w:space="0" w:color="000000"/>
              <w:left w:val="nil"/>
              <w:bottom w:val="single" w:sz="4" w:space="0" w:color="auto"/>
              <w:right w:val="single" w:sz="8" w:space="0" w:color="auto"/>
            </w:tcBorders>
            <w:noWrap/>
            <w:vAlign w:val="center"/>
            <w:hideMark/>
          </w:tcPr>
          <w:p w14:paraId="476D76D3" w14:textId="77777777" w:rsidR="00580374" w:rsidRPr="005B0A8C" w:rsidRDefault="00580374" w:rsidP="00816D96">
            <w:pPr>
              <w:spacing w:after="0" w:line="240" w:lineRule="auto"/>
              <w:jc w:val="center"/>
              <w:rPr>
                <w:rFonts w:ascii="Times New Roman" w:eastAsia="Times New Roman" w:hAnsi="Times New Roman" w:cs="Times New Roman"/>
                <w:color w:val="000000"/>
                <w:sz w:val="24"/>
                <w:szCs w:val="24"/>
                <w:lang w:eastAsia="hr-HR"/>
              </w:rPr>
            </w:pPr>
            <w:r w:rsidRPr="005B0A8C">
              <w:rPr>
                <w:rFonts w:ascii="Times New Roman" w:eastAsia="Times New Roman" w:hAnsi="Times New Roman" w:cs="Times New Roman"/>
                <w:color w:val="000000"/>
                <w:sz w:val="24"/>
                <w:szCs w:val="24"/>
                <w:lang w:eastAsia="hr-HR"/>
              </w:rPr>
              <w:t>2</w:t>
            </w:r>
          </w:p>
        </w:tc>
      </w:tr>
      <w:tr w:rsidR="00580374" w:rsidRPr="005B0A8C" w14:paraId="5D150992" w14:textId="77777777" w:rsidTr="00954DA1">
        <w:trPr>
          <w:trHeight w:val="330"/>
        </w:trPr>
        <w:tc>
          <w:tcPr>
            <w:tcW w:w="5462" w:type="dxa"/>
            <w:tcBorders>
              <w:top w:val="single" w:sz="4" w:space="0" w:color="auto"/>
              <w:left w:val="single" w:sz="8" w:space="0" w:color="auto"/>
              <w:bottom w:val="single" w:sz="4" w:space="0" w:color="auto"/>
              <w:right w:val="nil"/>
            </w:tcBorders>
            <w:noWrap/>
            <w:vAlign w:val="center"/>
            <w:hideMark/>
          </w:tcPr>
          <w:p w14:paraId="02357C50" w14:textId="77777777" w:rsidR="00580374" w:rsidRPr="005B0A8C" w:rsidRDefault="00580374" w:rsidP="00816D96">
            <w:pPr>
              <w:spacing w:after="0" w:line="240" w:lineRule="auto"/>
              <w:rPr>
                <w:rFonts w:ascii="Times New Roman" w:eastAsia="Times New Roman" w:hAnsi="Times New Roman" w:cs="Times New Roman"/>
                <w:color w:val="000000"/>
                <w:sz w:val="24"/>
                <w:szCs w:val="24"/>
                <w:lang w:eastAsia="hr-HR"/>
              </w:rPr>
            </w:pPr>
            <w:r w:rsidRPr="005B0A8C">
              <w:rPr>
                <w:rFonts w:ascii="Times New Roman" w:eastAsia="Times New Roman" w:hAnsi="Times New Roman" w:cs="Times New Roman"/>
                <w:color w:val="000000"/>
                <w:sz w:val="24"/>
                <w:szCs w:val="24"/>
                <w:lang w:eastAsia="hr-HR"/>
              </w:rPr>
              <w:t xml:space="preserve">Žena je vlasnik </w:t>
            </w:r>
            <w:r w:rsidR="00C4794B">
              <w:rPr>
                <w:rFonts w:ascii="Times New Roman" w:eastAsia="Times New Roman" w:hAnsi="Times New Roman" w:cs="Times New Roman"/>
                <w:color w:val="000000"/>
                <w:sz w:val="24"/>
                <w:szCs w:val="24"/>
                <w:lang w:eastAsia="hr-HR"/>
              </w:rPr>
              <w:t xml:space="preserve">50% i </w:t>
            </w:r>
            <w:r w:rsidRPr="005B0A8C">
              <w:rPr>
                <w:rFonts w:ascii="Times New Roman" w:eastAsia="Times New Roman" w:hAnsi="Times New Roman" w:cs="Times New Roman"/>
                <w:color w:val="000000"/>
                <w:sz w:val="24"/>
                <w:szCs w:val="24"/>
                <w:lang w:eastAsia="hr-HR"/>
              </w:rPr>
              <w:t>više od 50% trgovačkog društva ili obrta</w:t>
            </w:r>
          </w:p>
        </w:tc>
        <w:tc>
          <w:tcPr>
            <w:tcW w:w="1880" w:type="dxa"/>
            <w:tcBorders>
              <w:top w:val="single" w:sz="4" w:space="0" w:color="auto"/>
              <w:left w:val="single" w:sz="8" w:space="0" w:color="auto"/>
              <w:bottom w:val="single" w:sz="4" w:space="0" w:color="auto"/>
              <w:right w:val="single" w:sz="8" w:space="0" w:color="auto"/>
            </w:tcBorders>
            <w:noWrap/>
            <w:vAlign w:val="center"/>
            <w:hideMark/>
          </w:tcPr>
          <w:p w14:paraId="58EEBCFD" w14:textId="6C043D49" w:rsidR="00580374" w:rsidRPr="005B0A8C" w:rsidRDefault="005E2858" w:rsidP="00816D96">
            <w:pPr>
              <w:spacing w:after="0" w:line="240" w:lineRule="auto"/>
              <w:jc w:val="center"/>
              <w:rPr>
                <w:rFonts w:ascii="Times New Roman" w:eastAsia="Times New Roman" w:hAnsi="Times New Roman" w:cs="Times New Roman"/>
                <w:color w:val="000000"/>
                <w:sz w:val="24"/>
                <w:szCs w:val="24"/>
                <w:lang w:eastAsia="hr-HR"/>
              </w:rPr>
            </w:pPr>
            <w:r w:rsidRPr="001008AA">
              <w:rPr>
                <w:rFonts w:ascii="Times New Roman" w:eastAsia="Times New Roman" w:hAnsi="Times New Roman" w:cs="Times New Roman"/>
                <w:color w:val="000000"/>
                <w:sz w:val="24"/>
                <w:szCs w:val="24"/>
                <w:lang w:eastAsia="hr-HR"/>
              </w:rPr>
              <w:t>2</w:t>
            </w:r>
            <w:r w:rsidR="007F0EFC">
              <w:rPr>
                <w:rFonts w:ascii="Times New Roman" w:eastAsia="Times New Roman" w:hAnsi="Times New Roman" w:cs="Times New Roman"/>
                <w:color w:val="000000"/>
                <w:sz w:val="24"/>
                <w:szCs w:val="24"/>
                <w:lang w:eastAsia="hr-HR"/>
              </w:rPr>
              <w:t xml:space="preserve"> </w:t>
            </w:r>
          </w:p>
        </w:tc>
        <w:tc>
          <w:tcPr>
            <w:tcW w:w="2260" w:type="dxa"/>
            <w:vMerge w:val="restart"/>
            <w:tcBorders>
              <w:top w:val="single" w:sz="4" w:space="0" w:color="auto"/>
              <w:left w:val="single" w:sz="8" w:space="0" w:color="auto"/>
              <w:bottom w:val="single" w:sz="8" w:space="0" w:color="000000"/>
              <w:right w:val="single" w:sz="8" w:space="0" w:color="auto"/>
            </w:tcBorders>
            <w:noWrap/>
            <w:vAlign w:val="center"/>
            <w:hideMark/>
          </w:tcPr>
          <w:p w14:paraId="59D50B08" w14:textId="08C86D9C" w:rsidR="00580374" w:rsidRPr="007F0EFC" w:rsidRDefault="005E2858" w:rsidP="00816D96">
            <w:pPr>
              <w:spacing w:after="0" w:line="240" w:lineRule="auto"/>
              <w:jc w:val="center"/>
              <w:rPr>
                <w:rFonts w:ascii="Times New Roman" w:eastAsia="Times New Roman" w:hAnsi="Times New Roman" w:cs="Times New Roman"/>
                <w:color w:val="FF0000"/>
                <w:sz w:val="24"/>
                <w:szCs w:val="24"/>
                <w:lang w:eastAsia="hr-HR"/>
              </w:rPr>
            </w:pPr>
            <w:r w:rsidRPr="001008AA">
              <w:rPr>
                <w:rFonts w:ascii="Times New Roman" w:eastAsia="Times New Roman" w:hAnsi="Times New Roman" w:cs="Times New Roman"/>
                <w:color w:val="000000"/>
                <w:sz w:val="24"/>
                <w:szCs w:val="24"/>
                <w:lang w:eastAsia="hr-HR"/>
              </w:rPr>
              <w:t>2</w:t>
            </w:r>
            <w:r w:rsidR="007F0EFC">
              <w:rPr>
                <w:rFonts w:ascii="Times New Roman" w:eastAsia="Times New Roman" w:hAnsi="Times New Roman" w:cs="Times New Roman"/>
                <w:color w:val="000000"/>
                <w:sz w:val="24"/>
                <w:szCs w:val="24"/>
                <w:lang w:eastAsia="hr-HR"/>
              </w:rPr>
              <w:t xml:space="preserve"> </w:t>
            </w:r>
          </w:p>
        </w:tc>
      </w:tr>
      <w:tr w:rsidR="00580374" w:rsidRPr="005B0A8C" w14:paraId="15645902" w14:textId="77777777" w:rsidTr="002C2253">
        <w:trPr>
          <w:trHeight w:val="330"/>
        </w:trPr>
        <w:tc>
          <w:tcPr>
            <w:tcW w:w="5462" w:type="dxa"/>
            <w:tcBorders>
              <w:top w:val="single" w:sz="4" w:space="0" w:color="auto"/>
              <w:left w:val="single" w:sz="8" w:space="0" w:color="auto"/>
              <w:bottom w:val="single" w:sz="8" w:space="0" w:color="auto"/>
              <w:right w:val="nil"/>
            </w:tcBorders>
            <w:noWrap/>
            <w:vAlign w:val="center"/>
            <w:hideMark/>
          </w:tcPr>
          <w:p w14:paraId="0B1D13D0" w14:textId="77777777" w:rsidR="00580374" w:rsidRPr="005B0A8C" w:rsidRDefault="00C4794B" w:rsidP="00C4794B">
            <w:pPr>
              <w:spacing w:after="0" w:line="240" w:lineRule="auto"/>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 xml:space="preserve">Žena je vlasnik manje od 50% </w:t>
            </w:r>
            <w:r w:rsidR="00580374" w:rsidRPr="005B0A8C">
              <w:rPr>
                <w:rFonts w:ascii="Times New Roman" w:eastAsia="Times New Roman" w:hAnsi="Times New Roman" w:cs="Times New Roman"/>
                <w:color w:val="000000"/>
                <w:sz w:val="24"/>
                <w:szCs w:val="24"/>
                <w:lang w:eastAsia="hr-HR"/>
              </w:rPr>
              <w:t>trgovačkog društva ili obrta</w:t>
            </w:r>
          </w:p>
        </w:tc>
        <w:tc>
          <w:tcPr>
            <w:tcW w:w="1880" w:type="dxa"/>
            <w:tcBorders>
              <w:top w:val="single" w:sz="4" w:space="0" w:color="auto"/>
              <w:left w:val="single" w:sz="8" w:space="0" w:color="auto"/>
              <w:bottom w:val="single" w:sz="8" w:space="0" w:color="auto"/>
              <w:right w:val="single" w:sz="8" w:space="0" w:color="auto"/>
            </w:tcBorders>
            <w:noWrap/>
            <w:vAlign w:val="center"/>
            <w:hideMark/>
          </w:tcPr>
          <w:p w14:paraId="758DCA02" w14:textId="720BB4A5" w:rsidR="00580374" w:rsidRPr="007F0EFC" w:rsidRDefault="005E2858" w:rsidP="00816D96">
            <w:pPr>
              <w:spacing w:after="0" w:line="240" w:lineRule="auto"/>
              <w:jc w:val="center"/>
              <w:rPr>
                <w:rFonts w:ascii="Times New Roman" w:eastAsia="Times New Roman" w:hAnsi="Times New Roman" w:cs="Times New Roman"/>
                <w:color w:val="FF0000"/>
                <w:sz w:val="24"/>
                <w:szCs w:val="24"/>
                <w:lang w:eastAsia="hr-HR"/>
              </w:rPr>
            </w:pPr>
            <w:r w:rsidRPr="001008AA">
              <w:rPr>
                <w:rFonts w:ascii="Times New Roman" w:eastAsia="Times New Roman" w:hAnsi="Times New Roman" w:cs="Times New Roman"/>
                <w:color w:val="000000"/>
                <w:sz w:val="24"/>
                <w:szCs w:val="24"/>
                <w:lang w:eastAsia="hr-HR"/>
              </w:rPr>
              <w:t>1</w:t>
            </w:r>
          </w:p>
        </w:tc>
        <w:tc>
          <w:tcPr>
            <w:tcW w:w="2260" w:type="dxa"/>
            <w:vMerge/>
            <w:tcBorders>
              <w:top w:val="single" w:sz="8" w:space="0" w:color="000000"/>
              <w:left w:val="single" w:sz="8" w:space="0" w:color="auto"/>
              <w:bottom w:val="single" w:sz="8" w:space="0" w:color="000000"/>
              <w:right w:val="single" w:sz="8" w:space="0" w:color="auto"/>
            </w:tcBorders>
            <w:vAlign w:val="center"/>
            <w:hideMark/>
          </w:tcPr>
          <w:p w14:paraId="5B8B9873" w14:textId="77777777" w:rsidR="00580374" w:rsidRPr="005B0A8C" w:rsidRDefault="00580374" w:rsidP="00816D96">
            <w:pPr>
              <w:spacing w:after="0" w:line="240" w:lineRule="auto"/>
              <w:rPr>
                <w:rFonts w:ascii="Times New Roman" w:eastAsia="Times New Roman" w:hAnsi="Times New Roman" w:cs="Times New Roman"/>
                <w:color w:val="000000"/>
                <w:sz w:val="24"/>
                <w:szCs w:val="24"/>
                <w:lang w:eastAsia="hr-HR"/>
              </w:rPr>
            </w:pPr>
          </w:p>
        </w:tc>
      </w:tr>
      <w:tr w:rsidR="00580374" w:rsidRPr="005B0A8C" w14:paraId="34B21EC7" w14:textId="77777777" w:rsidTr="00816D96">
        <w:trPr>
          <w:trHeight w:val="330"/>
        </w:trPr>
        <w:tc>
          <w:tcPr>
            <w:tcW w:w="5462" w:type="dxa"/>
            <w:tcBorders>
              <w:top w:val="nil"/>
              <w:left w:val="single" w:sz="8" w:space="0" w:color="auto"/>
              <w:bottom w:val="single" w:sz="4" w:space="0" w:color="auto"/>
              <w:right w:val="nil"/>
            </w:tcBorders>
            <w:noWrap/>
            <w:vAlign w:val="center"/>
            <w:hideMark/>
          </w:tcPr>
          <w:p w14:paraId="45B7646A" w14:textId="77777777" w:rsidR="00580374" w:rsidRPr="005B0A8C" w:rsidRDefault="00580374" w:rsidP="00816D96">
            <w:pPr>
              <w:spacing w:after="0" w:line="240" w:lineRule="auto"/>
              <w:rPr>
                <w:rFonts w:ascii="Times New Roman" w:eastAsia="Times New Roman" w:hAnsi="Times New Roman" w:cs="Times New Roman"/>
                <w:color w:val="000000"/>
                <w:sz w:val="24"/>
                <w:szCs w:val="24"/>
                <w:lang w:eastAsia="hr-HR"/>
              </w:rPr>
            </w:pPr>
            <w:r w:rsidRPr="005B0A8C">
              <w:rPr>
                <w:rFonts w:ascii="Times New Roman" w:eastAsia="Times New Roman" w:hAnsi="Times New Roman" w:cs="Times New Roman"/>
                <w:color w:val="000000"/>
                <w:sz w:val="24"/>
                <w:szCs w:val="24"/>
                <w:lang w:eastAsia="hr-HR"/>
              </w:rPr>
              <w:t>Poslodavac je branitelj iz Domovinskog rata</w:t>
            </w:r>
          </w:p>
        </w:tc>
        <w:tc>
          <w:tcPr>
            <w:tcW w:w="1880" w:type="dxa"/>
            <w:tcBorders>
              <w:top w:val="nil"/>
              <w:left w:val="single" w:sz="8" w:space="0" w:color="auto"/>
              <w:bottom w:val="single" w:sz="4" w:space="0" w:color="auto"/>
              <w:right w:val="single" w:sz="8" w:space="0" w:color="auto"/>
            </w:tcBorders>
            <w:noWrap/>
            <w:vAlign w:val="center"/>
            <w:hideMark/>
          </w:tcPr>
          <w:p w14:paraId="27940350" w14:textId="77777777" w:rsidR="00580374" w:rsidRPr="005B0A8C" w:rsidRDefault="00580374" w:rsidP="00816D96">
            <w:pPr>
              <w:spacing w:after="0" w:line="240" w:lineRule="auto"/>
              <w:jc w:val="center"/>
              <w:rPr>
                <w:rFonts w:ascii="Times New Roman" w:eastAsia="Times New Roman" w:hAnsi="Times New Roman" w:cs="Times New Roman"/>
                <w:color w:val="000000"/>
                <w:sz w:val="24"/>
                <w:szCs w:val="24"/>
                <w:lang w:eastAsia="hr-HR"/>
              </w:rPr>
            </w:pPr>
            <w:r w:rsidRPr="005B0A8C">
              <w:rPr>
                <w:rFonts w:ascii="Times New Roman" w:eastAsia="Times New Roman" w:hAnsi="Times New Roman" w:cs="Times New Roman"/>
                <w:color w:val="000000"/>
                <w:sz w:val="24"/>
                <w:szCs w:val="24"/>
                <w:lang w:eastAsia="hr-HR"/>
              </w:rPr>
              <w:t>2</w:t>
            </w:r>
          </w:p>
        </w:tc>
        <w:tc>
          <w:tcPr>
            <w:tcW w:w="2260" w:type="dxa"/>
            <w:tcBorders>
              <w:top w:val="single" w:sz="8" w:space="0" w:color="000000"/>
              <w:left w:val="nil"/>
              <w:bottom w:val="single" w:sz="4" w:space="0" w:color="auto"/>
              <w:right w:val="single" w:sz="8" w:space="0" w:color="auto"/>
            </w:tcBorders>
            <w:noWrap/>
            <w:vAlign w:val="center"/>
            <w:hideMark/>
          </w:tcPr>
          <w:p w14:paraId="744FCE81" w14:textId="77777777" w:rsidR="00580374" w:rsidRPr="005B0A8C" w:rsidRDefault="00580374" w:rsidP="00816D96">
            <w:pPr>
              <w:spacing w:after="0" w:line="240" w:lineRule="auto"/>
              <w:jc w:val="center"/>
              <w:rPr>
                <w:rFonts w:ascii="Times New Roman" w:eastAsia="Times New Roman" w:hAnsi="Times New Roman" w:cs="Times New Roman"/>
                <w:color w:val="000000"/>
                <w:sz w:val="24"/>
                <w:szCs w:val="24"/>
                <w:lang w:eastAsia="hr-HR"/>
              </w:rPr>
            </w:pPr>
            <w:r w:rsidRPr="005B0A8C">
              <w:rPr>
                <w:rFonts w:ascii="Times New Roman" w:eastAsia="Times New Roman" w:hAnsi="Times New Roman" w:cs="Times New Roman"/>
                <w:color w:val="000000"/>
                <w:sz w:val="24"/>
                <w:szCs w:val="24"/>
                <w:lang w:eastAsia="hr-HR"/>
              </w:rPr>
              <w:t>2</w:t>
            </w:r>
          </w:p>
        </w:tc>
      </w:tr>
      <w:tr w:rsidR="00580374" w:rsidRPr="005B0A8C" w14:paraId="1BFFA644" w14:textId="77777777" w:rsidTr="00816D96">
        <w:trPr>
          <w:trHeight w:val="330"/>
        </w:trPr>
        <w:tc>
          <w:tcPr>
            <w:tcW w:w="5462" w:type="dxa"/>
            <w:tcBorders>
              <w:top w:val="single" w:sz="4" w:space="0" w:color="auto"/>
              <w:left w:val="single" w:sz="8" w:space="0" w:color="auto"/>
              <w:bottom w:val="single" w:sz="8" w:space="0" w:color="auto"/>
              <w:right w:val="single" w:sz="8" w:space="0" w:color="auto"/>
            </w:tcBorders>
            <w:noWrap/>
            <w:vAlign w:val="center"/>
            <w:hideMark/>
          </w:tcPr>
          <w:p w14:paraId="30539222" w14:textId="77777777" w:rsidR="00580374" w:rsidRPr="005B0A8C" w:rsidRDefault="00580374" w:rsidP="00816D96">
            <w:pPr>
              <w:spacing w:after="0" w:line="240" w:lineRule="auto"/>
              <w:rPr>
                <w:rFonts w:ascii="Times New Roman" w:eastAsia="Times New Roman" w:hAnsi="Times New Roman" w:cs="Times New Roman"/>
                <w:color w:val="000000"/>
                <w:sz w:val="24"/>
                <w:szCs w:val="24"/>
                <w:lang w:eastAsia="hr-HR"/>
              </w:rPr>
            </w:pPr>
            <w:r w:rsidRPr="005B0A8C">
              <w:rPr>
                <w:rFonts w:ascii="Times New Roman" w:eastAsia="Times New Roman" w:hAnsi="Times New Roman" w:cs="Times New Roman"/>
                <w:color w:val="000000"/>
                <w:sz w:val="24"/>
                <w:szCs w:val="24"/>
                <w:lang w:eastAsia="hr-HR"/>
              </w:rPr>
              <w:t>Broj godina obavljanja djelatnosti  &lt;5</w:t>
            </w:r>
          </w:p>
        </w:tc>
        <w:tc>
          <w:tcPr>
            <w:tcW w:w="1880" w:type="dxa"/>
            <w:tcBorders>
              <w:top w:val="single" w:sz="4" w:space="0" w:color="auto"/>
              <w:left w:val="nil"/>
              <w:bottom w:val="single" w:sz="8" w:space="0" w:color="auto"/>
              <w:right w:val="single" w:sz="8" w:space="0" w:color="auto"/>
            </w:tcBorders>
            <w:noWrap/>
            <w:vAlign w:val="center"/>
            <w:hideMark/>
          </w:tcPr>
          <w:p w14:paraId="1119F407" w14:textId="77777777" w:rsidR="00580374" w:rsidRPr="005B0A8C" w:rsidRDefault="00580374" w:rsidP="00816D96">
            <w:pPr>
              <w:spacing w:after="0" w:line="240" w:lineRule="auto"/>
              <w:jc w:val="center"/>
              <w:rPr>
                <w:rFonts w:ascii="Times New Roman" w:eastAsia="Times New Roman" w:hAnsi="Times New Roman" w:cs="Times New Roman"/>
                <w:color w:val="000000"/>
                <w:sz w:val="24"/>
                <w:szCs w:val="24"/>
                <w:lang w:eastAsia="hr-HR"/>
              </w:rPr>
            </w:pPr>
            <w:r w:rsidRPr="005B0A8C">
              <w:rPr>
                <w:rFonts w:ascii="Times New Roman" w:eastAsia="Times New Roman" w:hAnsi="Times New Roman" w:cs="Times New Roman"/>
                <w:color w:val="000000"/>
                <w:sz w:val="24"/>
                <w:szCs w:val="24"/>
                <w:lang w:eastAsia="hr-HR"/>
              </w:rPr>
              <w:t>2</w:t>
            </w:r>
          </w:p>
        </w:tc>
        <w:tc>
          <w:tcPr>
            <w:tcW w:w="2260" w:type="dxa"/>
            <w:vMerge w:val="restart"/>
            <w:tcBorders>
              <w:top w:val="single" w:sz="4" w:space="0" w:color="auto"/>
              <w:left w:val="single" w:sz="8" w:space="0" w:color="auto"/>
              <w:bottom w:val="single" w:sz="8" w:space="0" w:color="000000"/>
              <w:right w:val="single" w:sz="8" w:space="0" w:color="auto"/>
            </w:tcBorders>
            <w:noWrap/>
            <w:vAlign w:val="center"/>
            <w:hideMark/>
          </w:tcPr>
          <w:p w14:paraId="2BB36392" w14:textId="77777777" w:rsidR="00580374" w:rsidRPr="005B0A8C" w:rsidRDefault="00580374" w:rsidP="00816D96">
            <w:pPr>
              <w:spacing w:after="0" w:line="240" w:lineRule="auto"/>
              <w:jc w:val="center"/>
              <w:rPr>
                <w:rFonts w:ascii="Times New Roman" w:eastAsia="Times New Roman" w:hAnsi="Times New Roman" w:cs="Times New Roman"/>
                <w:color w:val="000000"/>
                <w:sz w:val="24"/>
                <w:szCs w:val="24"/>
                <w:lang w:eastAsia="hr-HR"/>
              </w:rPr>
            </w:pPr>
            <w:r w:rsidRPr="005B0A8C">
              <w:rPr>
                <w:rFonts w:ascii="Times New Roman" w:eastAsia="Times New Roman" w:hAnsi="Times New Roman" w:cs="Times New Roman"/>
                <w:color w:val="000000"/>
                <w:sz w:val="24"/>
                <w:szCs w:val="24"/>
                <w:lang w:eastAsia="hr-HR"/>
              </w:rPr>
              <w:t>4</w:t>
            </w:r>
          </w:p>
        </w:tc>
      </w:tr>
      <w:tr w:rsidR="00580374" w:rsidRPr="005B0A8C" w14:paraId="1DE3A846" w14:textId="77777777" w:rsidTr="00816D96">
        <w:trPr>
          <w:trHeight w:val="330"/>
        </w:trPr>
        <w:tc>
          <w:tcPr>
            <w:tcW w:w="5462" w:type="dxa"/>
            <w:tcBorders>
              <w:top w:val="single" w:sz="8" w:space="0" w:color="auto"/>
              <w:left w:val="single" w:sz="8" w:space="0" w:color="auto"/>
              <w:bottom w:val="single" w:sz="4" w:space="0" w:color="auto"/>
              <w:right w:val="single" w:sz="8" w:space="0" w:color="auto"/>
            </w:tcBorders>
            <w:noWrap/>
            <w:vAlign w:val="center"/>
            <w:hideMark/>
          </w:tcPr>
          <w:p w14:paraId="399A4A75" w14:textId="77777777" w:rsidR="00580374" w:rsidRPr="005B0A8C" w:rsidRDefault="00580374" w:rsidP="00816D96">
            <w:pPr>
              <w:spacing w:after="0" w:line="240" w:lineRule="auto"/>
              <w:rPr>
                <w:rFonts w:ascii="Times New Roman" w:eastAsia="Times New Roman" w:hAnsi="Times New Roman" w:cs="Times New Roman"/>
                <w:color w:val="000000"/>
                <w:sz w:val="24"/>
                <w:szCs w:val="24"/>
                <w:lang w:eastAsia="hr-HR"/>
              </w:rPr>
            </w:pPr>
            <w:r w:rsidRPr="005B0A8C">
              <w:rPr>
                <w:rFonts w:ascii="Times New Roman" w:eastAsia="Times New Roman" w:hAnsi="Times New Roman" w:cs="Times New Roman"/>
                <w:color w:val="000000"/>
                <w:sz w:val="24"/>
                <w:szCs w:val="24"/>
                <w:lang w:eastAsia="hr-HR"/>
              </w:rPr>
              <w:t>Broj godina obavljanja djelatnosti  &gt;5</w:t>
            </w:r>
          </w:p>
        </w:tc>
        <w:tc>
          <w:tcPr>
            <w:tcW w:w="1880" w:type="dxa"/>
            <w:tcBorders>
              <w:top w:val="single" w:sz="8" w:space="0" w:color="auto"/>
              <w:left w:val="nil"/>
              <w:bottom w:val="single" w:sz="4" w:space="0" w:color="auto"/>
              <w:right w:val="single" w:sz="8" w:space="0" w:color="auto"/>
            </w:tcBorders>
            <w:noWrap/>
            <w:vAlign w:val="center"/>
            <w:hideMark/>
          </w:tcPr>
          <w:p w14:paraId="6F27367B" w14:textId="77777777" w:rsidR="00580374" w:rsidRPr="005B0A8C" w:rsidRDefault="00580374" w:rsidP="00816D96">
            <w:pPr>
              <w:spacing w:after="0" w:line="240" w:lineRule="auto"/>
              <w:jc w:val="center"/>
              <w:rPr>
                <w:rFonts w:ascii="Times New Roman" w:eastAsia="Times New Roman" w:hAnsi="Times New Roman" w:cs="Times New Roman"/>
                <w:color w:val="000000"/>
                <w:sz w:val="24"/>
                <w:szCs w:val="24"/>
                <w:lang w:eastAsia="hr-HR"/>
              </w:rPr>
            </w:pPr>
            <w:r w:rsidRPr="005B0A8C">
              <w:rPr>
                <w:rFonts w:ascii="Times New Roman" w:eastAsia="Times New Roman" w:hAnsi="Times New Roman" w:cs="Times New Roman"/>
                <w:color w:val="000000"/>
                <w:sz w:val="24"/>
                <w:szCs w:val="24"/>
                <w:lang w:eastAsia="hr-HR"/>
              </w:rPr>
              <w:t>4</w:t>
            </w:r>
          </w:p>
        </w:tc>
        <w:tc>
          <w:tcPr>
            <w:tcW w:w="2260" w:type="dxa"/>
            <w:vMerge/>
            <w:tcBorders>
              <w:top w:val="single" w:sz="8" w:space="0" w:color="auto"/>
              <w:left w:val="single" w:sz="8" w:space="0" w:color="auto"/>
              <w:bottom w:val="single" w:sz="4" w:space="0" w:color="auto"/>
              <w:right w:val="single" w:sz="8" w:space="0" w:color="auto"/>
            </w:tcBorders>
            <w:vAlign w:val="center"/>
            <w:hideMark/>
          </w:tcPr>
          <w:p w14:paraId="4E61ED91" w14:textId="77777777" w:rsidR="00580374" w:rsidRPr="005B0A8C" w:rsidRDefault="00580374" w:rsidP="00816D96">
            <w:pPr>
              <w:spacing w:after="0" w:line="240" w:lineRule="auto"/>
              <w:rPr>
                <w:rFonts w:ascii="Times New Roman" w:eastAsia="Times New Roman" w:hAnsi="Times New Roman" w:cs="Times New Roman"/>
                <w:color w:val="000000"/>
                <w:sz w:val="24"/>
                <w:szCs w:val="24"/>
                <w:lang w:eastAsia="hr-HR"/>
              </w:rPr>
            </w:pPr>
          </w:p>
        </w:tc>
      </w:tr>
      <w:tr w:rsidR="00580374" w:rsidRPr="005B0A8C" w14:paraId="248A2FA3" w14:textId="77777777" w:rsidTr="00816D96">
        <w:trPr>
          <w:trHeight w:val="330"/>
        </w:trPr>
        <w:tc>
          <w:tcPr>
            <w:tcW w:w="5462" w:type="dxa"/>
            <w:tcBorders>
              <w:top w:val="single" w:sz="4" w:space="0" w:color="auto"/>
              <w:left w:val="single" w:sz="8" w:space="0" w:color="auto"/>
              <w:bottom w:val="single" w:sz="8" w:space="0" w:color="auto"/>
              <w:right w:val="single" w:sz="8" w:space="0" w:color="auto"/>
            </w:tcBorders>
            <w:noWrap/>
            <w:vAlign w:val="center"/>
            <w:hideMark/>
          </w:tcPr>
          <w:p w14:paraId="41BB3BAE" w14:textId="77777777" w:rsidR="00580374" w:rsidRPr="005B0A8C" w:rsidRDefault="00580374" w:rsidP="00816D96">
            <w:pPr>
              <w:spacing w:after="0" w:line="240" w:lineRule="auto"/>
              <w:rPr>
                <w:rFonts w:ascii="Times New Roman" w:eastAsia="Times New Roman" w:hAnsi="Times New Roman" w:cs="Times New Roman"/>
                <w:color w:val="000000"/>
                <w:sz w:val="24"/>
                <w:szCs w:val="24"/>
                <w:lang w:eastAsia="hr-HR"/>
              </w:rPr>
            </w:pPr>
            <w:r w:rsidRPr="005B0A8C">
              <w:rPr>
                <w:rFonts w:ascii="Times New Roman" w:eastAsia="Times New Roman" w:hAnsi="Times New Roman" w:cs="Times New Roman"/>
                <w:color w:val="000000"/>
                <w:sz w:val="24"/>
                <w:szCs w:val="24"/>
                <w:lang w:eastAsia="hr-HR"/>
              </w:rPr>
              <w:t>Pozitivno poslovanje u prethodnoj fiskalnoj godini</w:t>
            </w:r>
          </w:p>
        </w:tc>
        <w:tc>
          <w:tcPr>
            <w:tcW w:w="1880" w:type="dxa"/>
            <w:tcBorders>
              <w:top w:val="single" w:sz="4" w:space="0" w:color="auto"/>
              <w:left w:val="nil"/>
              <w:bottom w:val="single" w:sz="8" w:space="0" w:color="auto"/>
              <w:right w:val="single" w:sz="8" w:space="0" w:color="auto"/>
            </w:tcBorders>
            <w:noWrap/>
            <w:vAlign w:val="center"/>
            <w:hideMark/>
          </w:tcPr>
          <w:p w14:paraId="46ED492B" w14:textId="77777777" w:rsidR="00580374" w:rsidRPr="005B0A8C" w:rsidRDefault="00580374" w:rsidP="00816D96">
            <w:pPr>
              <w:spacing w:after="0" w:line="240" w:lineRule="auto"/>
              <w:jc w:val="center"/>
              <w:rPr>
                <w:rFonts w:ascii="Times New Roman" w:eastAsia="Times New Roman" w:hAnsi="Times New Roman" w:cs="Times New Roman"/>
                <w:color w:val="000000"/>
                <w:sz w:val="24"/>
                <w:szCs w:val="24"/>
                <w:lang w:eastAsia="hr-HR"/>
              </w:rPr>
            </w:pPr>
            <w:r w:rsidRPr="005B0A8C">
              <w:rPr>
                <w:rFonts w:ascii="Times New Roman" w:eastAsia="Times New Roman" w:hAnsi="Times New Roman" w:cs="Times New Roman"/>
                <w:color w:val="000000"/>
                <w:sz w:val="24"/>
                <w:szCs w:val="24"/>
                <w:lang w:eastAsia="hr-HR"/>
              </w:rPr>
              <w:t>4</w:t>
            </w:r>
          </w:p>
        </w:tc>
        <w:tc>
          <w:tcPr>
            <w:tcW w:w="2260" w:type="dxa"/>
            <w:vMerge w:val="restart"/>
            <w:tcBorders>
              <w:top w:val="single" w:sz="4" w:space="0" w:color="auto"/>
              <w:left w:val="single" w:sz="8" w:space="0" w:color="auto"/>
              <w:bottom w:val="single" w:sz="8" w:space="0" w:color="000000"/>
              <w:right w:val="single" w:sz="8" w:space="0" w:color="auto"/>
            </w:tcBorders>
            <w:noWrap/>
            <w:vAlign w:val="center"/>
            <w:hideMark/>
          </w:tcPr>
          <w:p w14:paraId="181CD0FD" w14:textId="77777777" w:rsidR="00580374" w:rsidRPr="005B0A8C" w:rsidRDefault="00580374" w:rsidP="00816D96">
            <w:pPr>
              <w:spacing w:after="0" w:line="240" w:lineRule="auto"/>
              <w:jc w:val="center"/>
              <w:rPr>
                <w:rFonts w:ascii="Times New Roman" w:eastAsia="Times New Roman" w:hAnsi="Times New Roman" w:cs="Times New Roman"/>
                <w:color w:val="000000"/>
                <w:sz w:val="24"/>
                <w:szCs w:val="24"/>
                <w:lang w:eastAsia="hr-HR"/>
              </w:rPr>
            </w:pPr>
            <w:r w:rsidRPr="005B0A8C">
              <w:rPr>
                <w:rFonts w:ascii="Times New Roman" w:eastAsia="Times New Roman" w:hAnsi="Times New Roman" w:cs="Times New Roman"/>
                <w:color w:val="000000"/>
                <w:sz w:val="24"/>
                <w:szCs w:val="24"/>
                <w:lang w:eastAsia="hr-HR"/>
              </w:rPr>
              <w:t>4</w:t>
            </w:r>
          </w:p>
        </w:tc>
      </w:tr>
      <w:tr w:rsidR="00580374" w:rsidRPr="005B0A8C" w14:paraId="7A1F6E97" w14:textId="77777777" w:rsidTr="00954DA1">
        <w:trPr>
          <w:trHeight w:val="330"/>
        </w:trPr>
        <w:tc>
          <w:tcPr>
            <w:tcW w:w="5462" w:type="dxa"/>
            <w:tcBorders>
              <w:top w:val="nil"/>
              <w:left w:val="single" w:sz="8" w:space="0" w:color="auto"/>
              <w:bottom w:val="single" w:sz="4" w:space="0" w:color="auto"/>
              <w:right w:val="single" w:sz="8" w:space="0" w:color="auto"/>
            </w:tcBorders>
            <w:noWrap/>
            <w:vAlign w:val="center"/>
            <w:hideMark/>
          </w:tcPr>
          <w:p w14:paraId="64523CC1" w14:textId="77777777" w:rsidR="00580374" w:rsidRPr="005B0A8C" w:rsidRDefault="00580374" w:rsidP="00816D96">
            <w:pPr>
              <w:spacing w:after="0" w:line="240" w:lineRule="auto"/>
              <w:rPr>
                <w:rFonts w:ascii="Times New Roman" w:eastAsia="Times New Roman" w:hAnsi="Times New Roman" w:cs="Times New Roman"/>
                <w:color w:val="000000"/>
                <w:sz w:val="24"/>
                <w:szCs w:val="24"/>
                <w:lang w:eastAsia="hr-HR"/>
              </w:rPr>
            </w:pPr>
            <w:r w:rsidRPr="005B0A8C">
              <w:rPr>
                <w:rFonts w:ascii="Times New Roman" w:eastAsia="Times New Roman" w:hAnsi="Times New Roman" w:cs="Times New Roman"/>
                <w:color w:val="000000"/>
                <w:sz w:val="24"/>
                <w:szCs w:val="24"/>
                <w:lang w:eastAsia="hr-HR"/>
              </w:rPr>
              <w:t>Negativno poslovanje u prethodnoj fiskalnoj godini</w:t>
            </w:r>
          </w:p>
        </w:tc>
        <w:tc>
          <w:tcPr>
            <w:tcW w:w="1880" w:type="dxa"/>
            <w:tcBorders>
              <w:top w:val="nil"/>
              <w:left w:val="nil"/>
              <w:bottom w:val="single" w:sz="4" w:space="0" w:color="auto"/>
              <w:right w:val="single" w:sz="8" w:space="0" w:color="auto"/>
            </w:tcBorders>
            <w:noWrap/>
            <w:vAlign w:val="center"/>
            <w:hideMark/>
          </w:tcPr>
          <w:p w14:paraId="41F1AF53" w14:textId="77777777" w:rsidR="00580374" w:rsidRPr="005B0A8C" w:rsidRDefault="00580374" w:rsidP="00816D96">
            <w:pPr>
              <w:spacing w:after="0" w:line="240" w:lineRule="auto"/>
              <w:jc w:val="center"/>
              <w:rPr>
                <w:rFonts w:ascii="Times New Roman" w:eastAsia="Times New Roman" w:hAnsi="Times New Roman" w:cs="Times New Roman"/>
                <w:color w:val="000000"/>
                <w:sz w:val="24"/>
                <w:szCs w:val="24"/>
                <w:lang w:eastAsia="hr-HR"/>
              </w:rPr>
            </w:pPr>
            <w:r w:rsidRPr="005B0A8C">
              <w:rPr>
                <w:rFonts w:ascii="Times New Roman" w:eastAsia="Times New Roman" w:hAnsi="Times New Roman" w:cs="Times New Roman"/>
                <w:color w:val="000000"/>
                <w:sz w:val="24"/>
                <w:szCs w:val="24"/>
                <w:lang w:eastAsia="hr-HR"/>
              </w:rPr>
              <w:t>2</w:t>
            </w:r>
          </w:p>
        </w:tc>
        <w:tc>
          <w:tcPr>
            <w:tcW w:w="2260" w:type="dxa"/>
            <w:vMerge/>
            <w:tcBorders>
              <w:top w:val="nil"/>
              <w:left w:val="single" w:sz="8" w:space="0" w:color="auto"/>
              <w:bottom w:val="single" w:sz="4" w:space="0" w:color="auto"/>
              <w:right w:val="single" w:sz="8" w:space="0" w:color="auto"/>
            </w:tcBorders>
            <w:vAlign w:val="center"/>
            <w:hideMark/>
          </w:tcPr>
          <w:p w14:paraId="6FDFDC9D" w14:textId="77777777" w:rsidR="00580374" w:rsidRPr="005B0A8C" w:rsidRDefault="00580374" w:rsidP="00816D96">
            <w:pPr>
              <w:spacing w:after="0" w:line="240" w:lineRule="auto"/>
              <w:rPr>
                <w:rFonts w:ascii="Times New Roman" w:eastAsia="Times New Roman" w:hAnsi="Times New Roman" w:cs="Times New Roman"/>
                <w:color w:val="000000"/>
                <w:sz w:val="24"/>
                <w:szCs w:val="24"/>
                <w:lang w:eastAsia="hr-HR"/>
              </w:rPr>
            </w:pPr>
          </w:p>
        </w:tc>
      </w:tr>
      <w:tr w:rsidR="00580374" w:rsidRPr="005B0A8C" w14:paraId="101D7FB8" w14:textId="77777777" w:rsidTr="00954DA1">
        <w:trPr>
          <w:trHeight w:val="330"/>
        </w:trPr>
        <w:tc>
          <w:tcPr>
            <w:tcW w:w="5462" w:type="dxa"/>
            <w:tcBorders>
              <w:top w:val="single" w:sz="4" w:space="0" w:color="auto"/>
              <w:left w:val="single" w:sz="4" w:space="0" w:color="auto"/>
              <w:bottom w:val="single" w:sz="4" w:space="0" w:color="auto"/>
              <w:right w:val="single" w:sz="4" w:space="0" w:color="auto"/>
            </w:tcBorders>
            <w:noWrap/>
            <w:vAlign w:val="center"/>
            <w:hideMark/>
          </w:tcPr>
          <w:p w14:paraId="22E284ED" w14:textId="5E87BEFA" w:rsidR="00580374" w:rsidRPr="005B0A8C" w:rsidRDefault="00580374" w:rsidP="00816D96">
            <w:pPr>
              <w:spacing w:after="0" w:line="240" w:lineRule="auto"/>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Prosječan b</w:t>
            </w:r>
            <w:r w:rsidRPr="005B0A8C">
              <w:rPr>
                <w:rFonts w:ascii="Times New Roman" w:eastAsia="Times New Roman" w:hAnsi="Times New Roman" w:cs="Times New Roman"/>
                <w:color w:val="000000"/>
                <w:sz w:val="24"/>
                <w:szCs w:val="24"/>
                <w:lang w:eastAsia="hr-HR"/>
              </w:rPr>
              <w:t xml:space="preserve">roj zaposlenih </w:t>
            </w:r>
            <w:r>
              <w:rPr>
                <w:rFonts w:ascii="Times New Roman" w:eastAsia="Times New Roman" w:hAnsi="Times New Roman" w:cs="Times New Roman"/>
                <w:color w:val="000000"/>
                <w:sz w:val="24"/>
                <w:szCs w:val="24"/>
                <w:lang w:eastAsia="hr-HR"/>
              </w:rPr>
              <w:t>u 202</w:t>
            </w:r>
            <w:r w:rsidR="00057041">
              <w:rPr>
                <w:rFonts w:ascii="Times New Roman" w:eastAsia="Times New Roman" w:hAnsi="Times New Roman" w:cs="Times New Roman"/>
                <w:color w:val="000000"/>
                <w:sz w:val="24"/>
                <w:szCs w:val="24"/>
                <w:lang w:eastAsia="hr-HR"/>
              </w:rPr>
              <w:t>5</w:t>
            </w:r>
            <w:r>
              <w:rPr>
                <w:rFonts w:ascii="Times New Roman" w:eastAsia="Times New Roman" w:hAnsi="Times New Roman" w:cs="Times New Roman"/>
                <w:color w:val="000000"/>
                <w:sz w:val="24"/>
                <w:szCs w:val="24"/>
                <w:lang w:eastAsia="hr-HR"/>
              </w:rPr>
              <w:t>.</w:t>
            </w:r>
            <w:r w:rsidRPr="005B0A8C">
              <w:rPr>
                <w:rFonts w:ascii="Times New Roman" w:eastAsia="Times New Roman" w:hAnsi="Times New Roman" w:cs="Times New Roman"/>
                <w:color w:val="000000"/>
                <w:sz w:val="24"/>
                <w:szCs w:val="24"/>
                <w:lang w:eastAsia="hr-HR"/>
              </w:rPr>
              <w:t xml:space="preserve"> godin</w:t>
            </w:r>
            <w:r>
              <w:rPr>
                <w:rFonts w:ascii="Times New Roman" w:eastAsia="Times New Roman" w:hAnsi="Times New Roman" w:cs="Times New Roman"/>
                <w:color w:val="000000"/>
                <w:sz w:val="24"/>
                <w:szCs w:val="24"/>
                <w:lang w:eastAsia="hr-HR"/>
              </w:rPr>
              <w:t>i smanjio se u odnosu na prosječan broj zaposlenih u 202</w:t>
            </w:r>
            <w:r w:rsidR="00057041">
              <w:rPr>
                <w:rFonts w:ascii="Times New Roman" w:eastAsia="Times New Roman" w:hAnsi="Times New Roman" w:cs="Times New Roman"/>
                <w:color w:val="000000"/>
                <w:sz w:val="24"/>
                <w:szCs w:val="24"/>
                <w:lang w:eastAsia="hr-HR"/>
              </w:rPr>
              <w:t>4</w:t>
            </w:r>
            <w:r>
              <w:rPr>
                <w:rFonts w:ascii="Times New Roman" w:eastAsia="Times New Roman" w:hAnsi="Times New Roman" w:cs="Times New Roman"/>
                <w:color w:val="000000"/>
                <w:sz w:val="24"/>
                <w:szCs w:val="24"/>
                <w:lang w:eastAsia="hr-HR"/>
              </w:rPr>
              <w:t>. godini</w:t>
            </w:r>
          </w:p>
        </w:tc>
        <w:tc>
          <w:tcPr>
            <w:tcW w:w="1880" w:type="dxa"/>
            <w:tcBorders>
              <w:top w:val="single" w:sz="4" w:space="0" w:color="auto"/>
              <w:left w:val="single" w:sz="4" w:space="0" w:color="auto"/>
              <w:bottom w:val="single" w:sz="4" w:space="0" w:color="auto"/>
              <w:right w:val="single" w:sz="4" w:space="0" w:color="auto"/>
            </w:tcBorders>
            <w:noWrap/>
            <w:vAlign w:val="center"/>
            <w:hideMark/>
          </w:tcPr>
          <w:p w14:paraId="67124B7E" w14:textId="77777777" w:rsidR="00580374" w:rsidRPr="005B0A8C" w:rsidRDefault="00580374" w:rsidP="00816D96">
            <w:pPr>
              <w:spacing w:after="0" w:line="240" w:lineRule="auto"/>
              <w:jc w:val="center"/>
              <w:rPr>
                <w:rFonts w:ascii="Times New Roman" w:eastAsia="Times New Roman" w:hAnsi="Times New Roman" w:cs="Times New Roman"/>
                <w:color w:val="000000"/>
                <w:sz w:val="24"/>
                <w:szCs w:val="24"/>
                <w:lang w:eastAsia="hr-HR"/>
              </w:rPr>
            </w:pPr>
            <w:r w:rsidRPr="005B0A8C">
              <w:rPr>
                <w:rFonts w:ascii="Times New Roman" w:eastAsia="Times New Roman" w:hAnsi="Times New Roman" w:cs="Times New Roman"/>
                <w:color w:val="000000"/>
                <w:sz w:val="24"/>
                <w:szCs w:val="24"/>
                <w:lang w:eastAsia="hr-HR"/>
              </w:rPr>
              <w:t>0</w:t>
            </w:r>
          </w:p>
        </w:tc>
        <w:tc>
          <w:tcPr>
            <w:tcW w:w="2260" w:type="dxa"/>
            <w:vMerge w:val="restart"/>
            <w:tcBorders>
              <w:top w:val="single" w:sz="4" w:space="0" w:color="auto"/>
              <w:left w:val="single" w:sz="4" w:space="0" w:color="auto"/>
              <w:bottom w:val="single" w:sz="4" w:space="0" w:color="auto"/>
              <w:right w:val="single" w:sz="4" w:space="0" w:color="auto"/>
            </w:tcBorders>
            <w:noWrap/>
            <w:vAlign w:val="center"/>
            <w:hideMark/>
          </w:tcPr>
          <w:p w14:paraId="43E700FB" w14:textId="77777777" w:rsidR="00580374" w:rsidRPr="005B0A8C" w:rsidRDefault="00580374" w:rsidP="00816D96">
            <w:pPr>
              <w:spacing w:after="0" w:line="240" w:lineRule="auto"/>
              <w:jc w:val="center"/>
              <w:rPr>
                <w:rFonts w:ascii="Times New Roman" w:eastAsia="Times New Roman" w:hAnsi="Times New Roman" w:cs="Times New Roman"/>
                <w:color w:val="000000"/>
                <w:sz w:val="24"/>
                <w:szCs w:val="24"/>
                <w:lang w:eastAsia="hr-HR"/>
              </w:rPr>
            </w:pPr>
            <w:r w:rsidRPr="005B0A8C">
              <w:rPr>
                <w:rFonts w:ascii="Times New Roman" w:eastAsia="Times New Roman" w:hAnsi="Times New Roman" w:cs="Times New Roman"/>
                <w:color w:val="000000"/>
                <w:sz w:val="24"/>
                <w:szCs w:val="24"/>
                <w:lang w:eastAsia="hr-HR"/>
              </w:rPr>
              <w:t>6</w:t>
            </w:r>
          </w:p>
        </w:tc>
      </w:tr>
      <w:tr w:rsidR="00580374" w:rsidRPr="005B0A8C" w14:paraId="17E77B67" w14:textId="77777777" w:rsidTr="00954DA1">
        <w:trPr>
          <w:trHeight w:val="330"/>
        </w:trPr>
        <w:tc>
          <w:tcPr>
            <w:tcW w:w="5462" w:type="dxa"/>
            <w:tcBorders>
              <w:top w:val="single" w:sz="4" w:space="0" w:color="auto"/>
              <w:left w:val="single" w:sz="8" w:space="0" w:color="auto"/>
              <w:bottom w:val="single" w:sz="8" w:space="0" w:color="auto"/>
              <w:right w:val="single" w:sz="8" w:space="0" w:color="auto"/>
            </w:tcBorders>
            <w:noWrap/>
            <w:vAlign w:val="center"/>
            <w:hideMark/>
          </w:tcPr>
          <w:p w14:paraId="56B963D9" w14:textId="270A045E" w:rsidR="00580374" w:rsidRPr="005B0A8C" w:rsidRDefault="00580374" w:rsidP="00816D96">
            <w:pPr>
              <w:spacing w:after="0" w:line="240" w:lineRule="auto"/>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Prosječan b</w:t>
            </w:r>
            <w:r w:rsidRPr="005B0A8C">
              <w:rPr>
                <w:rFonts w:ascii="Times New Roman" w:eastAsia="Times New Roman" w:hAnsi="Times New Roman" w:cs="Times New Roman"/>
                <w:color w:val="000000"/>
                <w:sz w:val="24"/>
                <w:szCs w:val="24"/>
                <w:lang w:eastAsia="hr-HR"/>
              </w:rPr>
              <w:t xml:space="preserve">roj zaposlenih </w:t>
            </w:r>
            <w:r>
              <w:rPr>
                <w:rFonts w:ascii="Times New Roman" w:eastAsia="Times New Roman" w:hAnsi="Times New Roman" w:cs="Times New Roman"/>
                <w:color w:val="000000"/>
                <w:sz w:val="24"/>
                <w:szCs w:val="24"/>
                <w:lang w:eastAsia="hr-HR"/>
              </w:rPr>
              <w:t>u 202</w:t>
            </w:r>
            <w:r w:rsidR="00057041">
              <w:rPr>
                <w:rFonts w:ascii="Times New Roman" w:eastAsia="Times New Roman" w:hAnsi="Times New Roman" w:cs="Times New Roman"/>
                <w:color w:val="000000"/>
                <w:sz w:val="24"/>
                <w:szCs w:val="24"/>
                <w:lang w:eastAsia="hr-HR"/>
              </w:rPr>
              <w:t>5</w:t>
            </w:r>
            <w:r>
              <w:rPr>
                <w:rFonts w:ascii="Times New Roman" w:eastAsia="Times New Roman" w:hAnsi="Times New Roman" w:cs="Times New Roman"/>
                <w:color w:val="000000"/>
                <w:sz w:val="24"/>
                <w:szCs w:val="24"/>
                <w:lang w:eastAsia="hr-HR"/>
              </w:rPr>
              <w:t>.</w:t>
            </w:r>
            <w:r w:rsidRPr="005B0A8C">
              <w:rPr>
                <w:rFonts w:ascii="Times New Roman" w:eastAsia="Times New Roman" w:hAnsi="Times New Roman" w:cs="Times New Roman"/>
                <w:color w:val="000000"/>
                <w:sz w:val="24"/>
                <w:szCs w:val="24"/>
                <w:lang w:eastAsia="hr-HR"/>
              </w:rPr>
              <w:t xml:space="preserve"> godin</w:t>
            </w:r>
            <w:r>
              <w:rPr>
                <w:rFonts w:ascii="Times New Roman" w:eastAsia="Times New Roman" w:hAnsi="Times New Roman" w:cs="Times New Roman"/>
                <w:color w:val="000000"/>
                <w:sz w:val="24"/>
                <w:szCs w:val="24"/>
                <w:lang w:eastAsia="hr-HR"/>
              </w:rPr>
              <w:t>i ostao je na razini prosječnog broja zaposlenih u 202</w:t>
            </w:r>
            <w:r w:rsidR="00057041">
              <w:rPr>
                <w:rFonts w:ascii="Times New Roman" w:eastAsia="Times New Roman" w:hAnsi="Times New Roman" w:cs="Times New Roman"/>
                <w:color w:val="000000"/>
                <w:sz w:val="24"/>
                <w:szCs w:val="24"/>
                <w:lang w:eastAsia="hr-HR"/>
              </w:rPr>
              <w:t>4</w:t>
            </w:r>
            <w:r>
              <w:rPr>
                <w:rFonts w:ascii="Times New Roman" w:eastAsia="Times New Roman" w:hAnsi="Times New Roman" w:cs="Times New Roman"/>
                <w:color w:val="000000"/>
                <w:sz w:val="24"/>
                <w:szCs w:val="24"/>
                <w:lang w:eastAsia="hr-HR"/>
              </w:rPr>
              <w:t>. godini</w:t>
            </w:r>
          </w:p>
        </w:tc>
        <w:tc>
          <w:tcPr>
            <w:tcW w:w="1880" w:type="dxa"/>
            <w:tcBorders>
              <w:top w:val="single" w:sz="4" w:space="0" w:color="auto"/>
              <w:left w:val="nil"/>
              <w:bottom w:val="single" w:sz="8" w:space="0" w:color="auto"/>
              <w:right w:val="single" w:sz="8" w:space="0" w:color="auto"/>
            </w:tcBorders>
            <w:noWrap/>
            <w:vAlign w:val="center"/>
            <w:hideMark/>
          </w:tcPr>
          <w:p w14:paraId="213869E7" w14:textId="77777777" w:rsidR="00580374" w:rsidRPr="005B0A8C" w:rsidRDefault="00580374" w:rsidP="00816D96">
            <w:pPr>
              <w:spacing w:after="0" w:line="240" w:lineRule="auto"/>
              <w:jc w:val="center"/>
              <w:rPr>
                <w:rFonts w:ascii="Times New Roman" w:eastAsia="Times New Roman" w:hAnsi="Times New Roman" w:cs="Times New Roman"/>
                <w:color w:val="000000"/>
                <w:sz w:val="24"/>
                <w:szCs w:val="24"/>
                <w:lang w:eastAsia="hr-HR"/>
              </w:rPr>
            </w:pPr>
            <w:r w:rsidRPr="005B0A8C">
              <w:rPr>
                <w:rFonts w:ascii="Times New Roman" w:eastAsia="Times New Roman" w:hAnsi="Times New Roman" w:cs="Times New Roman"/>
                <w:color w:val="000000"/>
                <w:sz w:val="24"/>
                <w:szCs w:val="24"/>
                <w:lang w:eastAsia="hr-HR"/>
              </w:rPr>
              <w:t>2</w:t>
            </w:r>
          </w:p>
        </w:tc>
        <w:tc>
          <w:tcPr>
            <w:tcW w:w="2260" w:type="dxa"/>
            <w:vMerge/>
            <w:tcBorders>
              <w:left w:val="single" w:sz="8" w:space="0" w:color="auto"/>
              <w:bottom w:val="single" w:sz="4" w:space="0" w:color="auto"/>
              <w:right w:val="single" w:sz="8" w:space="0" w:color="auto"/>
            </w:tcBorders>
            <w:vAlign w:val="center"/>
            <w:hideMark/>
          </w:tcPr>
          <w:p w14:paraId="0C43963E" w14:textId="77777777" w:rsidR="00580374" w:rsidRPr="005B0A8C" w:rsidRDefault="00580374" w:rsidP="00816D96">
            <w:pPr>
              <w:spacing w:after="0" w:line="240" w:lineRule="auto"/>
              <w:rPr>
                <w:rFonts w:ascii="Times New Roman" w:eastAsia="Times New Roman" w:hAnsi="Times New Roman" w:cs="Times New Roman"/>
                <w:color w:val="000000"/>
                <w:sz w:val="24"/>
                <w:szCs w:val="24"/>
                <w:lang w:eastAsia="hr-HR"/>
              </w:rPr>
            </w:pPr>
          </w:p>
        </w:tc>
      </w:tr>
      <w:tr w:rsidR="00580374" w:rsidRPr="005B0A8C" w14:paraId="122DCFC0" w14:textId="77777777" w:rsidTr="00954DA1">
        <w:trPr>
          <w:trHeight w:val="645"/>
        </w:trPr>
        <w:tc>
          <w:tcPr>
            <w:tcW w:w="5462" w:type="dxa"/>
            <w:tcBorders>
              <w:top w:val="nil"/>
              <w:left w:val="single" w:sz="8" w:space="0" w:color="auto"/>
              <w:bottom w:val="single" w:sz="8" w:space="0" w:color="auto"/>
              <w:right w:val="single" w:sz="8" w:space="0" w:color="auto"/>
            </w:tcBorders>
            <w:vAlign w:val="center"/>
            <w:hideMark/>
          </w:tcPr>
          <w:p w14:paraId="2675DEB5" w14:textId="0FE7D1C9" w:rsidR="00580374" w:rsidRPr="005B0A8C" w:rsidRDefault="00580374" w:rsidP="00816D96">
            <w:pPr>
              <w:spacing w:after="0" w:line="240" w:lineRule="auto"/>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Prosječan b</w:t>
            </w:r>
            <w:r w:rsidRPr="005B0A8C">
              <w:rPr>
                <w:rFonts w:ascii="Times New Roman" w:eastAsia="Times New Roman" w:hAnsi="Times New Roman" w:cs="Times New Roman"/>
                <w:color w:val="000000"/>
                <w:sz w:val="24"/>
                <w:szCs w:val="24"/>
                <w:lang w:eastAsia="hr-HR"/>
              </w:rPr>
              <w:t xml:space="preserve">roj zaposlenih </w:t>
            </w:r>
            <w:r>
              <w:rPr>
                <w:rFonts w:ascii="Times New Roman" w:eastAsia="Times New Roman" w:hAnsi="Times New Roman" w:cs="Times New Roman"/>
                <w:color w:val="000000"/>
                <w:sz w:val="24"/>
                <w:szCs w:val="24"/>
                <w:lang w:eastAsia="hr-HR"/>
              </w:rPr>
              <w:t>u 202</w:t>
            </w:r>
            <w:r w:rsidR="00057041">
              <w:rPr>
                <w:rFonts w:ascii="Times New Roman" w:eastAsia="Times New Roman" w:hAnsi="Times New Roman" w:cs="Times New Roman"/>
                <w:color w:val="000000"/>
                <w:sz w:val="24"/>
                <w:szCs w:val="24"/>
                <w:lang w:eastAsia="hr-HR"/>
              </w:rPr>
              <w:t>5</w:t>
            </w:r>
            <w:r>
              <w:rPr>
                <w:rFonts w:ascii="Times New Roman" w:eastAsia="Times New Roman" w:hAnsi="Times New Roman" w:cs="Times New Roman"/>
                <w:color w:val="000000"/>
                <w:sz w:val="24"/>
                <w:szCs w:val="24"/>
                <w:lang w:eastAsia="hr-HR"/>
              </w:rPr>
              <w:t>.</w:t>
            </w:r>
            <w:r w:rsidRPr="005B0A8C">
              <w:rPr>
                <w:rFonts w:ascii="Times New Roman" w:eastAsia="Times New Roman" w:hAnsi="Times New Roman" w:cs="Times New Roman"/>
                <w:color w:val="000000"/>
                <w:sz w:val="24"/>
                <w:szCs w:val="24"/>
                <w:lang w:eastAsia="hr-HR"/>
              </w:rPr>
              <w:t xml:space="preserve"> godin</w:t>
            </w:r>
            <w:r>
              <w:rPr>
                <w:rFonts w:ascii="Times New Roman" w:eastAsia="Times New Roman" w:hAnsi="Times New Roman" w:cs="Times New Roman"/>
                <w:color w:val="000000"/>
                <w:sz w:val="24"/>
                <w:szCs w:val="24"/>
                <w:lang w:eastAsia="hr-HR"/>
              </w:rPr>
              <w:t>i povećao se za 1 do 3 zaposlenika u odnosu na prosječan broj zaposlenih u 202</w:t>
            </w:r>
            <w:r w:rsidR="00057041">
              <w:rPr>
                <w:rFonts w:ascii="Times New Roman" w:eastAsia="Times New Roman" w:hAnsi="Times New Roman" w:cs="Times New Roman"/>
                <w:color w:val="000000"/>
                <w:sz w:val="24"/>
                <w:szCs w:val="24"/>
                <w:lang w:eastAsia="hr-HR"/>
              </w:rPr>
              <w:t>4</w:t>
            </w:r>
            <w:r>
              <w:rPr>
                <w:rFonts w:ascii="Times New Roman" w:eastAsia="Times New Roman" w:hAnsi="Times New Roman" w:cs="Times New Roman"/>
                <w:color w:val="000000"/>
                <w:sz w:val="24"/>
                <w:szCs w:val="24"/>
                <w:lang w:eastAsia="hr-HR"/>
              </w:rPr>
              <w:t>. godini</w:t>
            </w:r>
          </w:p>
        </w:tc>
        <w:tc>
          <w:tcPr>
            <w:tcW w:w="1880" w:type="dxa"/>
            <w:tcBorders>
              <w:top w:val="nil"/>
              <w:left w:val="nil"/>
              <w:bottom w:val="single" w:sz="8" w:space="0" w:color="auto"/>
              <w:right w:val="single" w:sz="8" w:space="0" w:color="auto"/>
            </w:tcBorders>
            <w:noWrap/>
            <w:vAlign w:val="center"/>
            <w:hideMark/>
          </w:tcPr>
          <w:p w14:paraId="12ED99C0" w14:textId="77777777" w:rsidR="00580374" w:rsidRPr="005B0A8C" w:rsidRDefault="00580374" w:rsidP="00816D96">
            <w:pPr>
              <w:spacing w:after="0" w:line="240" w:lineRule="auto"/>
              <w:jc w:val="center"/>
              <w:rPr>
                <w:rFonts w:ascii="Times New Roman" w:eastAsia="Times New Roman" w:hAnsi="Times New Roman" w:cs="Times New Roman"/>
                <w:color w:val="000000"/>
                <w:sz w:val="24"/>
                <w:szCs w:val="24"/>
                <w:lang w:eastAsia="hr-HR"/>
              </w:rPr>
            </w:pPr>
            <w:r w:rsidRPr="005B0A8C">
              <w:rPr>
                <w:rFonts w:ascii="Times New Roman" w:eastAsia="Times New Roman" w:hAnsi="Times New Roman" w:cs="Times New Roman"/>
                <w:color w:val="000000"/>
                <w:sz w:val="24"/>
                <w:szCs w:val="24"/>
                <w:lang w:eastAsia="hr-HR"/>
              </w:rPr>
              <w:t>4</w:t>
            </w:r>
          </w:p>
        </w:tc>
        <w:tc>
          <w:tcPr>
            <w:tcW w:w="2260" w:type="dxa"/>
            <w:vMerge/>
            <w:tcBorders>
              <w:top w:val="nil"/>
              <w:left w:val="single" w:sz="8" w:space="0" w:color="auto"/>
              <w:bottom w:val="single" w:sz="4" w:space="0" w:color="auto"/>
              <w:right w:val="single" w:sz="8" w:space="0" w:color="auto"/>
            </w:tcBorders>
            <w:vAlign w:val="center"/>
            <w:hideMark/>
          </w:tcPr>
          <w:p w14:paraId="403025FA" w14:textId="77777777" w:rsidR="00580374" w:rsidRPr="005B0A8C" w:rsidRDefault="00580374" w:rsidP="00816D96">
            <w:pPr>
              <w:spacing w:after="0" w:line="240" w:lineRule="auto"/>
              <w:rPr>
                <w:rFonts w:ascii="Times New Roman" w:eastAsia="Times New Roman" w:hAnsi="Times New Roman" w:cs="Times New Roman"/>
                <w:color w:val="000000"/>
                <w:sz w:val="24"/>
                <w:szCs w:val="24"/>
                <w:lang w:eastAsia="hr-HR"/>
              </w:rPr>
            </w:pPr>
          </w:p>
        </w:tc>
      </w:tr>
      <w:tr w:rsidR="00580374" w:rsidRPr="005B0A8C" w14:paraId="2058A90C" w14:textId="77777777" w:rsidTr="00954DA1">
        <w:trPr>
          <w:trHeight w:val="330"/>
        </w:trPr>
        <w:tc>
          <w:tcPr>
            <w:tcW w:w="5462" w:type="dxa"/>
            <w:tcBorders>
              <w:top w:val="nil"/>
              <w:left w:val="single" w:sz="8" w:space="0" w:color="auto"/>
              <w:bottom w:val="single" w:sz="8" w:space="0" w:color="auto"/>
              <w:right w:val="single" w:sz="8" w:space="0" w:color="auto"/>
            </w:tcBorders>
            <w:noWrap/>
            <w:vAlign w:val="center"/>
            <w:hideMark/>
          </w:tcPr>
          <w:p w14:paraId="0287A9C2" w14:textId="41AA2346" w:rsidR="00580374" w:rsidRPr="005B0A8C" w:rsidRDefault="00580374" w:rsidP="00816D96">
            <w:pPr>
              <w:spacing w:after="0" w:line="240" w:lineRule="auto"/>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Prosječan b</w:t>
            </w:r>
            <w:r w:rsidRPr="005B0A8C">
              <w:rPr>
                <w:rFonts w:ascii="Times New Roman" w:eastAsia="Times New Roman" w:hAnsi="Times New Roman" w:cs="Times New Roman"/>
                <w:color w:val="000000"/>
                <w:sz w:val="24"/>
                <w:szCs w:val="24"/>
                <w:lang w:eastAsia="hr-HR"/>
              </w:rPr>
              <w:t xml:space="preserve">roj zaposlenih </w:t>
            </w:r>
            <w:r>
              <w:rPr>
                <w:rFonts w:ascii="Times New Roman" w:eastAsia="Times New Roman" w:hAnsi="Times New Roman" w:cs="Times New Roman"/>
                <w:color w:val="000000"/>
                <w:sz w:val="24"/>
                <w:szCs w:val="24"/>
                <w:lang w:eastAsia="hr-HR"/>
              </w:rPr>
              <w:t>u 202</w:t>
            </w:r>
            <w:r w:rsidR="00057041">
              <w:rPr>
                <w:rFonts w:ascii="Times New Roman" w:eastAsia="Times New Roman" w:hAnsi="Times New Roman" w:cs="Times New Roman"/>
                <w:color w:val="000000"/>
                <w:sz w:val="24"/>
                <w:szCs w:val="24"/>
                <w:lang w:eastAsia="hr-HR"/>
              </w:rPr>
              <w:t>5</w:t>
            </w:r>
            <w:r>
              <w:rPr>
                <w:rFonts w:ascii="Times New Roman" w:eastAsia="Times New Roman" w:hAnsi="Times New Roman" w:cs="Times New Roman"/>
                <w:color w:val="000000"/>
                <w:sz w:val="24"/>
                <w:szCs w:val="24"/>
                <w:lang w:eastAsia="hr-HR"/>
              </w:rPr>
              <w:t>.</w:t>
            </w:r>
            <w:r w:rsidRPr="005B0A8C">
              <w:rPr>
                <w:rFonts w:ascii="Times New Roman" w:eastAsia="Times New Roman" w:hAnsi="Times New Roman" w:cs="Times New Roman"/>
                <w:color w:val="000000"/>
                <w:sz w:val="24"/>
                <w:szCs w:val="24"/>
                <w:lang w:eastAsia="hr-HR"/>
              </w:rPr>
              <w:t xml:space="preserve"> godin</w:t>
            </w:r>
            <w:r>
              <w:rPr>
                <w:rFonts w:ascii="Times New Roman" w:eastAsia="Times New Roman" w:hAnsi="Times New Roman" w:cs="Times New Roman"/>
                <w:color w:val="000000"/>
                <w:sz w:val="24"/>
                <w:szCs w:val="24"/>
                <w:lang w:eastAsia="hr-HR"/>
              </w:rPr>
              <w:t>i povećao se za 4 i više zaposlenika u odnosu na prosječan broj zaposlenih u 202</w:t>
            </w:r>
            <w:r w:rsidR="00057041">
              <w:rPr>
                <w:rFonts w:ascii="Times New Roman" w:eastAsia="Times New Roman" w:hAnsi="Times New Roman" w:cs="Times New Roman"/>
                <w:color w:val="000000"/>
                <w:sz w:val="24"/>
                <w:szCs w:val="24"/>
                <w:lang w:eastAsia="hr-HR"/>
              </w:rPr>
              <w:t>4</w:t>
            </w:r>
            <w:r>
              <w:rPr>
                <w:rFonts w:ascii="Times New Roman" w:eastAsia="Times New Roman" w:hAnsi="Times New Roman" w:cs="Times New Roman"/>
                <w:color w:val="000000"/>
                <w:sz w:val="24"/>
                <w:szCs w:val="24"/>
                <w:lang w:eastAsia="hr-HR"/>
              </w:rPr>
              <w:t>. godini</w:t>
            </w:r>
          </w:p>
        </w:tc>
        <w:tc>
          <w:tcPr>
            <w:tcW w:w="1880" w:type="dxa"/>
            <w:tcBorders>
              <w:top w:val="nil"/>
              <w:left w:val="nil"/>
              <w:bottom w:val="single" w:sz="8" w:space="0" w:color="auto"/>
              <w:right w:val="single" w:sz="8" w:space="0" w:color="auto"/>
            </w:tcBorders>
            <w:noWrap/>
            <w:vAlign w:val="center"/>
            <w:hideMark/>
          </w:tcPr>
          <w:p w14:paraId="29882303" w14:textId="77777777" w:rsidR="00580374" w:rsidRPr="005B0A8C" w:rsidRDefault="00580374" w:rsidP="00816D96">
            <w:pPr>
              <w:spacing w:after="0" w:line="240" w:lineRule="auto"/>
              <w:jc w:val="center"/>
              <w:rPr>
                <w:rFonts w:ascii="Times New Roman" w:eastAsia="Times New Roman" w:hAnsi="Times New Roman" w:cs="Times New Roman"/>
                <w:color w:val="000000"/>
                <w:sz w:val="24"/>
                <w:szCs w:val="24"/>
                <w:lang w:eastAsia="hr-HR"/>
              </w:rPr>
            </w:pPr>
            <w:r w:rsidRPr="005B0A8C">
              <w:rPr>
                <w:rFonts w:ascii="Times New Roman" w:eastAsia="Times New Roman" w:hAnsi="Times New Roman" w:cs="Times New Roman"/>
                <w:color w:val="000000"/>
                <w:sz w:val="24"/>
                <w:szCs w:val="24"/>
                <w:lang w:eastAsia="hr-HR"/>
              </w:rPr>
              <w:t>6</w:t>
            </w:r>
          </w:p>
        </w:tc>
        <w:tc>
          <w:tcPr>
            <w:tcW w:w="2260" w:type="dxa"/>
            <w:vMerge/>
            <w:tcBorders>
              <w:top w:val="nil"/>
              <w:left w:val="single" w:sz="8" w:space="0" w:color="auto"/>
              <w:bottom w:val="single" w:sz="4" w:space="0" w:color="auto"/>
              <w:right w:val="single" w:sz="8" w:space="0" w:color="auto"/>
            </w:tcBorders>
            <w:vAlign w:val="center"/>
            <w:hideMark/>
          </w:tcPr>
          <w:p w14:paraId="66B3F205" w14:textId="77777777" w:rsidR="00580374" w:rsidRPr="005B0A8C" w:rsidRDefault="00580374" w:rsidP="00816D96">
            <w:pPr>
              <w:spacing w:after="0" w:line="240" w:lineRule="auto"/>
              <w:rPr>
                <w:rFonts w:ascii="Times New Roman" w:eastAsia="Times New Roman" w:hAnsi="Times New Roman" w:cs="Times New Roman"/>
                <w:color w:val="000000"/>
                <w:sz w:val="24"/>
                <w:szCs w:val="24"/>
                <w:lang w:eastAsia="hr-HR"/>
              </w:rPr>
            </w:pPr>
          </w:p>
        </w:tc>
      </w:tr>
      <w:tr w:rsidR="00954DA1" w:rsidRPr="005B0A8C" w14:paraId="1A142FFC" w14:textId="77777777" w:rsidTr="00954DA1">
        <w:trPr>
          <w:trHeight w:val="330"/>
        </w:trPr>
        <w:tc>
          <w:tcPr>
            <w:tcW w:w="5462" w:type="dxa"/>
            <w:tcBorders>
              <w:top w:val="nil"/>
              <w:left w:val="single" w:sz="8" w:space="0" w:color="auto"/>
              <w:bottom w:val="single" w:sz="8" w:space="0" w:color="auto"/>
              <w:right w:val="single" w:sz="8" w:space="0" w:color="auto"/>
            </w:tcBorders>
            <w:noWrap/>
            <w:vAlign w:val="center"/>
          </w:tcPr>
          <w:p w14:paraId="0459F52C" w14:textId="09CB8C12" w:rsidR="00954DA1" w:rsidRDefault="00954DA1" w:rsidP="00954DA1">
            <w:pPr>
              <w:spacing w:after="0" w:line="240" w:lineRule="auto"/>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Poduzetnik tijekom 20</w:t>
            </w:r>
            <w:r w:rsidR="00956C8F">
              <w:rPr>
                <w:rFonts w:ascii="Times New Roman" w:eastAsia="Times New Roman" w:hAnsi="Times New Roman" w:cs="Times New Roman"/>
                <w:color w:val="000000"/>
                <w:sz w:val="24"/>
                <w:szCs w:val="24"/>
                <w:lang w:eastAsia="hr-HR"/>
              </w:rPr>
              <w:t>2</w:t>
            </w:r>
            <w:r w:rsidR="00057041">
              <w:rPr>
                <w:rFonts w:ascii="Times New Roman" w:eastAsia="Times New Roman" w:hAnsi="Times New Roman" w:cs="Times New Roman"/>
                <w:color w:val="000000"/>
                <w:sz w:val="24"/>
                <w:szCs w:val="24"/>
                <w:lang w:eastAsia="hr-HR"/>
              </w:rPr>
              <w:t>1</w:t>
            </w:r>
            <w:r>
              <w:rPr>
                <w:rFonts w:ascii="Times New Roman" w:eastAsia="Times New Roman" w:hAnsi="Times New Roman" w:cs="Times New Roman"/>
                <w:color w:val="000000"/>
                <w:sz w:val="24"/>
                <w:szCs w:val="24"/>
                <w:lang w:eastAsia="hr-HR"/>
              </w:rPr>
              <w:t>., 202</w:t>
            </w:r>
            <w:r w:rsidR="00057041">
              <w:rPr>
                <w:rFonts w:ascii="Times New Roman" w:eastAsia="Times New Roman" w:hAnsi="Times New Roman" w:cs="Times New Roman"/>
                <w:color w:val="000000"/>
                <w:sz w:val="24"/>
                <w:szCs w:val="24"/>
                <w:lang w:eastAsia="hr-HR"/>
              </w:rPr>
              <w:t>2</w:t>
            </w:r>
            <w:r>
              <w:rPr>
                <w:rFonts w:ascii="Times New Roman" w:eastAsia="Times New Roman" w:hAnsi="Times New Roman" w:cs="Times New Roman"/>
                <w:color w:val="000000"/>
                <w:sz w:val="24"/>
                <w:szCs w:val="24"/>
                <w:lang w:eastAsia="hr-HR"/>
              </w:rPr>
              <w:t>., 202</w:t>
            </w:r>
            <w:r w:rsidR="00057041">
              <w:rPr>
                <w:rFonts w:ascii="Times New Roman" w:eastAsia="Times New Roman" w:hAnsi="Times New Roman" w:cs="Times New Roman"/>
                <w:color w:val="000000"/>
                <w:sz w:val="24"/>
                <w:szCs w:val="24"/>
                <w:lang w:eastAsia="hr-HR"/>
              </w:rPr>
              <w:t>3</w:t>
            </w:r>
            <w:r>
              <w:rPr>
                <w:rFonts w:ascii="Times New Roman" w:eastAsia="Times New Roman" w:hAnsi="Times New Roman" w:cs="Times New Roman"/>
                <w:color w:val="000000"/>
                <w:sz w:val="24"/>
                <w:szCs w:val="24"/>
                <w:lang w:eastAsia="hr-HR"/>
              </w:rPr>
              <w:t>. i 202</w:t>
            </w:r>
            <w:r w:rsidR="00057041">
              <w:rPr>
                <w:rFonts w:ascii="Times New Roman" w:eastAsia="Times New Roman" w:hAnsi="Times New Roman" w:cs="Times New Roman"/>
                <w:color w:val="000000"/>
                <w:sz w:val="24"/>
                <w:szCs w:val="24"/>
                <w:lang w:eastAsia="hr-HR"/>
              </w:rPr>
              <w:t>4</w:t>
            </w:r>
            <w:r>
              <w:rPr>
                <w:rFonts w:ascii="Times New Roman" w:eastAsia="Times New Roman" w:hAnsi="Times New Roman" w:cs="Times New Roman"/>
                <w:color w:val="000000"/>
                <w:sz w:val="24"/>
                <w:szCs w:val="24"/>
                <w:lang w:eastAsia="hr-HR"/>
              </w:rPr>
              <w:t xml:space="preserve">. godine </w:t>
            </w:r>
            <w:r w:rsidRPr="006C26DB">
              <w:rPr>
                <w:rFonts w:ascii="Times New Roman" w:eastAsia="Times New Roman" w:hAnsi="Times New Roman" w:cs="Times New Roman"/>
                <w:b/>
                <w:color w:val="000000"/>
                <w:sz w:val="24"/>
                <w:szCs w:val="24"/>
                <w:lang w:eastAsia="hr-HR"/>
              </w:rPr>
              <w:t>nije ni jednom</w:t>
            </w:r>
            <w:r>
              <w:rPr>
                <w:rFonts w:ascii="Times New Roman" w:eastAsia="Times New Roman" w:hAnsi="Times New Roman" w:cs="Times New Roman"/>
                <w:color w:val="000000"/>
                <w:sz w:val="24"/>
                <w:szCs w:val="24"/>
                <w:lang w:eastAsia="hr-HR"/>
              </w:rPr>
              <w:t xml:space="preserve"> ostvario potporu od Grada Metkovića u okviru Programa mjera poticanja poduzetništva u Gradu Metkoviću </w:t>
            </w:r>
          </w:p>
        </w:tc>
        <w:tc>
          <w:tcPr>
            <w:tcW w:w="1880" w:type="dxa"/>
            <w:tcBorders>
              <w:top w:val="single" w:sz="8" w:space="0" w:color="auto"/>
              <w:left w:val="nil"/>
              <w:bottom w:val="single" w:sz="8" w:space="0" w:color="auto"/>
              <w:right w:val="single" w:sz="4" w:space="0" w:color="auto"/>
            </w:tcBorders>
            <w:noWrap/>
            <w:vAlign w:val="center"/>
          </w:tcPr>
          <w:p w14:paraId="0A1F5B39" w14:textId="054F61B6" w:rsidR="00954DA1" w:rsidRPr="005B0A8C" w:rsidRDefault="005E2858" w:rsidP="00954DA1">
            <w:pPr>
              <w:spacing w:after="0" w:line="240" w:lineRule="auto"/>
              <w:jc w:val="center"/>
              <w:rPr>
                <w:rFonts w:ascii="Times New Roman" w:eastAsia="Times New Roman" w:hAnsi="Times New Roman" w:cs="Times New Roman"/>
                <w:color w:val="000000"/>
                <w:sz w:val="24"/>
                <w:szCs w:val="24"/>
                <w:lang w:eastAsia="hr-HR"/>
              </w:rPr>
            </w:pPr>
            <w:r w:rsidRPr="001008AA">
              <w:rPr>
                <w:rFonts w:ascii="Times New Roman" w:eastAsia="Times New Roman" w:hAnsi="Times New Roman" w:cs="Times New Roman"/>
                <w:color w:val="000000"/>
                <w:sz w:val="24"/>
                <w:szCs w:val="24"/>
                <w:lang w:eastAsia="hr-HR"/>
              </w:rPr>
              <w:t>6</w:t>
            </w:r>
            <w:r w:rsidR="007F0EFC">
              <w:rPr>
                <w:rFonts w:ascii="Times New Roman" w:eastAsia="Times New Roman" w:hAnsi="Times New Roman" w:cs="Times New Roman"/>
                <w:color w:val="000000"/>
                <w:sz w:val="24"/>
                <w:szCs w:val="24"/>
                <w:lang w:eastAsia="hr-HR"/>
              </w:rPr>
              <w:t xml:space="preserve"> </w:t>
            </w:r>
          </w:p>
        </w:tc>
        <w:tc>
          <w:tcPr>
            <w:tcW w:w="2260" w:type="dxa"/>
            <w:tcBorders>
              <w:top w:val="single" w:sz="4" w:space="0" w:color="auto"/>
              <w:left w:val="single" w:sz="4" w:space="0" w:color="auto"/>
              <w:right w:val="single" w:sz="4" w:space="0" w:color="auto"/>
            </w:tcBorders>
            <w:vAlign w:val="center"/>
          </w:tcPr>
          <w:p w14:paraId="6FFB630F" w14:textId="77777777" w:rsidR="00954DA1" w:rsidRPr="005B0A8C" w:rsidRDefault="00954DA1" w:rsidP="00954DA1">
            <w:pPr>
              <w:spacing w:after="0" w:line="240" w:lineRule="auto"/>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 xml:space="preserve">      </w:t>
            </w:r>
            <w:r w:rsidRPr="00954DA1">
              <w:rPr>
                <w:rFonts w:ascii="Times New Roman" w:eastAsia="Times New Roman" w:hAnsi="Times New Roman" w:cs="Times New Roman"/>
                <w:color w:val="000000"/>
                <w:sz w:val="24"/>
                <w:szCs w:val="24"/>
                <w:bdr w:val="single" w:sz="4" w:space="0" w:color="auto"/>
                <w:lang w:eastAsia="hr-HR"/>
              </w:rPr>
              <w:t xml:space="preserve"> </w:t>
            </w:r>
            <w:r>
              <w:rPr>
                <w:rFonts w:ascii="Times New Roman" w:eastAsia="Times New Roman" w:hAnsi="Times New Roman" w:cs="Times New Roman"/>
                <w:color w:val="000000"/>
                <w:sz w:val="24"/>
                <w:szCs w:val="24"/>
                <w:lang w:eastAsia="hr-HR"/>
              </w:rPr>
              <w:t xml:space="preserve">         </w:t>
            </w:r>
          </w:p>
        </w:tc>
      </w:tr>
      <w:tr w:rsidR="00954DA1" w:rsidRPr="005B0A8C" w14:paraId="15DFDEAE" w14:textId="77777777" w:rsidTr="00954DA1">
        <w:trPr>
          <w:trHeight w:val="330"/>
        </w:trPr>
        <w:tc>
          <w:tcPr>
            <w:tcW w:w="5462" w:type="dxa"/>
            <w:tcBorders>
              <w:top w:val="nil"/>
              <w:left w:val="single" w:sz="8" w:space="0" w:color="auto"/>
              <w:bottom w:val="single" w:sz="8" w:space="0" w:color="auto"/>
              <w:right w:val="single" w:sz="8" w:space="0" w:color="auto"/>
            </w:tcBorders>
            <w:noWrap/>
            <w:vAlign w:val="center"/>
          </w:tcPr>
          <w:p w14:paraId="1381A201" w14:textId="3C5B97F2" w:rsidR="00954DA1" w:rsidRDefault="00954DA1" w:rsidP="00954DA1">
            <w:pPr>
              <w:spacing w:after="0" w:line="240" w:lineRule="auto"/>
              <w:rPr>
                <w:rFonts w:ascii="Times New Roman" w:eastAsia="Times New Roman" w:hAnsi="Times New Roman" w:cs="Times New Roman"/>
                <w:color w:val="000000"/>
                <w:sz w:val="24"/>
                <w:szCs w:val="24"/>
                <w:lang w:eastAsia="hr-HR"/>
              </w:rPr>
            </w:pPr>
            <w:r w:rsidRPr="00954DA1">
              <w:rPr>
                <w:rFonts w:ascii="Times New Roman" w:eastAsia="Times New Roman" w:hAnsi="Times New Roman" w:cs="Times New Roman"/>
                <w:color w:val="000000"/>
                <w:sz w:val="24"/>
                <w:szCs w:val="24"/>
                <w:lang w:eastAsia="hr-HR"/>
              </w:rPr>
              <w:t>Poduzetnik</w:t>
            </w:r>
            <w:r w:rsidR="00FD18EA">
              <w:rPr>
                <w:rFonts w:ascii="Times New Roman" w:eastAsia="Times New Roman" w:hAnsi="Times New Roman" w:cs="Times New Roman"/>
                <w:color w:val="000000"/>
                <w:sz w:val="24"/>
                <w:szCs w:val="24"/>
                <w:lang w:eastAsia="hr-HR"/>
              </w:rPr>
              <w:t xml:space="preserve"> je</w:t>
            </w:r>
            <w:r w:rsidRPr="00954DA1">
              <w:rPr>
                <w:rFonts w:ascii="Times New Roman" w:eastAsia="Times New Roman" w:hAnsi="Times New Roman" w:cs="Times New Roman"/>
                <w:color w:val="000000"/>
                <w:sz w:val="24"/>
                <w:szCs w:val="24"/>
                <w:lang w:eastAsia="hr-HR"/>
              </w:rPr>
              <w:t xml:space="preserve"> tijekom </w:t>
            </w:r>
            <w:r w:rsidR="00057041" w:rsidRPr="00057041">
              <w:rPr>
                <w:rFonts w:ascii="Times New Roman" w:eastAsia="Times New Roman" w:hAnsi="Times New Roman" w:cs="Times New Roman"/>
                <w:color w:val="000000"/>
                <w:sz w:val="24"/>
                <w:szCs w:val="24"/>
                <w:lang w:eastAsia="hr-HR"/>
              </w:rPr>
              <w:t>2021., 2022., 2023. i 2024</w:t>
            </w:r>
            <w:r w:rsidRPr="00954DA1">
              <w:rPr>
                <w:rFonts w:ascii="Times New Roman" w:eastAsia="Times New Roman" w:hAnsi="Times New Roman" w:cs="Times New Roman"/>
                <w:color w:val="000000"/>
                <w:sz w:val="24"/>
                <w:szCs w:val="24"/>
                <w:lang w:eastAsia="hr-HR"/>
              </w:rPr>
              <w:t xml:space="preserve">. godine </w:t>
            </w:r>
            <w:r>
              <w:rPr>
                <w:rFonts w:ascii="Times New Roman" w:eastAsia="Times New Roman" w:hAnsi="Times New Roman" w:cs="Times New Roman"/>
                <w:b/>
                <w:color w:val="000000"/>
                <w:sz w:val="24"/>
                <w:szCs w:val="24"/>
                <w:lang w:eastAsia="hr-HR"/>
              </w:rPr>
              <w:t>jednom</w:t>
            </w:r>
            <w:r w:rsidRPr="00954DA1">
              <w:rPr>
                <w:rFonts w:ascii="Times New Roman" w:eastAsia="Times New Roman" w:hAnsi="Times New Roman" w:cs="Times New Roman"/>
                <w:color w:val="000000"/>
                <w:sz w:val="24"/>
                <w:szCs w:val="24"/>
                <w:lang w:eastAsia="hr-HR"/>
              </w:rPr>
              <w:t xml:space="preserve"> ostvario potporu od Grada Metkovića u okviru Programa mjera poticanja poduzetništva u Gradu Metkoviću</w:t>
            </w:r>
          </w:p>
        </w:tc>
        <w:tc>
          <w:tcPr>
            <w:tcW w:w="1880" w:type="dxa"/>
            <w:tcBorders>
              <w:top w:val="single" w:sz="8" w:space="0" w:color="auto"/>
              <w:left w:val="nil"/>
              <w:bottom w:val="single" w:sz="8" w:space="0" w:color="auto"/>
              <w:right w:val="single" w:sz="4" w:space="0" w:color="auto"/>
            </w:tcBorders>
            <w:noWrap/>
            <w:vAlign w:val="center"/>
          </w:tcPr>
          <w:p w14:paraId="6F30B077" w14:textId="695B52E6" w:rsidR="00954DA1" w:rsidRDefault="00956C8F" w:rsidP="00954DA1">
            <w:pPr>
              <w:spacing w:after="0" w:line="240" w:lineRule="auto"/>
              <w:jc w:val="center"/>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 xml:space="preserve">3 </w:t>
            </w:r>
          </w:p>
        </w:tc>
        <w:tc>
          <w:tcPr>
            <w:tcW w:w="2260" w:type="dxa"/>
            <w:tcBorders>
              <w:left w:val="single" w:sz="4" w:space="0" w:color="auto"/>
              <w:right w:val="single" w:sz="4" w:space="0" w:color="auto"/>
            </w:tcBorders>
            <w:vAlign w:val="center"/>
          </w:tcPr>
          <w:p w14:paraId="39EEB699" w14:textId="77777777" w:rsidR="00954DA1" w:rsidRDefault="00954DA1" w:rsidP="00954DA1">
            <w:pPr>
              <w:spacing w:after="0" w:line="240" w:lineRule="auto"/>
              <w:rPr>
                <w:rFonts w:ascii="Times New Roman" w:eastAsia="Times New Roman" w:hAnsi="Times New Roman" w:cs="Times New Roman"/>
                <w:color w:val="000000"/>
                <w:sz w:val="24"/>
                <w:szCs w:val="24"/>
                <w:lang w:eastAsia="hr-HR"/>
              </w:rPr>
            </w:pPr>
          </w:p>
        </w:tc>
      </w:tr>
      <w:tr w:rsidR="00954DA1" w:rsidRPr="005B0A8C" w14:paraId="406158A9" w14:textId="77777777" w:rsidTr="00954DA1">
        <w:trPr>
          <w:trHeight w:val="330"/>
        </w:trPr>
        <w:tc>
          <w:tcPr>
            <w:tcW w:w="5462" w:type="dxa"/>
            <w:tcBorders>
              <w:top w:val="nil"/>
              <w:left w:val="single" w:sz="8" w:space="0" w:color="auto"/>
              <w:bottom w:val="single" w:sz="8" w:space="0" w:color="auto"/>
              <w:right w:val="single" w:sz="8" w:space="0" w:color="auto"/>
            </w:tcBorders>
            <w:noWrap/>
            <w:vAlign w:val="center"/>
          </w:tcPr>
          <w:p w14:paraId="486E7D8C" w14:textId="7A3E82F2" w:rsidR="00954DA1" w:rsidRPr="00954DA1" w:rsidRDefault="00954DA1" w:rsidP="00954DA1">
            <w:pPr>
              <w:spacing w:after="0" w:line="240" w:lineRule="auto"/>
              <w:rPr>
                <w:rFonts w:ascii="Times New Roman" w:eastAsia="Times New Roman" w:hAnsi="Times New Roman" w:cs="Times New Roman"/>
                <w:color w:val="000000"/>
                <w:sz w:val="24"/>
                <w:szCs w:val="24"/>
                <w:lang w:eastAsia="hr-HR"/>
              </w:rPr>
            </w:pPr>
            <w:r w:rsidRPr="00954DA1">
              <w:rPr>
                <w:rFonts w:ascii="Times New Roman" w:eastAsia="Times New Roman" w:hAnsi="Times New Roman" w:cs="Times New Roman"/>
                <w:color w:val="000000"/>
                <w:sz w:val="24"/>
                <w:szCs w:val="24"/>
                <w:lang w:eastAsia="hr-HR"/>
              </w:rPr>
              <w:t xml:space="preserve">Poduzetnik </w:t>
            </w:r>
            <w:r w:rsidR="00FD18EA">
              <w:rPr>
                <w:rFonts w:ascii="Times New Roman" w:eastAsia="Times New Roman" w:hAnsi="Times New Roman" w:cs="Times New Roman"/>
                <w:color w:val="000000"/>
                <w:sz w:val="24"/>
                <w:szCs w:val="24"/>
                <w:lang w:eastAsia="hr-HR"/>
              </w:rPr>
              <w:t xml:space="preserve">je </w:t>
            </w:r>
            <w:r w:rsidRPr="00954DA1">
              <w:rPr>
                <w:rFonts w:ascii="Times New Roman" w:eastAsia="Times New Roman" w:hAnsi="Times New Roman" w:cs="Times New Roman"/>
                <w:color w:val="000000"/>
                <w:sz w:val="24"/>
                <w:szCs w:val="24"/>
                <w:lang w:eastAsia="hr-HR"/>
              </w:rPr>
              <w:t xml:space="preserve">tijekom </w:t>
            </w:r>
            <w:r w:rsidR="00057041" w:rsidRPr="00057041">
              <w:rPr>
                <w:rFonts w:ascii="Times New Roman" w:eastAsia="Times New Roman" w:hAnsi="Times New Roman" w:cs="Times New Roman"/>
                <w:color w:val="000000"/>
                <w:sz w:val="24"/>
                <w:szCs w:val="24"/>
                <w:lang w:eastAsia="hr-HR"/>
              </w:rPr>
              <w:t>2021., 2022., 2023. i 2024</w:t>
            </w:r>
            <w:r w:rsidRPr="00954DA1">
              <w:rPr>
                <w:rFonts w:ascii="Times New Roman" w:eastAsia="Times New Roman" w:hAnsi="Times New Roman" w:cs="Times New Roman"/>
                <w:color w:val="000000"/>
                <w:sz w:val="24"/>
                <w:szCs w:val="24"/>
                <w:lang w:eastAsia="hr-HR"/>
              </w:rPr>
              <w:t xml:space="preserve">. godine </w:t>
            </w:r>
            <w:r w:rsidRPr="00954DA1">
              <w:rPr>
                <w:rFonts w:ascii="Times New Roman" w:eastAsia="Times New Roman" w:hAnsi="Times New Roman" w:cs="Times New Roman"/>
                <w:b/>
                <w:color w:val="000000"/>
                <w:sz w:val="24"/>
                <w:szCs w:val="24"/>
                <w:lang w:eastAsia="hr-HR"/>
              </w:rPr>
              <w:t>dva puta</w:t>
            </w:r>
            <w:r w:rsidRPr="00954DA1">
              <w:rPr>
                <w:rFonts w:ascii="Times New Roman" w:eastAsia="Times New Roman" w:hAnsi="Times New Roman" w:cs="Times New Roman"/>
                <w:color w:val="000000"/>
                <w:sz w:val="24"/>
                <w:szCs w:val="24"/>
                <w:lang w:eastAsia="hr-HR"/>
              </w:rPr>
              <w:t xml:space="preserve"> ostvario potporu od Grada Metkovića u okviru Programa mjera poticanja poduzetništva u Gradu Metkoviću</w:t>
            </w:r>
          </w:p>
        </w:tc>
        <w:tc>
          <w:tcPr>
            <w:tcW w:w="1880" w:type="dxa"/>
            <w:tcBorders>
              <w:top w:val="single" w:sz="8" w:space="0" w:color="auto"/>
              <w:left w:val="nil"/>
              <w:bottom w:val="single" w:sz="8" w:space="0" w:color="auto"/>
              <w:right w:val="single" w:sz="4" w:space="0" w:color="auto"/>
            </w:tcBorders>
            <w:noWrap/>
            <w:vAlign w:val="center"/>
          </w:tcPr>
          <w:p w14:paraId="51D33083" w14:textId="1AD2BE76" w:rsidR="00954DA1" w:rsidRDefault="00956C8F" w:rsidP="00954DA1">
            <w:pPr>
              <w:spacing w:after="0" w:line="240" w:lineRule="auto"/>
              <w:jc w:val="center"/>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2</w:t>
            </w:r>
          </w:p>
        </w:tc>
        <w:tc>
          <w:tcPr>
            <w:tcW w:w="2260" w:type="dxa"/>
            <w:tcBorders>
              <w:left w:val="single" w:sz="4" w:space="0" w:color="auto"/>
              <w:right w:val="single" w:sz="4" w:space="0" w:color="auto"/>
            </w:tcBorders>
            <w:vAlign w:val="center"/>
          </w:tcPr>
          <w:p w14:paraId="2DF8E476" w14:textId="0B222752" w:rsidR="00954DA1" w:rsidRDefault="005E2858" w:rsidP="00954DA1">
            <w:pPr>
              <w:spacing w:after="0" w:line="240" w:lineRule="auto"/>
              <w:jc w:val="center"/>
              <w:rPr>
                <w:rFonts w:ascii="Times New Roman" w:eastAsia="Times New Roman" w:hAnsi="Times New Roman" w:cs="Times New Roman"/>
                <w:color w:val="000000"/>
                <w:sz w:val="24"/>
                <w:szCs w:val="24"/>
                <w:lang w:eastAsia="hr-HR"/>
              </w:rPr>
            </w:pPr>
            <w:r w:rsidRPr="001008AA">
              <w:rPr>
                <w:rFonts w:ascii="Times New Roman" w:eastAsia="Times New Roman" w:hAnsi="Times New Roman" w:cs="Times New Roman"/>
                <w:color w:val="000000"/>
                <w:sz w:val="24"/>
                <w:szCs w:val="24"/>
                <w:lang w:eastAsia="hr-HR"/>
              </w:rPr>
              <w:t>6</w:t>
            </w:r>
            <w:r w:rsidR="007F0EFC">
              <w:rPr>
                <w:rFonts w:ascii="Times New Roman" w:eastAsia="Times New Roman" w:hAnsi="Times New Roman" w:cs="Times New Roman"/>
                <w:color w:val="000000"/>
                <w:sz w:val="24"/>
                <w:szCs w:val="24"/>
                <w:lang w:eastAsia="hr-HR"/>
              </w:rPr>
              <w:t xml:space="preserve"> </w:t>
            </w:r>
          </w:p>
        </w:tc>
      </w:tr>
      <w:tr w:rsidR="00954DA1" w:rsidRPr="005B0A8C" w14:paraId="5F534369" w14:textId="77777777" w:rsidTr="00954DA1">
        <w:trPr>
          <w:trHeight w:val="330"/>
        </w:trPr>
        <w:tc>
          <w:tcPr>
            <w:tcW w:w="5462" w:type="dxa"/>
            <w:tcBorders>
              <w:top w:val="nil"/>
              <w:left w:val="single" w:sz="8" w:space="0" w:color="auto"/>
              <w:bottom w:val="single" w:sz="8" w:space="0" w:color="auto"/>
              <w:right w:val="single" w:sz="8" w:space="0" w:color="auto"/>
            </w:tcBorders>
            <w:noWrap/>
            <w:vAlign w:val="center"/>
          </w:tcPr>
          <w:p w14:paraId="71932468" w14:textId="1BFD31CF" w:rsidR="00954DA1" w:rsidRPr="00954DA1" w:rsidRDefault="00954DA1" w:rsidP="00954DA1">
            <w:pPr>
              <w:spacing w:after="0" w:line="240" w:lineRule="auto"/>
              <w:rPr>
                <w:rFonts w:ascii="Times New Roman" w:eastAsia="Times New Roman" w:hAnsi="Times New Roman" w:cs="Times New Roman"/>
                <w:color w:val="000000"/>
                <w:sz w:val="24"/>
                <w:szCs w:val="24"/>
                <w:lang w:eastAsia="hr-HR"/>
              </w:rPr>
            </w:pPr>
            <w:r w:rsidRPr="00954DA1">
              <w:rPr>
                <w:rFonts w:ascii="Times New Roman" w:eastAsia="Times New Roman" w:hAnsi="Times New Roman" w:cs="Times New Roman"/>
                <w:color w:val="000000"/>
                <w:sz w:val="24"/>
                <w:szCs w:val="24"/>
                <w:lang w:eastAsia="hr-HR"/>
              </w:rPr>
              <w:t xml:space="preserve">Poduzetnik </w:t>
            </w:r>
            <w:r w:rsidR="00FB7103">
              <w:rPr>
                <w:rFonts w:ascii="Times New Roman" w:eastAsia="Times New Roman" w:hAnsi="Times New Roman" w:cs="Times New Roman"/>
                <w:color w:val="000000"/>
                <w:sz w:val="24"/>
                <w:szCs w:val="24"/>
                <w:lang w:eastAsia="hr-HR"/>
              </w:rPr>
              <w:t xml:space="preserve">je </w:t>
            </w:r>
            <w:r w:rsidRPr="00954DA1">
              <w:rPr>
                <w:rFonts w:ascii="Times New Roman" w:eastAsia="Times New Roman" w:hAnsi="Times New Roman" w:cs="Times New Roman"/>
                <w:color w:val="000000"/>
                <w:sz w:val="24"/>
                <w:szCs w:val="24"/>
                <w:lang w:eastAsia="hr-HR"/>
              </w:rPr>
              <w:t xml:space="preserve">tijekom </w:t>
            </w:r>
            <w:r w:rsidR="00057041" w:rsidRPr="00057041">
              <w:rPr>
                <w:rFonts w:ascii="Times New Roman" w:eastAsia="Times New Roman" w:hAnsi="Times New Roman" w:cs="Times New Roman"/>
                <w:color w:val="000000"/>
                <w:sz w:val="24"/>
                <w:szCs w:val="24"/>
                <w:lang w:eastAsia="hr-HR"/>
              </w:rPr>
              <w:t>2021., 2022., 2023. i 2024</w:t>
            </w:r>
            <w:r w:rsidRPr="00954DA1">
              <w:rPr>
                <w:rFonts w:ascii="Times New Roman" w:eastAsia="Times New Roman" w:hAnsi="Times New Roman" w:cs="Times New Roman"/>
                <w:color w:val="000000"/>
                <w:sz w:val="24"/>
                <w:szCs w:val="24"/>
                <w:lang w:eastAsia="hr-HR"/>
              </w:rPr>
              <w:t xml:space="preserve">. godine </w:t>
            </w:r>
            <w:r w:rsidRPr="00954DA1">
              <w:rPr>
                <w:rFonts w:ascii="Times New Roman" w:eastAsia="Times New Roman" w:hAnsi="Times New Roman" w:cs="Times New Roman"/>
                <w:b/>
                <w:color w:val="000000"/>
                <w:sz w:val="24"/>
                <w:szCs w:val="24"/>
                <w:lang w:eastAsia="hr-HR"/>
              </w:rPr>
              <w:t>tri puta</w:t>
            </w:r>
            <w:r w:rsidRPr="00954DA1">
              <w:rPr>
                <w:rFonts w:ascii="Times New Roman" w:eastAsia="Times New Roman" w:hAnsi="Times New Roman" w:cs="Times New Roman"/>
                <w:color w:val="000000"/>
                <w:sz w:val="24"/>
                <w:szCs w:val="24"/>
                <w:lang w:eastAsia="hr-HR"/>
              </w:rPr>
              <w:t xml:space="preserve"> ostvario potporu od Grada Metkovića u okviru Programa mjera poticanja poduzetništva u Gradu Metkoviću</w:t>
            </w:r>
          </w:p>
        </w:tc>
        <w:tc>
          <w:tcPr>
            <w:tcW w:w="1880" w:type="dxa"/>
            <w:tcBorders>
              <w:top w:val="single" w:sz="8" w:space="0" w:color="auto"/>
              <w:left w:val="nil"/>
              <w:bottom w:val="single" w:sz="8" w:space="0" w:color="auto"/>
              <w:right w:val="single" w:sz="4" w:space="0" w:color="auto"/>
            </w:tcBorders>
            <w:noWrap/>
            <w:vAlign w:val="center"/>
          </w:tcPr>
          <w:p w14:paraId="34E8A1E4" w14:textId="62FBC761" w:rsidR="00954DA1" w:rsidRDefault="00956C8F" w:rsidP="00954DA1">
            <w:pPr>
              <w:spacing w:after="0" w:line="240" w:lineRule="auto"/>
              <w:jc w:val="center"/>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1</w:t>
            </w:r>
          </w:p>
        </w:tc>
        <w:tc>
          <w:tcPr>
            <w:tcW w:w="2260" w:type="dxa"/>
            <w:tcBorders>
              <w:left w:val="single" w:sz="4" w:space="0" w:color="auto"/>
              <w:right w:val="single" w:sz="4" w:space="0" w:color="auto"/>
            </w:tcBorders>
            <w:vAlign w:val="center"/>
          </w:tcPr>
          <w:p w14:paraId="5B978842" w14:textId="77777777" w:rsidR="00954DA1" w:rsidRDefault="00954DA1" w:rsidP="00954DA1">
            <w:pPr>
              <w:spacing w:after="0" w:line="240" w:lineRule="auto"/>
              <w:rPr>
                <w:rFonts w:ascii="Times New Roman" w:eastAsia="Times New Roman" w:hAnsi="Times New Roman" w:cs="Times New Roman"/>
                <w:color w:val="000000"/>
                <w:sz w:val="24"/>
                <w:szCs w:val="24"/>
                <w:lang w:eastAsia="hr-HR"/>
              </w:rPr>
            </w:pPr>
          </w:p>
        </w:tc>
      </w:tr>
      <w:tr w:rsidR="00954DA1" w:rsidRPr="005B0A8C" w14:paraId="5C399414" w14:textId="77777777" w:rsidTr="00954DA1">
        <w:trPr>
          <w:trHeight w:val="330"/>
        </w:trPr>
        <w:tc>
          <w:tcPr>
            <w:tcW w:w="5462" w:type="dxa"/>
            <w:tcBorders>
              <w:top w:val="nil"/>
              <w:left w:val="single" w:sz="8" w:space="0" w:color="auto"/>
              <w:bottom w:val="single" w:sz="8" w:space="0" w:color="auto"/>
              <w:right w:val="single" w:sz="8" w:space="0" w:color="auto"/>
            </w:tcBorders>
            <w:noWrap/>
            <w:vAlign w:val="center"/>
          </w:tcPr>
          <w:p w14:paraId="184E0184" w14:textId="4552F4C9" w:rsidR="00954DA1" w:rsidRPr="00954DA1" w:rsidRDefault="00954DA1" w:rsidP="00954DA1">
            <w:pPr>
              <w:spacing w:after="0" w:line="240" w:lineRule="auto"/>
              <w:rPr>
                <w:rFonts w:ascii="Times New Roman" w:eastAsia="Times New Roman" w:hAnsi="Times New Roman" w:cs="Times New Roman"/>
                <w:color w:val="000000"/>
                <w:sz w:val="24"/>
                <w:szCs w:val="24"/>
                <w:lang w:eastAsia="hr-HR"/>
              </w:rPr>
            </w:pPr>
            <w:r w:rsidRPr="00954DA1">
              <w:rPr>
                <w:rFonts w:ascii="Times New Roman" w:eastAsia="Times New Roman" w:hAnsi="Times New Roman" w:cs="Times New Roman"/>
                <w:color w:val="000000"/>
                <w:sz w:val="24"/>
                <w:szCs w:val="24"/>
                <w:lang w:eastAsia="hr-HR"/>
              </w:rPr>
              <w:t>Poduzetnik</w:t>
            </w:r>
            <w:r w:rsidR="00FB7103">
              <w:rPr>
                <w:rFonts w:ascii="Times New Roman" w:eastAsia="Times New Roman" w:hAnsi="Times New Roman" w:cs="Times New Roman"/>
                <w:color w:val="000000"/>
                <w:sz w:val="24"/>
                <w:szCs w:val="24"/>
                <w:lang w:eastAsia="hr-HR"/>
              </w:rPr>
              <w:t xml:space="preserve"> je</w:t>
            </w:r>
            <w:r w:rsidRPr="00954DA1">
              <w:rPr>
                <w:rFonts w:ascii="Times New Roman" w:eastAsia="Times New Roman" w:hAnsi="Times New Roman" w:cs="Times New Roman"/>
                <w:color w:val="000000"/>
                <w:sz w:val="24"/>
                <w:szCs w:val="24"/>
                <w:lang w:eastAsia="hr-HR"/>
              </w:rPr>
              <w:t xml:space="preserve"> tijekom </w:t>
            </w:r>
            <w:r w:rsidR="00057041" w:rsidRPr="00057041">
              <w:rPr>
                <w:rFonts w:ascii="Times New Roman" w:eastAsia="Times New Roman" w:hAnsi="Times New Roman" w:cs="Times New Roman"/>
                <w:color w:val="000000"/>
                <w:sz w:val="24"/>
                <w:szCs w:val="24"/>
                <w:lang w:eastAsia="hr-HR"/>
              </w:rPr>
              <w:t>2021., 2022., 2023. i 2024</w:t>
            </w:r>
            <w:r w:rsidRPr="00954DA1">
              <w:rPr>
                <w:rFonts w:ascii="Times New Roman" w:eastAsia="Times New Roman" w:hAnsi="Times New Roman" w:cs="Times New Roman"/>
                <w:color w:val="000000"/>
                <w:sz w:val="24"/>
                <w:szCs w:val="24"/>
                <w:lang w:eastAsia="hr-HR"/>
              </w:rPr>
              <w:t xml:space="preserve">. godine </w:t>
            </w:r>
            <w:r w:rsidRPr="00954DA1">
              <w:rPr>
                <w:rFonts w:ascii="Times New Roman" w:eastAsia="Times New Roman" w:hAnsi="Times New Roman" w:cs="Times New Roman"/>
                <w:b/>
                <w:color w:val="000000"/>
                <w:sz w:val="24"/>
                <w:szCs w:val="24"/>
                <w:lang w:eastAsia="hr-HR"/>
              </w:rPr>
              <w:t>četiri puta</w:t>
            </w:r>
            <w:r w:rsidRPr="00954DA1">
              <w:rPr>
                <w:rFonts w:ascii="Times New Roman" w:eastAsia="Times New Roman" w:hAnsi="Times New Roman" w:cs="Times New Roman"/>
                <w:color w:val="000000"/>
                <w:sz w:val="24"/>
                <w:szCs w:val="24"/>
                <w:lang w:eastAsia="hr-HR"/>
              </w:rPr>
              <w:t xml:space="preserve"> ostvario potporu od Grada Metkovića u okviru Programa mjera poticanja poduzetništva u Gradu Metkoviću</w:t>
            </w:r>
          </w:p>
        </w:tc>
        <w:tc>
          <w:tcPr>
            <w:tcW w:w="1880" w:type="dxa"/>
            <w:tcBorders>
              <w:top w:val="single" w:sz="8" w:space="0" w:color="auto"/>
              <w:left w:val="nil"/>
              <w:bottom w:val="single" w:sz="8" w:space="0" w:color="auto"/>
              <w:right w:val="single" w:sz="4" w:space="0" w:color="auto"/>
            </w:tcBorders>
            <w:noWrap/>
            <w:vAlign w:val="center"/>
          </w:tcPr>
          <w:p w14:paraId="039CEDCA" w14:textId="77777777" w:rsidR="00954DA1" w:rsidRDefault="00954DA1" w:rsidP="00954DA1">
            <w:pPr>
              <w:spacing w:after="0" w:line="240" w:lineRule="auto"/>
              <w:jc w:val="center"/>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0</w:t>
            </w:r>
          </w:p>
        </w:tc>
        <w:tc>
          <w:tcPr>
            <w:tcW w:w="2260" w:type="dxa"/>
            <w:tcBorders>
              <w:left w:val="single" w:sz="4" w:space="0" w:color="auto"/>
              <w:bottom w:val="single" w:sz="4" w:space="0" w:color="auto"/>
              <w:right w:val="single" w:sz="4" w:space="0" w:color="auto"/>
            </w:tcBorders>
            <w:vAlign w:val="center"/>
          </w:tcPr>
          <w:p w14:paraId="365B00C7" w14:textId="77777777" w:rsidR="00954DA1" w:rsidRDefault="00954DA1" w:rsidP="00954DA1">
            <w:pPr>
              <w:spacing w:after="0" w:line="240" w:lineRule="auto"/>
              <w:rPr>
                <w:rFonts w:ascii="Times New Roman" w:eastAsia="Times New Roman" w:hAnsi="Times New Roman" w:cs="Times New Roman"/>
                <w:color w:val="000000"/>
                <w:sz w:val="24"/>
                <w:szCs w:val="24"/>
                <w:lang w:eastAsia="hr-HR"/>
              </w:rPr>
            </w:pPr>
          </w:p>
        </w:tc>
      </w:tr>
      <w:tr w:rsidR="00954DA1" w:rsidRPr="005B0A8C" w14:paraId="071D972E" w14:textId="77777777" w:rsidTr="00954DA1">
        <w:trPr>
          <w:trHeight w:val="330"/>
        </w:trPr>
        <w:tc>
          <w:tcPr>
            <w:tcW w:w="7342" w:type="dxa"/>
            <w:gridSpan w:val="2"/>
            <w:tcBorders>
              <w:top w:val="single" w:sz="8" w:space="0" w:color="auto"/>
              <w:left w:val="single" w:sz="8" w:space="0" w:color="auto"/>
              <w:bottom w:val="single" w:sz="8" w:space="0" w:color="auto"/>
              <w:right w:val="single" w:sz="8" w:space="0" w:color="000000"/>
            </w:tcBorders>
            <w:noWrap/>
            <w:vAlign w:val="center"/>
            <w:hideMark/>
          </w:tcPr>
          <w:p w14:paraId="27F2AF8A" w14:textId="77777777" w:rsidR="00954DA1" w:rsidRPr="005B0A8C" w:rsidRDefault="00954DA1" w:rsidP="00954DA1">
            <w:pPr>
              <w:spacing w:after="0" w:line="240" w:lineRule="auto"/>
              <w:rPr>
                <w:rFonts w:ascii="Times New Roman" w:eastAsia="Times New Roman" w:hAnsi="Times New Roman" w:cs="Times New Roman"/>
                <w:b/>
                <w:bCs/>
                <w:color w:val="000000"/>
                <w:sz w:val="24"/>
                <w:szCs w:val="24"/>
                <w:lang w:eastAsia="hr-HR"/>
              </w:rPr>
            </w:pPr>
            <w:r w:rsidRPr="005B0A8C">
              <w:rPr>
                <w:rFonts w:ascii="Times New Roman" w:eastAsia="Times New Roman" w:hAnsi="Times New Roman" w:cs="Times New Roman"/>
                <w:b/>
                <w:bCs/>
                <w:color w:val="000000"/>
                <w:sz w:val="24"/>
                <w:szCs w:val="24"/>
                <w:lang w:eastAsia="hr-HR"/>
              </w:rPr>
              <w:t>UKUPNO:</w:t>
            </w:r>
          </w:p>
        </w:tc>
        <w:tc>
          <w:tcPr>
            <w:tcW w:w="2260" w:type="dxa"/>
            <w:tcBorders>
              <w:top w:val="single" w:sz="4" w:space="0" w:color="auto"/>
              <w:left w:val="nil"/>
              <w:bottom w:val="single" w:sz="8" w:space="0" w:color="000000"/>
              <w:right w:val="single" w:sz="8" w:space="0" w:color="auto"/>
            </w:tcBorders>
            <w:vAlign w:val="center"/>
            <w:hideMark/>
          </w:tcPr>
          <w:p w14:paraId="244506AB" w14:textId="6F9BCB1D" w:rsidR="00954DA1" w:rsidRPr="005B0A8C" w:rsidRDefault="00FB7103" w:rsidP="00954DA1">
            <w:pPr>
              <w:spacing w:after="0" w:line="240" w:lineRule="auto"/>
              <w:jc w:val="center"/>
              <w:rPr>
                <w:rFonts w:ascii="Times New Roman" w:eastAsia="Times New Roman" w:hAnsi="Times New Roman" w:cs="Times New Roman"/>
                <w:b/>
                <w:bCs/>
                <w:color w:val="000000"/>
                <w:sz w:val="24"/>
                <w:szCs w:val="24"/>
                <w:lang w:eastAsia="hr-HR"/>
              </w:rPr>
            </w:pPr>
            <w:r>
              <w:rPr>
                <w:rFonts w:ascii="Times New Roman" w:eastAsia="Times New Roman" w:hAnsi="Times New Roman" w:cs="Times New Roman"/>
                <w:b/>
                <w:bCs/>
                <w:color w:val="000000"/>
                <w:sz w:val="24"/>
                <w:szCs w:val="24"/>
                <w:lang w:eastAsia="hr-HR"/>
              </w:rPr>
              <w:t>36</w:t>
            </w:r>
          </w:p>
        </w:tc>
      </w:tr>
      <w:bookmarkEnd w:id="1"/>
    </w:tbl>
    <w:p w14:paraId="153D7703" w14:textId="77777777" w:rsidR="00580374" w:rsidRDefault="00580374" w:rsidP="00580374">
      <w:pPr>
        <w:rPr>
          <w:rFonts w:ascii="Times New Roman" w:hAnsi="Times New Roman" w:cs="Times New Roman"/>
          <w:sz w:val="24"/>
          <w:szCs w:val="24"/>
        </w:rPr>
      </w:pPr>
    </w:p>
    <w:p w14:paraId="720B6383" w14:textId="77777777" w:rsidR="00580374" w:rsidRDefault="00580374" w:rsidP="00580374">
      <w:pPr>
        <w:jc w:val="both"/>
        <w:rPr>
          <w:rFonts w:ascii="Times New Roman" w:hAnsi="Times New Roman" w:cs="Times New Roman"/>
          <w:sz w:val="24"/>
          <w:szCs w:val="24"/>
        </w:rPr>
      </w:pPr>
      <w:r>
        <w:rPr>
          <w:rFonts w:ascii="Times New Roman" w:hAnsi="Times New Roman" w:cs="Times New Roman"/>
          <w:sz w:val="24"/>
          <w:szCs w:val="24"/>
        </w:rPr>
        <w:t>Prijave se rangiraju sukladno ostvarenom broju bodova, a ukoliko dva ili više prijavitelja imaju jednak broj bodova, prednost ima onaj prijavitelj koji je ranije predao zahtjev</w:t>
      </w:r>
      <w:r w:rsidR="00662C8F">
        <w:rPr>
          <w:rFonts w:ascii="Times New Roman" w:hAnsi="Times New Roman" w:cs="Times New Roman"/>
          <w:sz w:val="24"/>
          <w:szCs w:val="24"/>
        </w:rPr>
        <w:t>.</w:t>
      </w:r>
    </w:p>
    <w:p w14:paraId="39F585FC" w14:textId="77777777" w:rsidR="00954DA1" w:rsidRDefault="00954DA1" w:rsidP="00580374">
      <w:pPr>
        <w:jc w:val="both"/>
        <w:rPr>
          <w:rFonts w:ascii="Times New Roman" w:hAnsi="Times New Roman" w:cs="Times New Roman"/>
          <w:sz w:val="24"/>
          <w:szCs w:val="24"/>
        </w:rPr>
      </w:pPr>
    </w:p>
    <w:p w14:paraId="1B21F5E2" w14:textId="77777777" w:rsidR="00954DA1" w:rsidRDefault="00954DA1" w:rsidP="00580374">
      <w:pPr>
        <w:jc w:val="both"/>
        <w:rPr>
          <w:rFonts w:ascii="Times New Roman" w:hAnsi="Times New Roman" w:cs="Times New Roman"/>
          <w:sz w:val="24"/>
          <w:szCs w:val="24"/>
        </w:rPr>
      </w:pPr>
    </w:p>
    <w:p w14:paraId="00E290B5" w14:textId="77777777" w:rsidR="00580374" w:rsidRPr="003446CD" w:rsidRDefault="00580374" w:rsidP="00580374">
      <w:pPr>
        <w:pStyle w:val="Odlomakpopisa"/>
        <w:numPr>
          <w:ilvl w:val="0"/>
          <w:numId w:val="1"/>
        </w:numPr>
        <w:rPr>
          <w:rFonts w:ascii="Times New Roman" w:hAnsi="Times New Roman" w:cs="Times New Roman"/>
          <w:b/>
          <w:bCs/>
          <w:sz w:val="24"/>
          <w:szCs w:val="24"/>
        </w:rPr>
      </w:pPr>
      <w:r w:rsidRPr="003446CD">
        <w:rPr>
          <w:rFonts w:ascii="Times New Roman" w:hAnsi="Times New Roman" w:cs="Times New Roman"/>
          <w:b/>
          <w:bCs/>
          <w:sz w:val="24"/>
          <w:szCs w:val="24"/>
        </w:rPr>
        <w:lastRenderedPageBreak/>
        <w:t>PROVEDBA MJERA IZ PROGRAMA KOJE PREDSTAVLJAJU POTPORE MALE VRIJEDNOSTI</w:t>
      </w:r>
    </w:p>
    <w:p w14:paraId="0ED62CAD" w14:textId="2F8D2134" w:rsidR="00580374" w:rsidRPr="003446CD" w:rsidRDefault="00580374" w:rsidP="00580374">
      <w:pPr>
        <w:spacing w:after="0"/>
        <w:jc w:val="both"/>
        <w:rPr>
          <w:rFonts w:ascii="Times New Roman" w:hAnsi="Times New Roman" w:cs="Times New Roman"/>
          <w:sz w:val="24"/>
          <w:szCs w:val="24"/>
        </w:rPr>
      </w:pPr>
      <w:r w:rsidRPr="003446CD">
        <w:rPr>
          <w:rFonts w:ascii="Times New Roman" w:hAnsi="Times New Roman" w:cs="Times New Roman"/>
          <w:sz w:val="24"/>
          <w:szCs w:val="24"/>
        </w:rPr>
        <w:t xml:space="preserve">(1) Nepovratne potpore i subvencije za razvoj poduzetništva </w:t>
      </w:r>
      <w:r w:rsidR="005A3126">
        <w:rPr>
          <w:rFonts w:ascii="Times New Roman" w:hAnsi="Times New Roman" w:cs="Times New Roman"/>
          <w:sz w:val="24"/>
          <w:szCs w:val="24"/>
        </w:rPr>
        <w:t>dodjeljivat će se</w:t>
      </w:r>
      <w:r w:rsidRPr="003446CD">
        <w:rPr>
          <w:rFonts w:ascii="Times New Roman" w:hAnsi="Times New Roman" w:cs="Times New Roman"/>
          <w:sz w:val="24"/>
          <w:szCs w:val="24"/>
        </w:rPr>
        <w:t xml:space="preserve"> na temelju Javnog poziva koji raspisuje Gradonačelnik. Tekst javnog poziva sadrž</w:t>
      </w:r>
      <w:r w:rsidR="005A3126">
        <w:rPr>
          <w:rFonts w:ascii="Times New Roman" w:hAnsi="Times New Roman" w:cs="Times New Roman"/>
          <w:sz w:val="24"/>
          <w:szCs w:val="24"/>
        </w:rPr>
        <w:t xml:space="preserve">avati će sljedeće </w:t>
      </w:r>
      <w:r w:rsidRPr="003446CD">
        <w:rPr>
          <w:rFonts w:ascii="Times New Roman" w:hAnsi="Times New Roman" w:cs="Times New Roman"/>
          <w:sz w:val="24"/>
          <w:szCs w:val="24"/>
        </w:rPr>
        <w:t>informacije: prihvatljive korisnike, mjere i kriterije za dodjelu potpora, popis dokumenata koji se dostavljaju uz zahtjev, rokove i način podnošenja zahtjeva te način kontrole namjenskog utroška dobivenih sredstava.</w:t>
      </w:r>
      <w:r>
        <w:rPr>
          <w:rFonts w:ascii="Times New Roman" w:hAnsi="Times New Roman" w:cs="Times New Roman"/>
          <w:sz w:val="24"/>
          <w:szCs w:val="24"/>
        </w:rPr>
        <w:t xml:space="preserve"> </w:t>
      </w:r>
      <w:r w:rsidRPr="003446CD">
        <w:rPr>
          <w:rFonts w:ascii="Times New Roman" w:hAnsi="Times New Roman" w:cs="Times New Roman"/>
          <w:sz w:val="24"/>
          <w:szCs w:val="24"/>
        </w:rPr>
        <w:t xml:space="preserve">Javni poziv se objavljuje se na oglasnoj ploči Grada Metkovića i web stranici Grada </w:t>
      </w:r>
      <w:hyperlink r:id="rId8" w:history="1">
        <w:r w:rsidRPr="003446CD">
          <w:rPr>
            <w:rStyle w:val="Hiperveza"/>
            <w:rFonts w:ascii="Times New Roman" w:hAnsi="Times New Roman" w:cs="Times New Roman"/>
            <w:sz w:val="24"/>
            <w:szCs w:val="24"/>
          </w:rPr>
          <w:t>www.grad-metkovic.hr</w:t>
        </w:r>
      </w:hyperlink>
      <w:r w:rsidRPr="003446CD">
        <w:rPr>
          <w:rFonts w:ascii="Times New Roman" w:hAnsi="Times New Roman" w:cs="Times New Roman"/>
          <w:sz w:val="24"/>
          <w:szCs w:val="24"/>
        </w:rPr>
        <w:t>.</w:t>
      </w:r>
    </w:p>
    <w:p w14:paraId="497C8FD0" w14:textId="77777777" w:rsidR="00580374" w:rsidRPr="003446CD" w:rsidRDefault="00580374" w:rsidP="00580374">
      <w:pPr>
        <w:spacing w:after="0"/>
        <w:jc w:val="both"/>
        <w:rPr>
          <w:rFonts w:ascii="Times New Roman" w:hAnsi="Times New Roman" w:cs="Times New Roman"/>
          <w:sz w:val="24"/>
          <w:szCs w:val="24"/>
        </w:rPr>
      </w:pPr>
    </w:p>
    <w:p w14:paraId="4AA5EEEC" w14:textId="77777777" w:rsidR="00580374" w:rsidRPr="003446CD" w:rsidRDefault="00580374" w:rsidP="00580374">
      <w:pPr>
        <w:spacing w:after="0"/>
        <w:jc w:val="both"/>
        <w:rPr>
          <w:rFonts w:ascii="Times New Roman" w:hAnsi="Times New Roman" w:cs="Times New Roman"/>
          <w:sz w:val="24"/>
          <w:szCs w:val="24"/>
        </w:rPr>
      </w:pPr>
      <w:r w:rsidRPr="003446CD">
        <w:rPr>
          <w:rFonts w:ascii="Times New Roman" w:hAnsi="Times New Roman" w:cs="Times New Roman"/>
          <w:sz w:val="24"/>
          <w:szCs w:val="24"/>
        </w:rPr>
        <w:t xml:space="preserve">(2) Zahtjevi za potpore dostavljaju se na posebnom obrascu uz pripadajuću dokumentaciju, a </w:t>
      </w:r>
      <w:r>
        <w:rPr>
          <w:rFonts w:ascii="Times New Roman" w:hAnsi="Times New Roman" w:cs="Times New Roman"/>
          <w:sz w:val="24"/>
          <w:szCs w:val="24"/>
        </w:rPr>
        <w:t>obrađuju</w:t>
      </w:r>
      <w:r w:rsidRPr="003446CD">
        <w:rPr>
          <w:rFonts w:ascii="Times New Roman" w:hAnsi="Times New Roman" w:cs="Times New Roman"/>
          <w:sz w:val="24"/>
          <w:szCs w:val="24"/>
        </w:rPr>
        <w:t xml:space="preserve"> se </w:t>
      </w:r>
      <w:r>
        <w:rPr>
          <w:rFonts w:ascii="Times New Roman" w:hAnsi="Times New Roman" w:cs="Times New Roman"/>
          <w:sz w:val="24"/>
          <w:szCs w:val="24"/>
        </w:rPr>
        <w:t>nakon zatvaranja javnog poziva. Rangiraju se sukladno broju bodova koji ostvare. Ukoliko dva ili više prijavitelja imaju jednak broj bodova, prednost imaju prijavitelj/i koji su ranije podnijeli zahtjev.</w:t>
      </w:r>
    </w:p>
    <w:p w14:paraId="5ACBB97C" w14:textId="77777777" w:rsidR="00580374" w:rsidRPr="003446CD" w:rsidRDefault="00580374" w:rsidP="00580374">
      <w:pPr>
        <w:spacing w:after="0"/>
        <w:jc w:val="both"/>
        <w:rPr>
          <w:rFonts w:ascii="Times New Roman" w:hAnsi="Times New Roman" w:cs="Times New Roman"/>
          <w:sz w:val="24"/>
          <w:szCs w:val="24"/>
        </w:rPr>
      </w:pPr>
    </w:p>
    <w:p w14:paraId="5497BD83" w14:textId="5B9E41B8" w:rsidR="00580374" w:rsidRPr="00BE7854" w:rsidRDefault="00580374" w:rsidP="00580374">
      <w:pPr>
        <w:spacing w:after="0"/>
        <w:jc w:val="both"/>
        <w:rPr>
          <w:rFonts w:ascii="Times New Roman" w:hAnsi="Times New Roman" w:cs="Times New Roman"/>
          <w:sz w:val="24"/>
          <w:szCs w:val="24"/>
        </w:rPr>
      </w:pPr>
      <w:r w:rsidRPr="00BE7854">
        <w:rPr>
          <w:rFonts w:ascii="Times New Roman" w:hAnsi="Times New Roman" w:cs="Times New Roman"/>
          <w:sz w:val="24"/>
          <w:szCs w:val="24"/>
        </w:rPr>
        <w:t>(3)</w:t>
      </w:r>
      <w:r w:rsidR="005A7E39">
        <w:rPr>
          <w:rFonts w:ascii="Times New Roman" w:hAnsi="Times New Roman" w:cs="Times New Roman"/>
          <w:sz w:val="24"/>
          <w:szCs w:val="24"/>
        </w:rPr>
        <w:t xml:space="preserve"> </w:t>
      </w:r>
      <w:r w:rsidRPr="00BE7854">
        <w:rPr>
          <w:rFonts w:ascii="Times New Roman" w:hAnsi="Times New Roman" w:cs="Times New Roman"/>
          <w:sz w:val="24"/>
          <w:szCs w:val="24"/>
        </w:rPr>
        <w:t xml:space="preserve">Pojedinom korisniku </w:t>
      </w:r>
      <w:r w:rsidRPr="005E2858">
        <w:rPr>
          <w:rFonts w:ascii="Times New Roman" w:hAnsi="Times New Roman" w:cs="Times New Roman"/>
          <w:sz w:val="24"/>
          <w:szCs w:val="24"/>
        </w:rPr>
        <w:t>u Mjeri 1</w:t>
      </w:r>
      <w:r w:rsidR="006713D0" w:rsidRPr="005E2858">
        <w:rPr>
          <w:rFonts w:ascii="Times New Roman" w:hAnsi="Times New Roman" w:cs="Times New Roman"/>
          <w:sz w:val="24"/>
          <w:szCs w:val="24"/>
        </w:rPr>
        <w:t>.</w:t>
      </w:r>
      <w:r w:rsidRPr="005E2858">
        <w:rPr>
          <w:rFonts w:ascii="Times New Roman" w:hAnsi="Times New Roman" w:cs="Times New Roman"/>
          <w:sz w:val="24"/>
          <w:szCs w:val="24"/>
        </w:rPr>
        <w:t xml:space="preserve"> može se odobriti potpora u maksimalnom iznosu od </w:t>
      </w:r>
      <w:r w:rsidR="005A7E39" w:rsidRPr="005E2858">
        <w:rPr>
          <w:rFonts w:ascii="Times New Roman" w:hAnsi="Times New Roman" w:cs="Times New Roman"/>
          <w:sz w:val="24"/>
          <w:szCs w:val="24"/>
        </w:rPr>
        <w:t>1.</w:t>
      </w:r>
      <w:r w:rsidR="006713D0" w:rsidRPr="005E2858">
        <w:rPr>
          <w:rFonts w:ascii="Times New Roman" w:hAnsi="Times New Roman" w:cs="Times New Roman"/>
          <w:sz w:val="24"/>
          <w:szCs w:val="24"/>
        </w:rPr>
        <w:t>300</w:t>
      </w:r>
      <w:r w:rsidR="005A7E39" w:rsidRPr="005E2858">
        <w:rPr>
          <w:rFonts w:ascii="Times New Roman" w:hAnsi="Times New Roman" w:cs="Times New Roman"/>
          <w:sz w:val="24"/>
          <w:szCs w:val="24"/>
        </w:rPr>
        <w:t xml:space="preserve">,00 </w:t>
      </w:r>
      <w:r w:rsidRPr="005E2858">
        <w:rPr>
          <w:rFonts w:ascii="Times New Roman" w:hAnsi="Times New Roman" w:cs="Times New Roman"/>
          <w:sz w:val="24"/>
          <w:szCs w:val="24"/>
        </w:rPr>
        <w:t>EUR, dok se korisniku u Mjeri 2</w:t>
      </w:r>
      <w:r w:rsidR="006713D0" w:rsidRPr="005E2858">
        <w:rPr>
          <w:rFonts w:ascii="Times New Roman" w:hAnsi="Times New Roman" w:cs="Times New Roman"/>
          <w:sz w:val="24"/>
          <w:szCs w:val="24"/>
        </w:rPr>
        <w:t>.</w:t>
      </w:r>
      <w:r w:rsidRPr="005E2858">
        <w:rPr>
          <w:rFonts w:ascii="Times New Roman" w:hAnsi="Times New Roman" w:cs="Times New Roman"/>
          <w:sz w:val="24"/>
          <w:szCs w:val="24"/>
        </w:rPr>
        <w:t xml:space="preserve"> može odobriti potpora u maksimalnom iznosu od </w:t>
      </w:r>
      <w:r w:rsidR="005A7E39" w:rsidRPr="005E2858">
        <w:rPr>
          <w:rFonts w:ascii="Times New Roman" w:hAnsi="Times New Roman" w:cs="Times New Roman"/>
          <w:sz w:val="24"/>
          <w:szCs w:val="24"/>
        </w:rPr>
        <w:t>1.6</w:t>
      </w:r>
      <w:r w:rsidR="006713D0" w:rsidRPr="005E2858">
        <w:rPr>
          <w:rFonts w:ascii="Times New Roman" w:hAnsi="Times New Roman" w:cs="Times New Roman"/>
          <w:sz w:val="24"/>
          <w:szCs w:val="24"/>
        </w:rPr>
        <w:t>0</w:t>
      </w:r>
      <w:r w:rsidR="005A7E39" w:rsidRPr="005E2858">
        <w:rPr>
          <w:rFonts w:ascii="Times New Roman" w:hAnsi="Times New Roman" w:cs="Times New Roman"/>
          <w:sz w:val="24"/>
          <w:szCs w:val="24"/>
        </w:rPr>
        <w:t>0,00</w:t>
      </w:r>
      <w:r w:rsidRPr="005E2858">
        <w:rPr>
          <w:rFonts w:ascii="Times New Roman" w:hAnsi="Times New Roman" w:cs="Times New Roman"/>
          <w:sz w:val="24"/>
          <w:szCs w:val="24"/>
        </w:rPr>
        <w:t xml:space="preserve"> EUR</w:t>
      </w:r>
      <w:r w:rsidR="005A7E39" w:rsidRPr="005E2858">
        <w:rPr>
          <w:rFonts w:ascii="Times New Roman" w:hAnsi="Times New Roman" w:cs="Times New Roman"/>
          <w:sz w:val="24"/>
          <w:szCs w:val="24"/>
        </w:rPr>
        <w:t xml:space="preserve"> </w:t>
      </w:r>
      <w:r w:rsidRPr="005E2858">
        <w:rPr>
          <w:rFonts w:ascii="Times New Roman" w:hAnsi="Times New Roman" w:cs="Times New Roman"/>
          <w:sz w:val="24"/>
          <w:szCs w:val="24"/>
        </w:rPr>
        <w:t>tijekom kalendarske godine.</w:t>
      </w:r>
    </w:p>
    <w:p w14:paraId="5C4E20E8" w14:textId="77777777" w:rsidR="00580374" w:rsidRPr="003446CD" w:rsidRDefault="00580374" w:rsidP="00580374">
      <w:pPr>
        <w:spacing w:after="0"/>
        <w:jc w:val="both"/>
        <w:rPr>
          <w:rFonts w:ascii="Times New Roman" w:hAnsi="Times New Roman" w:cs="Times New Roman"/>
          <w:sz w:val="24"/>
          <w:szCs w:val="24"/>
        </w:rPr>
      </w:pPr>
    </w:p>
    <w:p w14:paraId="3C5147B6" w14:textId="5B619296" w:rsidR="00580374" w:rsidRPr="003446CD" w:rsidRDefault="00580374" w:rsidP="00580374">
      <w:pPr>
        <w:spacing w:after="0"/>
        <w:jc w:val="both"/>
        <w:rPr>
          <w:rFonts w:ascii="Times New Roman" w:hAnsi="Times New Roman" w:cs="Times New Roman"/>
          <w:sz w:val="24"/>
          <w:szCs w:val="24"/>
        </w:rPr>
      </w:pPr>
      <w:r w:rsidRPr="003446CD">
        <w:rPr>
          <w:rFonts w:ascii="Times New Roman" w:hAnsi="Times New Roman" w:cs="Times New Roman"/>
          <w:sz w:val="24"/>
          <w:szCs w:val="24"/>
        </w:rPr>
        <w:t xml:space="preserve">(4) Potpore iz ovog Programa smatraju se državnim potporama male vrijednosti i na njih se odnose pravila sadržana u </w:t>
      </w:r>
      <w:r w:rsidR="001803B2" w:rsidRPr="00F96772">
        <w:rPr>
          <w:rFonts w:ascii="Times New Roman" w:hAnsi="Times New Roman" w:cs="Times New Roman"/>
          <w:sz w:val="24"/>
          <w:szCs w:val="24"/>
        </w:rPr>
        <w:t>Ured</w:t>
      </w:r>
      <w:r w:rsidR="00F96772">
        <w:rPr>
          <w:rFonts w:ascii="Times New Roman" w:hAnsi="Times New Roman" w:cs="Times New Roman"/>
          <w:sz w:val="24"/>
          <w:szCs w:val="24"/>
        </w:rPr>
        <w:t>bi</w:t>
      </w:r>
      <w:r w:rsidR="001803B2" w:rsidRPr="00F96772">
        <w:rPr>
          <w:rFonts w:ascii="Times New Roman" w:hAnsi="Times New Roman" w:cs="Times New Roman"/>
          <w:sz w:val="24"/>
          <w:szCs w:val="24"/>
        </w:rPr>
        <w:t xml:space="preserve"> Komisije (EU) br. 2023/2831, od 13. prosinca 2023., o primjeni članaka 107. i 108. Ugovora o funkcioniranju Europske unije na de </w:t>
      </w:r>
      <w:proofErr w:type="spellStart"/>
      <w:r w:rsidR="001803B2" w:rsidRPr="00F96772">
        <w:rPr>
          <w:rFonts w:ascii="Times New Roman" w:hAnsi="Times New Roman" w:cs="Times New Roman"/>
          <w:sz w:val="24"/>
          <w:szCs w:val="24"/>
        </w:rPr>
        <w:t>minimis</w:t>
      </w:r>
      <w:proofErr w:type="spellEnd"/>
      <w:r w:rsidR="001803B2" w:rsidRPr="00F96772">
        <w:rPr>
          <w:rFonts w:ascii="Times New Roman" w:hAnsi="Times New Roman" w:cs="Times New Roman"/>
          <w:sz w:val="24"/>
          <w:szCs w:val="24"/>
        </w:rPr>
        <w:t xml:space="preserve"> potpore (Službeni list Europske unije, L 2023/2831, od 15. 12. 2023.).</w:t>
      </w:r>
    </w:p>
    <w:p w14:paraId="1538EC62" w14:textId="77777777" w:rsidR="00580374" w:rsidRPr="003446CD" w:rsidRDefault="00580374" w:rsidP="00580374">
      <w:pPr>
        <w:spacing w:after="0"/>
        <w:jc w:val="both"/>
        <w:rPr>
          <w:rFonts w:ascii="Times New Roman" w:hAnsi="Times New Roman" w:cs="Times New Roman"/>
          <w:sz w:val="24"/>
          <w:szCs w:val="24"/>
        </w:rPr>
      </w:pPr>
    </w:p>
    <w:p w14:paraId="43D12838" w14:textId="77777777" w:rsidR="00580374" w:rsidRPr="003446CD" w:rsidRDefault="00580374" w:rsidP="00580374">
      <w:pPr>
        <w:spacing w:after="0"/>
        <w:jc w:val="both"/>
        <w:rPr>
          <w:rFonts w:ascii="Times New Roman" w:hAnsi="Times New Roman" w:cs="Times New Roman"/>
          <w:sz w:val="24"/>
          <w:szCs w:val="24"/>
        </w:rPr>
      </w:pPr>
      <w:r w:rsidRPr="003446CD">
        <w:rPr>
          <w:rFonts w:ascii="Times New Roman" w:hAnsi="Times New Roman" w:cs="Times New Roman"/>
          <w:sz w:val="24"/>
          <w:szCs w:val="24"/>
        </w:rPr>
        <w:t xml:space="preserve">(5) Jedinstveni upravni odjel, Odsjek za proračun, računovodstvo i financije vodi evidenciju dodijeljenih potpora po korisnicima, vrstama potpora i namjenama za koje su odobrene potpore. O dodijeljenim potporama male vrijednosti izvješćuje se Ministarstvo financija sukladno Zakonu o državnim potporama („Narodne novine“ broj 47/14 i 69/17) i Pravilniku o dostavi prijedloga državnih potpora, podataka o državnim potporama i potporama male vrijednosti te registru državnih potpora i potpora male vrijednosti („Narodne novine“ broj </w:t>
      </w:r>
      <w:r>
        <w:rPr>
          <w:rFonts w:ascii="Times New Roman" w:hAnsi="Times New Roman" w:cs="Times New Roman"/>
          <w:sz w:val="24"/>
          <w:szCs w:val="24"/>
        </w:rPr>
        <w:t>125</w:t>
      </w:r>
      <w:r w:rsidRPr="003446CD">
        <w:rPr>
          <w:rFonts w:ascii="Times New Roman" w:hAnsi="Times New Roman" w:cs="Times New Roman"/>
          <w:sz w:val="24"/>
          <w:szCs w:val="24"/>
        </w:rPr>
        <w:t>/1</w:t>
      </w:r>
      <w:r>
        <w:rPr>
          <w:rFonts w:ascii="Times New Roman" w:hAnsi="Times New Roman" w:cs="Times New Roman"/>
          <w:sz w:val="24"/>
          <w:szCs w:val="24"/>
        </w:rPr>
        <w:t>7</w:t>
      </w:r>
      <w:r w:rsidRPr="003446CD">
        <w:rPr>
          <w:rFonts w:ascii="Times New Roman" w:hAnsi="Times New Roman" w:cs="Times New Roman"/>
          <w:sz w:val="24"/>
          <w:szCs w:val="24"/>
        </w:rPr>
        <w:t xml:space="preserve">). </w:t>
      </w:r>
    </w:p>
    <w:p w14:paraId="4A00C429" w14:textId="77777777" w:rsidR="00580374" w:rsidRPr="003446CD" w:rsidRDefault="00580374" w:rsidP="00580374">
      <w:pPr>
        <w:spacing w:after="0"/>
        <w:jc w:val="both"/>
        <w:rPr>
          <w:rFonts w:ascii="Times New Roman" w:hAnsi="Times New Roman" w:cs="Times New Roman"/>
          <w:sz w:val="24"/>
          <w:szCs w:val="24"/>
        </w:rPr>
      </w:pPr>
    </w:p>
    <w:p w14:paraId="1A722E3E" w14:textId="77777777" w:rsidR="00580374" w:rsidRPr="003446CD" w:rsidRDefault="00580374" w:rsidP="00580374">
      <w:pPr>
        <w:spacing w:after="0"/>
        <w:jc w:val="both"/>
        <w:rPr>
          <w:rFonts w:ascii="Times New Roman" w:hAnsi="Times New Roman" w:cs="Times New Roman"/>
          <w:sz w:val="24"/>
          <w:szCs w:val="24"/>
        </w:rPr>
      </w:pPr>
      <w:r w:rsidRPr="003446CD">
        <w:rPr>
          <w:rFonts w:ascii="Times New Roman" w:hAnsi="Times New Roman" w:cs="Times New Roman"/>
          <w:sz w:val="24"/>
          <w:szCs w:val="24"/>
        </w:rPr>
        <w:t xml:space="preserve">(6) Dopuštenost potpore male vrijednosti ocjenjuje Povjerenstvo za odobravanje potpora (u daljnjem tekstu: Povjerenstvo) sukladno odredbama propisa o potporama male vrijednosti. Na temelju provedenog javnog poziva i ocjene dopuštenosti Povjerenstva, Gradonačelnik Zaključkom dodjeljuje potpore male vrijednosti. Po donošenju Zaključka, korisnika se obavještava o iznosu odobrenog sufinanciranja i načinu ostvarenja novčanih sredstava. </w:t>
      </w:r>
    </w:p>
    <w:p w14:paraId="2964AFBB" w14:textId="77777777" w:rsidR="00580374" w:rsidRPr="003446CD" w:rsidRDefault="00580374" w:rsidP="00580374">
      <w:pPr>
        <w:spacing w:after="0"/>
        <w:jc w:val="both"/>
        <w:rPr>
          <w:rFonts w:ascii="Times New Roman" w:hAnsi="Times New Roman" w:cs="Times New Roman"/>
          <w:sz w:val="24"/>
          <w:szCs w:val="24"/>
        </w:rPr>
      </w:pPr>
    </w:p>
    <w:p w14:paraId="16B65D0C" w14:textId="77777777" w:rsidR="008026F5" w:rsidRPr="008026F5" w:rsidRDefault="00580374" w:rsidP="008026F5">
      <w:pPr>
        <w:spacing w:after="0"/>
        <w:jc w:val="both"/>
        <w:rPr>
          <w:rFonts w:ascii="Times New Roman" w:hAnsi="Times New Roman" w:cs="Times New Roman"/>
          <w:sz w:val="24"/>
          <w:szCs w:val="24"/>
        </w:rPr>
      </w:pPr>
      <w:r w:rsidRPr="003446CD">
        <w:rPr>
          <w:rFonts w:ascii="Times New Roman" w:hAnsi="Times New Roman" w:cs="Times New Roman"/>
          <w:sz w:val="24"/>
          <w:szCs w:val="24"/>
        </w:rPr>
        <w:t xml:space="preserve">(7) </w:t>
      </w:r>
      <w:r w:rsidR="008026F5" w:rsidRPr="008026F5">
        <w:rPr>
          <w:rFonts w:ascii="Times New Roman" w:hAnsi="Times New Roman" w:cs="Times New Roman"/>
          <w:sz w:val="24"/>
          <w:szCs w:val="24"/>
        </w:rPr>
        <w:t>Pravo na potporu ne može ostvariti pravna ili fizička osoba za koju Povjerenstvo u postupku obrade podnesenog zahtjeva utvrdi da ima dospjele nepodmirene obveze prema RH, Gradu Metkoviću, Trgovačkim društvima METKOVIĆ d.o.o. , ČISTOĆA METKOVIĆ d.o.o. i METKOVIĆ RAZVOJ d.o.o.  kao i gospodarski subjekti nad kojima je otvoren stečajni postupak ili predstečajna nagodba te koji se nalaze u postupku likvidacije.</w:t>
      </w:r>
    </w:p>
    <w:p w14:paraId="6D1C4D1B" w14:textId="77777777" w:rsidR="00662C8F" w:rsidRPr="003446CD" w:rsidRDefault="00662C8F" w:rsidP="00580374">
      <w:pPr>
        <w:spacing w:after="0"/>
        <w:jc w:val="both"/>
        <w:rPr>
          <w:rFonts w:ascii="Times New Roman" w:hAnsi="Times New Roman" w:cs="Times New Roman"/>
          <w:sz w:val="24"/>
          <w:szCs w:val="24"/>
        </w:rPr>
      </w:pPr>
    </w:p>
    <w:p w14:paraId="71C6E40A" w14:textId="77777777" w:rsidR="00580374" w:rsidRPr="003446CD" w:rsidRDefault="00580374" w:rsidP="00580374">
      <w:pPr>
        <w:spacing w:after="0"/>
        <w:jc w:val="both"/>
        <w:rPr>
          <w:rFonts w:ascii="Times New Roman" w:hAnsi="Times New Roman" w:cs="Times New Roman"/>
          <w:sz w:val="24"/>
          <w:szCs w:val="24"/>
        </w:rPr>
      </w:pPr>
      <w:r w:rsidRPr="003446CD">
        <w:rPr>
          <w:rFonts w:ascii="Times New Roman" w:hAnsi="Times New Roman" w:cs="Times New Roman"/>
          <w:sz w:val="24"/>
          <w:szCs w:val="24"/>
        </w:rPr>
        <w:t xml:space="preserve">(8) Podnositelj zahtjeva nema pravo na potporu ukoliko je za istu namjenu primio potporu iz drugih izvora. </w:t>
      </w:r>
    </w:p>
    <w:p w14:paraId="76274EBD" w14:textId="77777777" w:rsidR="00580374" w:rsidRPr="003446CD" w:rsidRDefault="00580374" w:rsidP="00580374">
      <w:pPr>
        <w:spacing w:after="0"/>
        <w:jc w:val="both"/>
        <w:rPr>
          <w:rFonts w:ascii="Times New Roman" w:hAnsi="Times New Roman" w:cs="Times New Roman"/>
          <w:sz w:val="24"/>
          <w:szCs w:val="24"/>
        </w:rPr>
      </w:pPr>
    </w:p>
    <w:p w14:paraId="5D049348" w14:textId="77777777" w:rsidR="00580374" w:rsidRPr="003446CD" w:rsidRDefault="00580374" w:rsidP="00580374">
      <w:pPr>
        <w:spacing w:after="0"/>
        <w:jc w:val="both"/>
        <w:rPr>
          <w:rFonts w:ascii="Times New Roman" w:hAnsi="Times New Roman" w:cs="Times New Roman"/>
          <w:sz w:val="24"/>
          <w:szCs w:val="24"/>
        </w:rPr>
      </w:pPr>
      <w:r w:rsidRPr="003446CD">
        <w:rPr>
          <w:rFonts w:ascii="Times New Roman" w:hAnsi="Times New Roman" w:cs="Times New Roman"/>
          <w:sz w:val="24"/>
          <w:szCs w:val="24"/>
        </w:rPr>
        <w:lastRenderedPageBreak/>
        <w:t xml:space="preserve">(9) Svaki poduzetnik kojem se odobri potpora u skladu s Javnim pozivom postaje primatelj potpore male vrijednosti, te je u obvezi prilikom predaje zahtjeva predati ispunjen, potpisan i ovjeren obrazac pod nazivom Izjava o korištenim državnim potporama male vrijednosti. </w:t>
      </w:r>
    </w:p>
    <w:p w14:paraId="13931D48" w14:textId="77777777" w:rsidR="00580374" w:rsidRPr="003446CD" w:rsidRDefault="00580374" w:rsidP="00580374">
      <w:pPr>
        <w:spacing w:after="0"/>
        <w:jc w:val="both"/>
        <w:rPr>
          <w:rFonts w:ascii="Times New Roman" w:hAnsi="Times New Roman" w:cs="Times New Roman"/>
          <w:sz w:val="24"/>
          <w:szCs w:val="24"/>
        </w:rPr>
      </w:pPr>
    </w:p>
    <w:p w14:paraId="0DD70AC2" w14:textId="77777777" w:rsidR="00580374" w:rsidRPr="008026F5" w:rsidRDefault="00580374" w:rsidP="00580374">
      <w:pPr>
        <w:spacing w:after="0"/>
        <w:jc w:val="both"/>
        <w:rPr>
          <w:rFonts w:ascii="Times New Roman" w:hAnsi="Times New Roman" w:cs="Times New Roman"/>
          <w:sz w:val="24"/>
          <w:szCs w:val="24"/>
        </w:rPr>
      </w:pPr>
      <w:r w:rsidRPr="003446CD">
        <w:rPr>
          <w:rFonts w:ascii="Times New Roman" w:hAnsi="Times New Roman" w:cs="Times New Roman"/>
          <w:sz w:val="24"/>
          <w:szCs w:val="24"/>
        </w:rPr>
        <w:t xml:space="preserve">(10) Korisnik potpore dužan je omogućiti davatelju potpore kontrolu namjenskog utroška dobivene potpore. </w:t>
      </w:r>
      <w:r w:rsidRPr="008026F5">
        <w:rPr>
          <w:rFonts w:ascii="Times New Roman" w:hAnsi="Times New Roman" w:cs="Times New Roman"/>
          <w:sz w:val="24"/>
          <w:szCs w:val="24"/>
        </w:rPr>
        <w:t xml:space="preserve">Ukoliko poduzetnik u skladu s Javnim pozivom ostvari pravo na potporu na temelju dostavljene neistinite dokumentacije, ili se utvrdi da je za istu namjenu primio potporu iz drugih izvora, dobivena sredstva uvećana za zakonsku zateznu kamatu koja se obračunava od dana primitka iznosa, mora vratiti u Proračun Grada Metkovića, te se u slijedećih 5 (pet) godina isključuje iz svih programa sufinanciranja i subvencioniranja Grada Metkovića. </w:t>
      </w:r>
    </w:p>
    <w:p w14:paraId="0DC45F6A" w14:textId="77777777" w:rsidR="00580374" w:rsidRPr="003446CD" w:rsidRDefault="00580374" w:rsidP="00580374">
      <w:pPr>
        <w:spacing w:after="0"/>
        <w:jc w:val="both"/>
        <w:rPr>
          <w:rFonts w:ascii="Times New Roman" w:hAnsi="Times New Roman" w:cs="Times New Roman"/>
          <w:sz w:val="24"/>
          <w:szCs w:val="24"/>
        </w:rPr>
      </w:pPr>
    </w:p>
    <w:p w14:paraId="418D1C0E" w14:textId="77777777" w:rsidR="00580374" w:rsidRPr="000534B3" w:rsidRDefault="00580374" w:rsidP="00580374">
      <w:pPr>
        <w:pStyle w:val="Odlomakpopisa"/>
        <w:numPr>
          <w:ilvl w:val="0"/>
          <w:numId w:val="1"/>
        </w:numPr>
        <w:spacing w:after="0"/>
        <w:rPr>
          <w:rFonts w:ascii="Times New Roman" w:hAnsi="Times New Roman" w:cs="Times New Roman"/>
          <w:b/>
          <w:sz w:val="24"/>
          <w:szCs w:val="24"/>
        </w:rPr>
      </w:pPr>
      <w:r w:rsidRPr="000534B3">
        <w:rPr>
          <w:rFonts w:ascii="Times New Roman" w:hAnsi="Times New Roman" w:cs="Times New Roman"/>
          <w:b/>
          <w:sz w:val="24"/>
          <w:szCs w:val="24"/>
        </w:rPr>
        <w:t>PRAVO NA PRISTUP INFORMACIJAMA</w:t>
      </w:r>
    </w:p>
    <w:p w14:paraId="5D7A27EA" w14:textId="77777777" w:rsidR="00580374" w:rsidRPr="003446CD" w:rsidRDefault="00580374" w:rsidP="00580374">
      <w:pPr>
        <w:spacing w:after="0"/>
        <w:rPr>
          <w:rFonts w:ascii="Times New Roman" w:hAnsi="Times New Roman" w:cs="Times New Roman"/>
          <w:sz w:val="24"/>
          <w:szCs w:val="24"/>
        </w:rPr>
      </w:pPr>
    </w:p>
    <w:p w14:paraId="325A2C40" w14:textId="77777777" w:rsidR="00580374" w:rsidRPr="003446CD" w:rsidRDefault="00580374" w:rsidP="00580374">
      <w:pPr>
        <w:spacing w:after="0"/>
        <w:jc w:val="both"/>
        <w:rPr>
          <w:rFonts w:ascii="Times New Roman" w:hAnsi="Times New Roman" w:cs="Times New Roman"/>
          <w:sz w:val="24"/>
          <w:szCs w:val="24"/>
        </w:rPr>
      </w:pPr>
      <w:r w:rsidRPr="003446CD">
        <w:rPr>
          <w:rFonts w:ascii="Times New Roman" w:hAnsi="Times New Roman" w:cs="Times New Roman"/>
          <w:sz w:val="24"/>
          <w:szCs w:val="24"/>
        </w:rPr>
        <w:t>(1)  Sukladno Zakonu o pravu na pristup informacijama  („Narodne novine“ br</w:t>
      </w:r>
      <w:r>
        <w:rPr>
          <w:rFonts w:ascii="Times New Roman" w:hAnsi="Times New Roman" w:cs="Times New Roman"/>
          <w:sz w:val="24"/>
          <w:szCs w:val="24"/>
        </w:rPr>
        <w:t xml:space="preserve">. </w:t>
      </w:r>
      <w:r w:rsidRPr="003446CD">
        <w:rPr>
          <w:rFonts w:ascii="Times New Roman" w:hAnsi="Times New Roman" w:cs="Times New Roman"/>
          <w:sz w:val="24"/>
          <w:szCs w:val="24"/>
        </w:rPr>
        <w:t>25/13, 85/15</w:t>
      </w:r>
      <w:r w:rsidR="000D1EC5">
        <w:rPr>
          <w:rFonts w:ascii="Times New Roman" w:hAnsi="Times New Roman" w:cs="Times New Roman"/>
          <w:sz w:val="24"/>
          <w:szCs w:val="24"/>
        </w:rPr>
        <w:t>, 69</w:t>
      </w:r>
      <w:r>
        <w:rPr>
          <w:rFonts w:ascii="Times New Roman" w:hAnsi="Times New Roman" w:cs="Times New Roman"/>
          <w:sz w:val="24"/>
          <w:szCs w:val="24"/>
        </w:rPr>
        <w:t>/22</w:t>
      </w:r>
      <w:r w:rsidRPr="003446CD">
        <w:rPr>
          <w:rFonts w:ascii="Times New Roman" w:hAnsi="Times New Roman" w:cs="Times New Roman"/>
          <w:sz w:val="24"/>
          <w:szCs w:val="24"/>
        </w:rPr>
        <w:t>), Grad Metković kao tijelo javne vlasti obavezno je radi upoznavanja javnosti omogućiti pristup informacijama o svom radu pravodobnom objavom na internetskim stranicama.</w:t>
      </w:r>
    </w:p>
    <w:p w14:paraId="486070D6" w14:textId="77777777" w:rsidR="00580374" w:rsidRPr="003446CD" w:rsidRDefault="00580374" w:rsidP="00580374">
      <w:pPr>
        <w:spacing w:after="0"/>
        <w:rPr>
          <w:rFonts w:ascii="Times New Roman" w:hAnsi="Times New Roman" w:cs="Times New Roman"/>
          <w:sz w:val="24"/>
          <w:szCs w:val="24"/>
        </w:rPr>
      </w:pPr>
    </w:p>
    <w:p w14:paraId="36D59690" w14:textId="77777777" w:rsidR="00580374" w:rsidRPr="003446CD" w:rsidRDefault="00580374" w:rsidP="00580374">
      <w:pPr>
        <w:spacing w:after="0"/>
        <w:jc w:val="both"/>
        <w:rPr>
          <w:rFonts w:ascii="Times New Roman" w:hAnsi="Times New Roman" w:cs="Times New Roman"/>
          <w:sz w:val="24"/>
          <w:szCs w:val="24"/>
        </w:rPr>
      </w:pPr>
      <w:r w:rsidRPr="003446CD">
        <w:rPr>
          <w:rFonts w:ascii="Times New Roman" w:hAnsi="Times New Roman" w:cs="Times New Roman"/>
          <w:sz w:val="24"/>
          <w:szCs w:val="24"/>
        </w:rPr>
        <w:t>(2) Dostavljanjem dokumentacije na Javni poziv i donošenjem odluke o dodjeli nepovratne potpore, korisnik sredstava daje odobrenje Gradu Metkoviću da osnovne podatke o korisniku i odobrenoj potpori objavi na službenoj internetskoj stranici Grada Metkovića te u drugim izvještajima.</w:t>
      </w:r>
    </w:p>
    <w:p w14:paraId="3AFDDD77" w14:textId="77777777" w:rsidR="00580374" w:rsidRPr="003446CD" w:rsidRDefault="00580374" w:rsidP="00580374">
      <w:pPr>
        <w:spacing w:after="0"/>
        <w:rPr>
          <w:rFonts w:ascii="Times New Roman" w:hAnsi="Times New Roman" w:cs="Times New Roman"/>
          <w:b/>
          <w:sz w:val="24"/>
          <w:szCs w:val="24"/>
        </w:rPr>
      </w:pPr>
    </w:p>
    <w:p w14:paraId="3825FF30" w14:textId="77777777" w:rsidR="00580374" w:rsidRPr="000534B3" w:rsidRDefault="00580374" w:rsidP="00580374">
      <w:pPr>
        <w:pStyle w:val="Odlomakpopisa"/>
        <w:numPr>
          <w:ilvl w:val="0"/>
          <w:numId w:val="1"/>
        </w:numPr>
        <w:spacing w:after="0"/>
        <w:rPr>
          <w:rFonts w:ascii="Times New Roman" w:hAnsi="Times New Roman" w:cs="Times New Roman"/>
          <w:b/>
          <w:sz w:val="24"/>
          <w:szCs w:val="24"/>
        </w:rPr>
      </w:pPr>
      <w:r w:rsidRPr="000534B3">
        <w:rPr>
          <w:rFonts w:ascii="Times New Roman" w:hAnsi="Times New Roman" w:cs="Times New Roman"/>
          <w:b/>
          <w:sz w:val="24"/>
          <w:szCs w:val="24"/>
        </w:rPr>
        <w:t>ZAVRŠNE ODREDBE</w:t>
      </w:r>
    </w:p>
    <w:p w14:paraId="24BBAFED" w14:textId="77777777" w:rsidR="00580374" w:rsidRPr="003446CD" w:rsidRDefault="00580374" w:rsidP="00580374">
      <w:pPr>
        <w:spacing w:after="0"/>
        <w:rPr>
          <w:rFonts w:ascii="Times New Roman" w:hAnsi="Times New Roman" w:cs="Times New Roman"/>
          <w:b/>
          <w:sz w:val="24"/>
          <w:szCs w:val="24"/>
        </w:rPr>
      </w:pPr>
    </w:p>
    <w:p w14:paraId="4F58E89E" w14:textId="2B091439" w:rsidR="00910416" w:rsidRDefault="00580374" w:rsidP="00580374">
      <w:pPr>
        <w:spacing w:after="0"/>
        <w:jc w:val="both"/>
        <w:rPr>
          <w:rFonts w:ascii="Times New Roman" w:hAnsi="Times New Roman" w:cs="Times New Roman"/>
          <w:sz w:val="24"/>
          <w:szCs w:val="24"/>
        </w:rPr>
      </w:pPr>
      <w:r w:rsidRPr="003446CD">
        <w:rPr>
          <w:rFonts w:ascii="Times New Roman" w:hAnsi="Times New Roman" w:cs="Times New Roman"/>
          <w:sz w:val="24"/>
          <w:szCs w:val="24"/>
        </w:rPr>
        <w:t>Ovaj Program primjenjuje se za 20</w:t>
      </w:r>
      <w:r>
        <w:rPr>
          <w:rFonts w:ascii="Times New Roman" w:hAnsi="Times New Roman" w:cs="Times New Roman"/>
          <w:sz w:val="24"/>
          <w:szCs w:val="24"/>
        </w:rPr>
        <w:t>2</w:t>
      </w:r>
      <w:r w:rsidR="00057041">
        <w:rPr>
          <w:rFonts w:ascii="Times New Roman" w:hAnsi="Times New Roman" w:cs="Times New Roman"/>
          <w:sz w:val="24"/>
          <w:szCs w:val="24"/>
        </w:rPr>
        <w:t>5</w:t>
      </w:r>
      <w:r w:rsidRPr="003446CD">
        <w:rPr>
          <w:rFonts w:ascii="Times New Roman" w:hAnsi="Times New Roman" w:cs="Times New Roman"/>
          <w:sz w:val="24"/>
          <w:szCs w:val="24"/>
        </w:rPr>
        <w:t xml:space="preserve">. godinu i stupa na snagu </w:t>
      </w:r>
      <w:r>
        <w:rPr>
          <w:rFonts w:ascii="Times New Roman" w:hAnsi="Times New Roman" w:cs="Times New Roman"/>
          <w:sz w:val="24"/>
          <w:szCs w:val="24"/>
        </w:rPr>
        <w:t>prvog</w:t>
      </w:r>
      <w:r w:rsidRPr="003446CD">
        <w:rPr>
          <w:rFonts w:ascii="Times New Roman" w:hAnsi="Times New Roman" w:cs="Times New Roman"/>
          <w:sz w:val="24"/>
          <w:szCs w:val="24"/>
        </w:rPr>
        <w:t xml:space="preserve"> dana od dana objave u ˝Neretvanskom glasniku˝ - službenom glasniku Grada Metkovića.</w:t>
      </w:r>
    </w:p>
    <w:p w14:paraId="20E0E737" w14:textId="77777777" w:rsidR="00910416" w:rsidRDefault="00910416" w:rsidP="00580374">
      <w:pPr>
        <w:spacing w:after="0"/>
        <w:jc w:val="both"/>
        <w:rPr>
          <w:rFonts w:ascii="Times New Roman" w:hAnsi="Times New Roman" w:cs="Times New Roman"/>
          <w:sz w:val="24"/>
          <w:szCs w:val="24"/>
        </w:rPr>
      </w:pPr>
    </w:p>
    <w:p w14:paraId="6F12FF72" w14:textId="77777777" w:rsidR="00910416" w:rsidRDefault="00910416" w:rsidP="00580374">
      <w:pPr>
        <w:spacing w:after="0"/>
        <w:jc w:val="both"/>
        <w:rPr>
          <w:rFonts w:ascii="Times New Roman" w:hAnsi="Times New Roman" w:cs="Times New Roman"/>
          <w:sz w:val="24"/>
          <w:szCs w:val="24"/>
        </w:rPr>
      </w:pPr>
    </w:p>
    <w:p w14:paraId="46DEA9C8" w14:textId="77777777" w:rsidR="00910416" w:rsidRDefault="00910416" w:rsidP="00580374">
      <w:pPr>
        <w:spacing w:after="0"/>
        <w:jc w:val="both"/>
        <w:rPr>
          <w:rFonts w:ascii="Times New Roman" w:hAnsi="Times New Roman" w:cs="Times New Roman"/>
          <w:sz w:val="24"/>
          <w:szCs w:val="24"/>
        </w:rPr>
      </w:pPr>
    </w:p>
    <w:p w14:paraId="672430C0" w14:textId="77777777" w:rsidR="00910416" w:rsidRDefault="00910416" w:rsidP="00580374">
      <w:pPr>
        <w:spacing w:after="0"/>
        <w:jc w:val="both"/>
        <w:rPr>
          <w:rFonts w:ascii="Times New Roman" w:hAnsi="Times New Roman" w:cs="Times New Roman"/>
          <w:sz w:val="24"/>
          <w:szCs w:val="24"/>
        </w:rPr>
      </w:pPr>
    </w:p>
    <w:p w14:paraId="726F2072" w14:textId="77777777" w:rsidR="00910416" w:rsidRDefault="00910416" w:rsidP="00580374">
      <w:pPr>
        <w:spacing w:after="0"/>
        <w:jc w:val="both"/>
        <w:rPr>
          <w:rFonts w:ascii="Times New Roman" w:hAnsi="Times New Roman" w:cs="Times New Roman"/>
          <w:sz w:val="24"/>
          <w:szCs w:val="24"/>
        </w:rPr>
      </w:pPr>
    </w:p>
    <w:p w14:paraId="2C3CA86E" w14:textId="77777777" w:rsidR="00910416" w:rsidRDefault="00910416" w:rsidP="00580374">
      <w:pPr>
        <w:spacing w:after="0"/>
        <w:jc w:val="both"/>
        <w:rPr>
          <w:rFonts w:ascii="Times New Roman" w:hAnsi="Times New Roman" w:cs="Times New Roman"/>
          <w:sz w:val="24"/>
          <w:szCs w:val="24"/>
        </w:rPr>
      </w:pPr>
    </w:p>
    <w:p w14:paraId="2E1656E8" w14:textId="77777777" w:rsidR="00910416" w:rsidRDefault="00910416" w:rsidP="00580374">
      <w:pPr>
        <w:spacing w:after="0"/>
        <w:jc w:val="both"/>
        <w:rPr>
          <w:rFonts w:ascii="Times New Roman" w:hAnsi="Times New Roman" w:cs="Times New Roman"/>
          <w:sz w:val="24"/>
          <w:szCs w:val="24"/>
        </w:rPr>
      </w:pPr>
    </w:p>
    <w:sectPr w:rsidR="00910416" w:rsidSect="00FD18EA">
      <w:pgSz w:w="11906" w:h="16838" w:code="9"/>
      <w:pgMar w:top="1276"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07376A" w14:textId="77777777" w:rsidR="00EA38E8" w:rsidRDefault="00EA38E8" w:rsidP="007F0EFC">
      <w:pPr>
        <w:spacing w:after="0" w:line="240" w:lineRule="auto"/>
      </w:pPr>
      <w:r>
        <w:separator/>
      </w:r>
    </w:p>
  </w:endnote>
  <w:endnote w:type="continuationSeparator" w:id="0">
    <w:p w14:paraId="590E3625" w14:textId="77777777" w:rsidR="00EA38E8" w:rsidRDefault="00EA38E8" w:rsidP="007F0E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17ADBC" w14:textId="77777777" w:rsidR="00EA38E8" w:rsidRDefault="00EA38E8" w:rsidP="007F0EFC">
      <w:pPr>
        <w:spacing w:after="0" w:line="240" w:lineRule="auto"/>
      </w:pPr>
      <w:r>
        <w:separator/>
      </w:r>
    </w:p>
  </w:footnote>
  <w:footnote w:type="continuationSeparator" w:id="0">
    <w:p w14:paraId="11832400" w14:textId="77777777" w:rsidR="00EA38E8" w:rsidRDefault="00EA38E8" w:rsidP="007F0E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844DA6"/>
    <w:multiLevelType w:val="hybridMultilevel"/>
    <w:tmpl w:val="593A68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3D7DC6"/>
    <w:multiLevelType w:val="hybridMultilevel"/>
    <w:tmpl w:val="91F85AF8"/>
    <w:lvl w:ilvl="0" w:tplc="9AA098C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12923126"/>
    <w:multiLevelType w:val="hybridMultilevel"/>
    <w:tmpl w:val="EBB8881E"/>
    <w:lvl w:ilvl="0" w:tplc="25E04B5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49B6013F"/>
    <w:multiLevelType w:val="hybridMultilevel"/>
    <w:tmpl w:val="469C238E"/>
    <w:lvl w:ilvl="0" w:tplc="9AA098C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54417C9F"/>
    <w:multiLevelType w:val="hybridMultilevel"/>
    <w:tmpl w:val="C8D067F4"/>
    <w:lvl w:ilvl="0" w:tplc="0F9663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50F3BF9"/>
    <w:multiLevelType w:val="hybridMultilevel"/>
    <w:tmpl w:val="9E40A3EA"/>
    <w:lvl w:ilvl="0" w:tplc="F620E7B2">
      <w:start w:val="1"/>
      <w:numFmt w:val="decimal"/>
      <w:lvlText w:val="%1."/>
      <w:lvlJc w:val="left"/>
      <w:pPr>
        <w:ind w:left="1080" w:hanging="360"/>
      </w:pPr>
      <w:rPr>
        <w:rFonts w:hint="default"/>
        <w:color w:val="auto"/>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6" w15:restartNumberingAfterBreak="0">
    <w:nsid w:val="68F67447"/>
    <w:multiLevelType w:val="hybridMultilevel"/>
    <w:tmpl w:val="46EAEE04"/>
    <w:lvl w:ilvl="0" w:tplc="041A0013">
      <w:start w:val="1"/>
      <w:numFmt w:val="upperRoman"/>
      <w:lvlText w:val="%1."/>
      <w:lvlJc w:val="right"/>
      <w:pPr>
        <w:ind w:left="1425" w:hanging="720"/>
      </w:pPr>
      <w:rPr>
        <w:rFonts w:hint="default"/>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num w:numId="1" w16cid:durableId="929316451">
    <w:abstractNumId w:val="6"/>
  </w:num>
  <w:num w:numId="2" w16cid:durableId="216015049">
    <w:abstractNumId w:val="3"/>
  </w:num>
  <w:num w:numId="3" w16cid:durableId="1516534269">
    <w:abstractNumId w:val="2"/>
  </w:num>
  <w:num w:numId="4" w16cid:durableId="964039888">
    <w:abstractNumId w:val="1"/>
  </w:num>
  <w:num w:numId="5" w16cid:durableId="1575897875">
    <w:abstractNumId w:val="5"/>
  </w:num>
  <w:num w:numId="6" w16cid:durableId="1909728125">
    <w:abstractNumId w:val="0"/>
  </w:num>
  <w:num w:numId="7" w16cid:durableId="20436321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374"/>
    <w:rsid w:val="000115D2"/>
    <w:rsid w:val="00057041"/>
    <w:rsid w:val="000D1EC5"/>
    <w:rsid w:val="001008AA"/>
    <w:rsid w:val="001803B2"/>
    <w:rsid w:val="001D5DE9"/>
    <w:rsid w:val="002977E2"/>
    <w:rsid w:val="002C2253"/>
    <w:rsid w:val="002C7150"/>
    <w:rsid w:val="00317037"/>
    <w:rsid w:val="00343A9E"/>
    <w:rsid w:val="00372864"/>
    <w:rsid w:val="003A2142"/>
    <w:rsid w:val="003D013D"/>
    <w:rsid w:val="003F0710"/>
    <w:rsid w:val="00442EAD"/>
    <w:rsid w:val="0046461B"/>
    <w:rsid w:val="00580374"/>
    <w:rsid w:val="00592F4B"/>
    <w:rsid w:val="005A3126"/>
    <w:rsid w:val="005A7E39"/>
    <w:rsid w:val="005E2858"/>
    <w:rsid w:val="005F72B6"/>
    <w:rsid w:val="00662C8F"/>
    <w:rsid w:val="00665FDF"/>
    <w:rsid w:val="006713D0"/>
    <w:rsid w:val="00676AB6"/>
    <w:rsid w:val="006C26DB"/>
    <w:rsid w:val="00716DB8"/>
    <w:rsid w:val="00722ABF"/>
    <w:rsid w:val="00734F6C"/>
    <w:rsid w:val="007F0EFC"/>
    <w:rsid w:val="008026F5"/>
    <w:rsid w:val="008568E4"/>
    <w:rsid w:val="008609BB"/>
    <w:rsid w:val="008C33A2"/>
    <w:rsid w:val="00905A8D"/>
    <w:rsid w:val="00910416"/>
    <w:rsid w:val="00932F94"/>
    <w:rsid w:val="00954DA1"/>
    <w:rsid w:val="00956C8F"/>
    <w:rsid w:val="0096093B"/>
    <w:rsid w:val="009C2F31"/>
    <w:rsid w:val="00B17058"/>
    <w:rsid w:val="00BE01FF"/>
    <w:rsid w:val="00BF6E81"/>
    <w:rsid w:val="00C34F18"/>
    <w:rsid w:val="00C4794B"/>
    <w:rsid w:val="00CD60DD"/>
    <w:rsid w:val="00D12E76"/>
    <w:rsid w:val="00E23AB2"/>
    <w:rsid w:val="00E35624"/>
    <w:rsid w:val="00E41471"/>
    <w:rsid w:val="00EA38E8"/>
    <w:rsid w:val="00EB2A6F"/>
    <w:rsid w:val="00EE7BB6"/>
    <w:rsid w:val="00F05A74"/>
    <w:rsid w:val="00F06D76"/>
    <w:rsid w:val="00F26FF2"/>
    <w:rsid w:val="00F329CD"/>
    <w:rsid w:val="00F907A3"/>
    <w:rsid w:val="00F96772"/>
    <w:rsid w:val="00FB7103"/>
    <w:rsid w:val="00FC34C6"/>
    <w:rsid w:val="00FD18EA"/>
    <w:rsid w:val="00FF7A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F65F2"/>
  <w15:docId w15:val="{9AA31ADF-5682-4022-9E21-B2E944E09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26DB"/>
    <w:pPr>
      <w:spacing w:after="160" w:line="259" w:lineRule="auto"/>
    </w:pPr>
    <w:rPr>
      <w:lang w:val="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580374"/>
    <w:pPr>
      <w:ind w:left="720"/>
      <w:contextualSpacing/>
    </w:pPr>
  </w:style>
  <w:style w:type="character" w:styleId="Hiperveza">
    <w:name w:val="Hyperlink"/>
    <w:basedOn w:val="Zadanifontodlomka"/>
    <w:uiPriority w:val="99"/>
    <w:unhideWhenUsed/>
    <w:rsid w:val="00580374"/>
    <w:rPr>
      <w:color w:val="0000FF" w:themeColor="hyperlink"/>
      <w:u w:val="single"/>
    </w:rPr>
  </w:style>
  <w:style w:type="paragraph" w:styleId="Zaglavlje">
    <w:name w:val="header"/>
    <w:basedOn w:val="Normal"/>
    <w:link w:val="ZaglavljeChar"/>
    <w:uiPriority w:val="99"/>
    <w:unhideWhenUsed/>
    <w:rsid w:val="007F0EFC"/>
    <w:pPr>
      <w:tabs>
        <w:tab w:val="center" w:pos="4513"/>
        <w:tab w:val="right" w:pos="9026"/>
      </w:tabs>
      <w:spacing w:after="0" w:line="240" w:lineRule="auto"/>
    </w:pPr>
  </w:style>
  <w:style w:type="character" w:customStyle="1" w:styleId="ZaglavljeChar">
    <w:name w:val="Zaglavlje Char"/>
    <w:basedOn w:val="Zadanifontodlomka"/>
    <w:link w:val="Zaglavlje"/>
    <w:uiPriority w:val="99"/>
    <w:rsid w:val="007F0EFC"/>
    <w:rPr>
      <w:lang w:val="hr-HR"/>
    </w:rPr>
  </w:style>
  <w:style w:type="paragraph" w:styleId="Podnoje">
    <w:name w:val="footer"/>
    <w:basedOn w:val="Normal"/>
    <w:link w:val="PodnojeChar"/>
    <w:uiPriority w:val="99"/>
    <w:unhideWhenUsed/>
    <w:rsid w:val="007F0EFC"/>
    <w:pPr>
      <w:tabs>
        <w:tab w:val="center" w:pos="4513"/>
        <w:tab w:val="right" w:pos="9026"/>
      </w:tabs>
      <w:spacing w:after="0" w:line="240" w:lineRule="auto"/>
    </w:pPr>
  </w:style>
  <w:style w:type="character" w:customStyle="1" w:styleId="PodnojeChar">
    <w:name w:val="Podnožje Char"/>
    <w:basedOn w:val="Zadanifontodlomka"/>
    <w:link w:val="Podnoje"/>
    <w:uiPriority w:val="99"/>
    <w:rsid w:val="007F0EFC"/>
    <w:rPr>
      <w:lang w:val="hr-HR"/>
    </w:rPr>
  </w:style>
  <w:style w:type="character" w:styleId="Referencakomentara">
    <w:name w:val="annotation reference"/>
    <w:basedOn w:val="Zadanifontodlomka"/>
    <w:uiPriority w:val="99"/>
    <w:semiHidden/>
    <w:unhideWhenUsed/>
    <w:rsid w:val="00343A9E"/>
    <w:rPr>
      <w:sz w:val="16"/>
      <w:szCs w:val="16"/>
    </w:rPr>
  </w:style>
  <w:style w:type="paragraph" w:styleId="Tekstkomentara">
    <w:name w:val="annotation text"/>
    <w:basedOn w:val="Normal"/>
    <w:link w:val="TekstkomentaraChar"/>
    <w:uiPriority w:val="99"/>
    <w:unhideWhenUsed/>
    <w:rsid w:val="00343A9E"/>
    <w:pPr>
      <w:spacing w:line="240" w:lineRule="auto"/>
    </w:pPr>
    <w:rPr>
      <w:sz w:val="20"/>
      <w:szCs w:val="20"/>
    </w:rPr>
  </w:style>
  <w:style w:type="character" w:customStyle="1" w:styleId="TekstkomentaraChar">
    <w:name w:val="Tekst komentara Char"/>
    <w:basedOn w:val="Zadanifontodlomka"/>
    <w:link w:val="Tekstkomentara"/>
    <w:uiPriority w:val="99"/>
    <w:rsid w:val="00343A9E"/>
    <w:rPr>
      <w:sz w:val="20"/>
      <w:szCs w:val="20"/>
      <w:lang w:val="hr-HR"/>
    </w:rPr>
  </w:style>
  <w:style w:type="paragraph" w:styleId="Predmetkomentara">
    <w:name w:val="annotation subject"/>
    <w:basedOn w:val="Tekstkomentara"/>
    <w:next w:val="Tekstkomentara"/>
    <w:link w:val="PredmetkomentaraChar"/>
    <w:uiPriority w:val="99"/>
    <w:semiHidden/>
    <w:unhideWhenUsed/>
    <w:rsid w:val="00343A9E"/>
    <w:rPr>
      <w:b/>
      <w:bCs/>
    </w:rPr>
  </w:style>
  <w:style w:type="character" w:customStyle="1" w:styleId="PredmetkomentaraChar">
    <w:name w:val="Predmet komentara Char"/>
    <w:basedOn w:val="TekstkomentaraChar"/>
    <w:link w:val="Predmetkomentara"/>
    <w:uiPriority w:val="99"/>
    <w:semiHidden/>
    <w:rsid w:val="00343A9E"/>
    <w:rPr>
      <w:b/>
      <w:bCs/>
      <w:sz w:val="20"/>
      <w:szCs w:val="20"/>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rad-metkovic.h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465CDB-D1F2-4F8D-8676-DC1BCCB6E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Pages>
  <Words>2349</Words>
  <Characters>13395</Characters>
  <Application>Microsoft Office Word</Application>
  <DocSecurity>0</DocSecurity>
  <Lines>111</Lines>
  <Paragraphs>31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one</dc:creator>
  <cp:lastModifiedBy>Sanda Tomić</cp:lastModifiedBy>
  <cp:revision>6</cp:revision>
  <cp:lastPrinted>2023-09-19T06:55:00Z</cp:lastPrinted>
  <dcterms:created xsi:type="dcterms:W3CDTF">2025-09-22T08:52:00Z</dcterms:created>
  <dcterms:modified xsi:type="dcterms:W3CDTF">2025-09-23T08:15:00Z</dcterms:modified>
</cp:coreProperties>
</file>