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355B7" w14:textId="77777777" w:rsidR="00F95CC5" w:rsidRPr="007017FF" w:rsidRDefault="00F95CC5" w:rsidP="00F95CC5">
      <w:pPr>
        <w:pStyle w:val="NoSpacing"/>
        <w:rPr>
          <w:rFonts w:ascii="Arial" w:eastAsia="Arial" w:hAnsi="Arial" w:cs="Arial"/>
          <w:sz w:val="24"/>
          <w:szCs w:val="24"/>
        </w:rPr>
      </w:pPr>
      <w:r w:rsidRPr="007017FF">
        <w:rPr>
          <w:rFonts w:ascii="Arial Narrow" w:hAnsi="Arial Narrow" w:cs="Arial"/>
          <w:sz w:val="24"/>
          <w:szCs w:val="24"/>
          <w:shd w:val="clear" w:color="auto" w:fill="FFFFFF"/>
        </w:rPr>
        <w:t xml:space="preserve">Na </w:t>
      </w:r>
      <w:proofErr w:type="spellStart"/>
      <w:r w:rsidRPr="007017FF">
        <w:rPr>
          <w:rFonts w:ascii="Arial Narrow" w:hAnsi="Arial Narrow" w:cs="Arial"/>
          <w:sz w:val="24"/>
          <w:szCs w:val="24"/>
          <w:shd w:val="clear" w:color="auto" w:fill="FFFFFF"/>
        </w:rPr>
        <w:t>temelju</w:t>
      </w:r>
      <w:proofErr w:type="spellEnd"/>
      <w:r w:rsidRPr="007017FF">
        <w:rPr>
          <w:rFonts w:ascii="Arial Narrow" w:hAnsi="Arial Narrow" w:cs="Arial"/>
          <w:sz w:val="24"/>
          <w:szCs w:val="24"/>
          <w:shd w:val="clear" w:color="auto" w:fill="FFFFFF"/>
        </w:rPr>
        <w:t xml:space="preserve"> </w:t>
      </w:r>
      <w:proofErr w:type="spellStart"/>
      <w:r w:rsidRPr="007017FF">
        <w:rPr>
          <w:rFonts w:ascii="Arial Narrow" w:hAnsi="Arial Narrow" w:cs="Arial"/>
          <w:sz w:val="24"/>
          <w:szCs w:val="24"/>
          <w:shd w:val="clear" w:color="auto" w:fill="FFFFFF"/>
        </w:rPr>
        <w:t>članka</w:t>
      </w:r>
      <w:proofErr w:type="spellEnd"/>
      <w:r w:rsidRPr="007017FF">
        <w:rPr>
          <w:rFonts w:ascii="Arial Narrow" w:hAnsi="Arial Narrow" w:cs="Arial"/>
          <w:sz w:val="24"/>
          <w:szCs w:val="24"/>
          <w:shd w:val="clear" w:color="auto" w:fill="FFFFFF"/>
        </w:rPr>
        <w:t xml:space="preserve"> 17. </w:t>
      </w:r>
      <w:proofErr w:type="spellStart"/>
      <w:r w:rsidRPr="007017FF">
        <w:rPr>
          <w:rFonts w:ascii="Arial Narrow" w:hAnsi="Arial Narrow" w:cs="Arial"/>
          <w:sz w:val="24"/>
          <w:szCs w:val="24"/>
          <w:shd w:val="clear" w:color="auto" w:fill="FFFFFF"/>
        </w:rPr>
        <w:t>stavka</w:t>
      </w:r>
      <w:proofErr w:type="spellEnd"/>
      <w:r w:rsidRPr="007017FF">
        <w:rPr>
          <w:rFonts w:ascii="Arial Narrow" w:hAnsi="Arial Narrow" w:cs="Arial"/>
          <w:sz w:val="24"/>
          <w:szCs w:val="24"/>
          <w:shd w:val="clear" w:color="auto" w:fill="FFFFFF"/>
        </w:rPr>
        <w:t xml:space="preserve"> 1. </w:t>
      </w:r>
      <w:proofErr w:type="spellStart"/>
      <w:r w:rsidRPr="007017FF">
        <w:rPr>
          <w:rFonts w:ascii="Arial Narrow" w:hAnsi="Arial Narrow" w:cs="Arial"/>
          <w:sz w:val="24"/>
          <w:szCs w:val="24"/>
          <w:shd w:val="clear" w:color="auto" w:fill="FFFFFF"/>
        </w:rPr>
        <w:t>Zakona</w:t>
      </w:r>
      <w:proofErr w:type="spellEnd"/>
      <w:r w:rsidRPr="007017FF">
        <w:rPr>
          <w:rFonts w:ascii="Arial Narrow" w:hAnsi="Arial Narrow" w:cs="Arial"/>
          <w:sz w:val="24"/>
          <w:szCs w:val="24"/>
          <w:shd w:val="clear" w:color="auto" w:fill="FFFFFF"/>
        </w:rPr>
        <w:t xml:space="preserve"> o </w:t>
      </w:r>
      <w:proofErr w:type="spellStart"/>
      <w:r w:rsidRPr="007017FF">
        <w:rPr>
          <w:rFonts w:ascii="Arial Narrow" w:hAnsi="Arial Narrow" w:cs="Arial"/>
          <w:sz w:val="24"/>
          <w:szCs w:val="24"/>
          <w:shd w:val="clear" w:color="auto" w:fill="FFFFFF"/>
        </w:rPr>
        <w:t>sustavu</w:t>
      </w:r>
      <w:proofErr w:type="spellEnd"/>
      <w:r w:rsidRPr="007017FF">
        <w:rPr>
          <w:rFonts w:ascii="Arial Narrow" w:hAnsi="Arial Narrow" w:cs="Arial"/>
          <w:sz w:val="24"/>
          <w:szCs w:val="24"/>
          <w:shd w:val="clear" w:color="auto" w:fill="FFFFFF"/>
        </w:rPr>
        <w:t xml:space="preserve"> </w:t>
      </w:r>
      <w:proofErr w:type="spellStart"/>
      <w:r w:rsidRPr="007017FF">
        <w:rPr>
          <w:rFonts w:ascii="Arial Narrow" w:hAnsi="Arial Narrow" w:cs="Arial"/>
          <w:sz w:val="24"/>
          <w:szCs w:val="24"/>
          <w:shd w:val="clear" w:color="auto" w:fill="FFFFFF"/>
        </w:rPr>
        <w:t>civilne</w:t>
      </w:r>
      <w:proofErr w:type="spellEnd"/>
      <w:r w:rsidRPr="007017FF">
        <w:rPr>
          <w:rFonts w:ascii="Arial Narrow" w:hAnsi="Arial Narrow" w:cs="Arial"/>
          <w:sz w:val="24"/>
          <w:szCs w:val="24"/>
          <w:shd w:val="clear" w:color="auto" w:fill="FFFFFF"/>
        </w:rPr>
        <w:t xml:space="preserve"> </w:t>
      </w:r>
      <w:proofErr w:type="spellStart"/>
      <w:r w:rsidRPr="007017FF">
        <w:rPr>
          <w:rFonts w:ascii="Arial Narrow" w:hAnsi="Arial Narrow" w:cs="Arial"/>
          <w:sz w:val="24"/>
          <w:szCs w:val="24"/>
          <w:shd w:val="clear" w:color="auto" w:fill="FFFFFF"/>
        </w:rPr>
        <w:t>zaštite</w:t>
      </w:r>
      <w:proofErr w:type="spellEnd"/>
      <w:r w:rsidRPr="007017FF">
        <w:rPr>
          <w:rFonts w:ascii="Arial Narrow" w:hAnsi="Arial Narrow" w:cs="Arial"/>
          <w:sz w:val="24"/>
          <w:szCs w:val="24"/>
          <w:shd w:val="clear" w:color="auto" w:fill="FFFFFF"/>
        </w:rPr>
        <w:t xml:space="preserve"> ("</w:t>
      </w:r>
      <w:proofErr w:type="spellStart"/>
      <w:r w:rsidRPr="007017FF">
        <w:rPr>
          <w:rFonts w:ascii="Arial Narrow" w:hAnsi="Arial Narrow" w:cs="Arial"/>
          <w:sz w:val="24"/>
          <w:szCs w:val="24"/>
          <w:shd w:val="clear" w:color="auto" w:fill="FFFFFF"/>
        </w:rPr>
        <w:t>Narodne</w:t>
      </w:r>
      <w:proofErr w:type="spellEnd"/>
      <w:r w:rsidRPr="007017FF">
        <w:rPr>
          <w:rFonts w:ascii="Arial Narrow" w:hAnsi="Arial Narrow" w:cs="Arial"/>
          <w:sz w:val="24"/>
          <w:szCs w:val="24"/>
          <w:shd w:val="clear" w:color="auto" w:fill="FFFFFF"/>
        </w:rPr>
        <w:t xml:space="preserve"> novine", </w:t>
      </w:r>
      <w:proofErr w:type="spellStart"/>
      <w:r w:rsidRPr="007017FF">
        <w:rPr>
          <w:rFonts w:ascii="Arial Narrow" w:hAnsi="Arial Narrow" w:cs="Arial"/>
          <w:sz w:val="24"/>
          <w:szCs w:val="24"/>
          <w:shd w:val="clear" w:color="auto" w:fill="FFFFFF"/>
        </w:rPr>
        <w:t>broj</w:t>
      </w:r>
      <w:proofErr w:type="spellEnd"/>
      <w:r w:rsidRPr="007017FF">
        <w:rPr>
          <w:rFonts w:ascii="Arial Narrow" w:hAnsi="Arial Narrow" w:cs="Arial"/>
          <w:sz w:val="24"/>
          <w:szCs w:val="24"/>
          <w:shd w:val="clear" w:color="auto" w:fill="FFFFFF"/>
        </w:rPr>
        <w:t xml:space="preserve">: 82/15, 118/18, 31/20, 20/21 </w:t>
      </w:r>
      <w:proofErr w:type="spellStart"/>
      <w:r w:rsidRPr="007017FF">
        <w:rPr>
          <w:rFonts w:ascii="Arial Narrow" w:hAnsi="Arial Narrow" w:cs="Arial"/>
          <w:sz w:val="24"/>
          <w:szCs w:val="24"/>
          <w:shd w:val="clear" w:color="auto" w:fill="FFFFFF"/>
        </w:rPr>
        <w:t>i</w:t>
      </w:r>
      <w:proofErr w:type="spellEnd"/>
      <w:r w:rsidRPr="007017FF">
        <w:rPr>
          <w:rFonts w:ascii="Arial Narrow" w:hAnsi="Arial Narrow" w:cs="Arial"/>
          <w:sz w:val="24"/>
          <w:szCs w:val="24"/>
          <w:shd w:val="clear" w:color="auto" w:fill="FFFFFF"/>
        </w:rPr>
        <w:t xml:space="preserve"> 114/22), </w:t>
      </w:r>
      <w:proofErr w:type="spellStart"/>
      <w:r w:rsidRPr="007017FF">
        <w:rPr>
          <w:rFonts w:ascii="Arial Narrow" w:eastAsia="Times New Roman" w:hAnsi="Arial Narrow" w:cs="Arial"/>
          <w:sz w:val="24"/>
          <w:szCs w:val="24"/>
        </w:rPr>
        <w:t>članka</w:t>
      </w:r>
      <w:proofErr w:type="spellEnd"/>
      <w:r w:rsidRPr="007017FF">
        <w:rPr>
          <w:rFonts w:ascii="Arial Narrow" w:eastAsia="Times New Roman" w:hAnsi="Arial Narrow" w:cs="Arial"/>
          <w:sz w:val="24"/>
          <w:szCs w:val="24"/>
        </w:rPr>
        <w:t xml:space="preserve"> 35. </w:t>
      </w:r>
      <w:proofErr w:type="spellStart"/>
      <w:r w:rsidRPr="007017FF">
        <w:rPr>
          <w:rFonts w:ascii="Arial Narrow" w:eastAsia="Times New Roman" w:hAnsi="Arial Narrow" w:cs="Arial"/>
          <w:sz w:val="24"/>
          <w:szCs w:val="24"/>
        </w:rPr>
        <w:t>točke</w:t>
      </w:r>
      <w:proofErr w:type="spellEnd"/>
      <w:r w:rsidRPr="007017FF">
        <w:rPr>
          <w:rFonts w:ascii="Arial Narrow" w:eastAsia="Times New Roman" w:hAnsi="Arial Narrow" w:cs="Arial"/>
          <w:sz w:val="24"/>
          <w:szCs w:val="24"/>
        </w:rPr>
        <w:t xml:space="preserve"> 2. </w:t>
      </w:r>
      <w:proofErr w:type="spellStart"/>
      <w:r w:rsidRPr="007017FF">
        <w:rPr>
          <w:rFonts w:ascii="Arial Narrow" w:eastAsia="Times New Roman" w:hAnsi="Arial Narrow" w:cs="Arial"/>
          <w:sz w:val="24"/>
          <w:szCs w:val="24"/>
        </w:rPr>
        <w:t>Zakona</w:t>
      </w:r>
      <w:proofErr w:type="spellEnd"/>
      <w:r w:rsidRPr="007017FF">
        <w:rPr>
          <w:rFonts w:ascii="Arial Narrow" w:eastAsia="Times New Roman" w:hAnsi="Arial Narrow" w:cs="Arial"/>
          <w:sz w:val="24"/>
          <w:szCs w:val="24"/>
        </w:rPr>
        <w:t xml:space="preserve"> o </w:t>
      </w:r>
      <w:proofErr w:type="spellStart"/>
      <w:r w:rsidRPr="007017FF">
        <w:rPr>
          <w:rFonts w:ascii="Arial Narrow" w:eastAsia="Times New Roman" w:hAnsi="Arial Narrow" w:cs="Arial"/>
          <w:sz w:val="24"/>
          <w:szCs w:val="24"/>
        </w:rPr>
        <w:t>lokalnoj</w:t>
      </w:r>
      <w:proofErr w:type="spellEnd"/>
      <w:r w:rsidRPr="007017FF">
        <w:rPr>
          <w:rFonts w:ascii="Arial Narrow" w:eastAsia="Times New Roman" w:hAnsi="Arial Narrow" w:cs="Arial"/>
          <w:sz w:val="24"/>
          <w:szCs w:val="24"/>
        </w:rPr>
        <w:t xml:space="preserve"> </w:t>
      </w:r>
      <w:proofErr w:type="spellStart"/>
      <w:r w:rsidRPr="007017FF">
        <w:rPr>
          <w:rFonts w:ascii="Arial Narrow" w:eastAsia="Times New Roman" w:hAnsi="Arial Narrow" w:cs="Arial"/>
          <w:sz w:val="24"/>
          <w:szCs w:val="24"/>
        </w:rPr>
        <w:t>i</w:t>
      </w:r>
      <w:proofErr w:type="spellEnd"/>
      <w:r w:rsidRPr="007017FF">
        <w:rPr>
          <w:rFonts w:ascii="Arial Narrow" w:eastAsia="Times New Roman" w:hAnsi="Arial Narrow" w:cs="Arial"/>
          <w:sz w:val="24"/>
          <w:szCs w:val="24"/>
        </w:rPr>
        <w:t xml:space="preserve"> </w:t>
      </w:r>
      <w:proofErr w:type="spellStart"/>
      <w:r w:rsidRPr="007017FF">
        <w:rPr>
          <w:rFonts w:ascii="Arial Narrow" w:eastAsia="Times New Roman" w:hAnsi="Arial Narrow" w:cs="Arial"/>
          <w:sz w:val="24"/>
          <w:szCs w:val="24"/>
        </w:rPr>
        <w:t>područnoj</w:t>
      </w:r>
      <w:proofErr w:type="spellEnd"/>
      <w:r w:rsidRPr="007017FF">
        <w:rPr>
          <w:rFonts w:ascii="Arial Narrow" w:eastAsia="Times New Roman" w:hAnsi="Arial Narrow" w:cs="Arial"/>
          <w:sz w:val="24"/>
          <w:szCs w:val="24"/>
        </w:rPr>
        <w:t xml:space="preserve"> (</w:t>
      </w:r>
      <w:proofErr w:type="spellStart"/>
      <w:r w:rsidRPr="007017FF">
        <w:rPr>
          <w:rFonts w:ascii="Arial Narrow" w:eastAsia="Times New Roman" w:hAnsi="Arial Narrow" w:cs="Arial"/>
          <w:sz w:val="24"/>
          <w:szCs w:val="24"/>
        </w:rPr>
        <w:t>regionalnoj</w:t>
      </w:r>
      <w:proofErr w:type="spellEnd"/>
      <w:r w:rsidRPr="007017FF">
        <w:rPr>
          <w:rFonts w:ascii="Arial Narrow" w:eastAsia="Times New Roman" w:hAnsi="Arial Narrow" w:cs="Arial"/>
          <w:sz w:val="24"/>
          <w:szCs w:val="24"/>
        </w:rPr>
        <w:t xml:space="preserve">) </w:t>
      </w:r>
      <w:proofErr w:type="spellStart"/>
      <w:r w:rsidRPr="007017FF">
        <w:rPr>
          <w:rFonts w:ascii="Arial Narrow" w:eastAsia="Times New Roman" w:hAnsi="Arial Narrow" w:cs="Arial"/>
          <w:sz w:val="24"/>
          <w:szCs w:val="24"/>
        </w:rPr>
        <w:t>samoupravi</w:t>
      </w:r>
      <w:proofErr w:type="spellEnd"/>
      <w:r w:rsidRPr="007017FF">
        <w:rPr>
          <w:rFonts w:ascii="Arial Narrow" w:eastAsia="Times New Roman" w:hAnsi="Arial Narrow" w:cs="Arial"/>
          <w:sz w:val="24"/>
          <w:szCs w:val="24"/>
        </w:rPr>
        <w:t xml:space="preserve"> ("</w:t>
      </w:r>
      <w:proofErr w:type="spellStart"/>
      <w:r w:rsidRPr="007017FF">
        <w:rPr>
          <w:rFonts w:ascii="Arial Narrow" w:eastAsia="Times New Roman" w:hAnsi="Arial Narrow" w:cs="Arial"/>
          <w:sz w:val="24"/>
          <w:szCs w:val="24"/>
        </w:rPr>
        <w:t>Narodne</w:t>
      </w:r>
      <w:proofErr w:type="spellEnd"/>
      <w:r w:rsidRPr="007017FF">
        <w:rPr>
          <w:rFonts w:ascii="Arial Narrow" w:eastAsia="Times New Roman" w:hAnsi="Arial Narrow" w:cs="Arial"/>
          <w:sz w:val="24"/>
          <w:szCs w:val="24"/>
        </w:rPr>
        <w:t xml:space="preserve"> novine", </w:t>
      </w:r>
      <w:proofErr w:type="spellStart"/>
      <w:r w:rsidRPr="007017FF">
        <w:rPr>
          <w:rFonts w:ascii="Arial Narrow" w:eastAsia="Times New Roman" w:hAnsi="Arial Narrow" w:cs="Arial"/>
          <w:sz w:val="24"/>
          <w:szCs w:val="24"/>
        </w:rPr>
        <w:t>broj</w:t>
      </w:r>
      <w:proofErr w:type="spellEnd"/>
      <w:r w:rsidRPr="007017FF">
        <w:rPr>
          <w:rFonts w:ascii="Arial Narrow" w:eastAsia="Times New Roman" w:hAnsi="Arial Narrow" w:cs="Arial"/>
          <w:sz w:val="24"/>
          <w:szCs w:val="24"/>
        </w:rPr>
        <w:t xml:space="preserve">: 33/01, 60/01, 129/05, 109/07, 125/08, 36/09, 150/11, 144/12, 19/13 – </w:t>
      </w:r>
      <w:proofErr w:type="spellStart"/>
      <w:r w:rsidRPr="007017FF">
        <w:rPr>
          <w:rFonts w:ascii="Arial Narrow" w:eastAsia="Times New Roman" w:hAnsi="Arial Narrow" w:cs="Arial"/>
          <w:sz w:val="24"/>
          <w:szCs w:val="24"/>
        </w:rPr>
        <w:t>pročišćeni</w:t>
      </w:r>
      <w:proofErr w:type="spellEnd"/>
      <w:r w:rsidRPr="007017FF">
        <w:rPr>
          <w:rFonts w:ascii="Arial Narrow" w:eastAsia="Times New Roman" w:hAnsi="Arial Narrow" w:cs="Arial"/>
          <w:sz w:val="24"/>
          <w:szCs w:val="24"/>
        </w:rPr>
        <w:t xml:space="preserve"> </w:t>
      </w:r>
      <w:proofErr w:type="spellStart"/>
      <w:r w:rsidRPr="007017FF">
        <w:rPr>
          <w:rFonts w:ascii="Arial Narrow" w:eastAsia="Times New Roman" w:hAnsi="Arial Narrow" w:cs="Arial"/>
          <w:sz w:val="24"/>
          <w:szCs w:val="24"/>
        </w:rPr>
        <w:t>tekst</w:t>
      </w:r>
      <w:proofErr w:type="spellEnd"/>
      <w:r w:rsidRPr="007017FF">
        <w:rPr>
          <w:rFonts w:ascii="Arial Narrow" w:eastAsia="Times New Roman" w:hAnsi="Arial Narrow" w:cs="Arial"/>
          <w:sz w:val="24"/>
          <w:szCs w:val="24"/>
        </w:rPr>
        <w:t xml:space="preserve">, 137/15, 123/17, 98/19 </w:t>
      </w:r>
      <w:proofErr w:type="spellStart"/>
      <w:r w:rsidRPr="007017FF">
        <w:rPr>
          <w:rFonts w:ascii="Arial Narrow" w:eastAsia="Times New Roman" w:hAnsi="Arial Narrow" w:cs="Arial"/>
          <w:sz w:val="24"/>
          <w:szCs w:val="24"/>
        </w:rPr>
        <w:t>i</w:t>
      </w:r>
      <w:proofErr w:type="spellEnd"/>
      <w:r w:rsidRPr="007017FF">
        <w:rPr>
          <w:rFonts w:ascii="Arial Narrow" w:eastAsia="Times New Roman" w:hAnsi="Arial Narrow" w:cs="Arial"/>
          <w:sz w:val="24"/>
          <w:szCs w:val="24"/>
        </w:rPr>
        <w:t xml:space="preserve"> 144/20)</w:t>
      </w:r>
      <w:r w:rsidRPr="007017FF">
        <w:rPr>
          <w:rFonts w:ascii="Arial Narrow" w:hAnsi="Arial Narrow" w:cs="Arial"/>
          <w:sz w:val="24"/>
          <w:szCs w:val="24"/>
          <w:shd w:val="clear" w:color="auto" w:fill="FFFFFF"/>
        </w:rPr>
        <w:t xml:space="preserve"> </w:t>
      </w:r>
      <w:proofErr w:type="spellStart"/>
      <w:r w:rsidRPr="007017FF">
        <w:rPr>
          <w:rFonts w:ascii="Arial Narrow" w:hAnsi="Arial Narrow" w:cs="Arial"/>
          <w:sz w:val="24"/>
          <w:szCs w:val="24"/>
          <w:shd w:val="clear" w:color="auto" w:fill="FFFFFF"/>
        </w:rPr>
        <w:t>i</w:t>
      </w:r>
      <w:proofErr w:type="spellEnd"/>
      <w:r w:rsidRPr="007017FF">
        <w:rPr>
          <w:rFonts w:ascii="Arial Narrow" w:hAnsi="Arial Narrow" w:cs="Arial"/>
          <w:sz w:val="24"/>
          <w:szCs w:val="24"/>
          <w:shd w:val="clear" w:color="auto" w:fill="FFFFFF"/>
        </w:rPr>
        <w:t xml:space="preserve"> </w:t>
      </w:r>
      <w:proofErr w:type="spellStart"/>
      <w:r w:rsidRPr="007017FF">
        <w:rPr>
          <w:rFonts w:ascii="Arial Narrow" w:hAnsi="Arial Narrow" w:cs="Arial"/>
          <w:sz w:val="24"/>
          <w:szCs w:val="24"/>
          <w:shd w:val="clear" w:color="auto" w:fill="FFFFFF"/>
        </w:rPr>
        <w:t>članka</w:t>
      </w:r>
      <w:proofErr w:type="spellEnd"/>
      <w:r w:rsidRPr="007017FF">
        <w:rPr>
          <w:rFonts w:ascii="Arial Narrow" w:hAnsi="Arial Narrow" w:cs="Arial"/>
          <w:sz w:val="24"/>
          <w:szCs w:val="24"/>
          <w:shd w:val="clear" w:color="auto" w:fill="FFFFFF"/>
        </w:rPr>
        <w:t xml:space="preserve"> 36. </w:t>
      </w:r>
      <w:proofErr w:type="spellStart"/>
      <w:r w:rsidRPr="007017FF">
        <w:rPr>
          <w:rFonts w:ascii="Arial Narrow" w:hAnsi="Arial Narrow" w:cs="Arial"/>
          <w:sz w:val="24"/>
          <w:szCs w:val="24"/>
          <w:shd w:val="clear" w:color="auto" w:fill="FFFFFF"/>
        </w:rPr>
        <w:t>Statuta</w:t>
      </w:r>
      <w:proofErr w:type="spellEnd"/>
      <w:r w:rsidRPr="007017FF">
        <w:rPr>
          <w:rFonts w:ascii="Arial Narrow" w:hAnsi="Arial Narrow" w:cs="Arial"/>
          <w:sz w:val="24"/>
          <w:szCs w:val="24"/>
          <w:shd w:val="clear" w:color="auto" w:fill="FFFFFF"/>
        </w:rPr>
        <w:t xml:space="preserve"> Grada </w:t>
      </w:r>
      <w:proofErr w:type="spellStart"/>
      <w:r w:rsidRPr="007017FF">
        <w:rPr>
          <w:rFonts w:ascii="Arial Narrow" w:hAnsi="Arial Narrow" w:cs="Arial"/>
          <w:sz w:val="24"/>
          <w:szCs w:val="24"/>
          <w:shd w:val="clear" w:color="auto" w:fill="FFFFFF"/>
        </w:rPr>
        <w:t>Metkovića</w:t>
      </w:r>
      <w:proofErr w:type="spellEnd"/>
      <w:r w:rsidRPr="007017FF">
        <w:rPr>
          <w:rFonts w:ascii="Arial Narrow" w:hAnsi="Arial Narrow" w:cs="Arial"/>
          <w:sz w:val="24"/>
          <w:szCs w:val="24"/>
          <w:shd w:val="clear" w:color="auto" w:fill="FFFFFF"/>
        </w:rPr>
        <w:t xml:space="preserve"> ("</w:t>
      </w:r>
      <w:proofErr w:type="spellStart"/>
      <w:r w:rsidRPr="007017FF">
        <w:rPr>
          <w:rFonts w:ascii="Arial Narrow" w:hAnsi="Arial Narrow" w:cs="Arial"/>
          <w:sz w:val="24"/>
          <w:szCs w:val="24"/>
          <w:shd w:val="clear" w:color="auto" w:fill="FFFFFF"/>
        </w:rPr>
        <w:t>Službeni</w:t>
      </w:r>
      <w:proofErr w:type="spellEnd"/>
      <w:r w:rsidRPr="007017FF">
        <w:rPr>
          <w:rFonts w:ascii="Arial Narrow" w:hAnsi="Arial Narrow" w:cs="Arial"/>
          <w:sz w:val="24"/>
          <w:szCs w:val="24"/>
          <w:shd w:val="clear" w:color="auto" w:fill="FFFFFF"/>
        </w:rPr>
        <w:t xml:space="preserve"> </w:t>
      </w:r>
      <w:proofErr w:type="spellStart"/>
      <w:r w:rsidRPr="007017FF">
        <w:rPr>
          <w:rFonts w:ascii="Arial Narrow" w:hAnsi="Arial Narrow" w:cs="Arial"/>
          <w:sz w:val="24"/>
          <w:szCs w:val="24"/>
          <w:shd w:val="clear" w:color="auto" w:fill="FFFFFF"/>
        </w:rPr>
        <w:t>glasnik</w:t>
      </w:r>
      <w:proofErr w:type="spellEnd"/>
      <w:r w:rsidRPr="007017FF">
        <w:rPr>
          <w:rFonts w:ascii="Arial Narrow" w:hAnsi="Arial Narrow" w:cs="Arial"/>
          <w:sz w:val="24"/>
          <w:szCs w:val="24"/>
          <w:shd w:val="clear" w:color="auto" w:fill="FFFFFF"/>
        </w:rPr>
        <w:t xml:space="preserve"> Grada </w:t>
      </w:r>
      <w:proofErr w:type="spellStart"/>
      <w:r w:rsidRPr="007017FF">
        <w:rPr>
          <w:rFonts w:ascii="Arial Narrow" w:hAnsi="Arial Narrow" w:cs="Arial"/>
          <w:sz w:val="24"/>
          <w:szCs w:val="24"/>
          <w:shd w:val="clear" w:color="auto" w:fill="FFFFFF"/>
        </w:rPr>
        <w:t>Metkovića</w:t>
      </w:r>
      <w:proofErr w:type="spellEnd"/>
      <w:r w:rsidRPr="007017FF">
        <w:rPr>
          <w:rFonts w:ascii="Arial Narrow" w:hAnsi="Arial Narrow" w:cs="Arial"/>
          <w:sz w:val="24"/>
          <w:szCs w:val="24"/>
          <w:shd w:val="clear" w:color="auto" w:fill="FFFFFF"/>
        </w:rPr>
        <w:t xml:space="preserve">", </w:t>
      </w:r>
      <w:proofErr w:type="spellStart"/>
      <w:r w:rsidRPr="007017FF">
        <w:rPr>
          <w:rFonts w:ascii="Arial Narrow" w:hAnsi="Arial Narrow" w:cs="Arial"/>
          <w:sz w:val="24"/>
          <w:szCs w:val="24"/>
          <w:shd w:val="clear" w:color="auto" w:fill="FFFFFF"/>
        </w:rPr>
        <w:t>broj</w:t>
      </w:r>
      <w:proofErr w:type="spellEnd"/>
      <w:r w:rsidRPr="007017FF">
        <w:rPr>
          <w:rFonts w:ascii="Arial Narrow" w:hAnsi="Arial Narrow" w:cs="Arial"/>
          <w:sz w:val="24"/>
          <w:szCs w:val="24"/>
          <w:shd w:val="clear" w:color="auto" w:fill="FFFFFF"/>
        </w:rPr>
        <w:t xml:space="preserve">: 1/21), </w:t>
      </w:r>
      <w:proofErr w:type="spellStart"/>
      <w:r w:rsidRPr="007017FF">
        <w:rPr>
          <w:rFonts w:ascii="Arial Narrow" w:hAnsi="Arial Narrow" w:cs="Arial"/>
          <w:sz w:val="24"/>
          <w:szCs w:val="24"/>
          <w:shd w:val="clear" w:color="auto" w:fill="FFFFFF"/>
        </w:rPr>
        <w:t>Gradsko</w:t>
      </w:r>
      <w:proofErr w:type="spellEnd"/>
      <w:r w:rsidRPr="007017FF">
        <w:rPr>
          <w:rFonts w:ascii="Arial Narrow" w:hAnsi="Arial Narrow" w:cs="Arial"/>
          <w:sz w:val="24"/>
          <w:szCs w:val="24"/>
          <w:shd w:val="clear" w:color="auto" w:fill="FFFFFF"/>
        </w:rPr>
        <w:t xml:space="preserve"> </w:t>
      </w:r>
      <w:proofErr w:type="spellStart"/>
      <w:r w:rsidRPr="007017FF">
        <w:rPr>
          <w:rFonts w:ascii="Arial Narrow" w:hAnsi="Arial Narrow" w:cs="Arial"/>
          <w:sz w:val="24"/>
          <w:szCs w:val="24"/>
          <w:shd w:val="clear" w:color="auto" w:fill="FFFFFF"/>
        </w:rPr>
        <w:t>vijeće</w:t>
      </w:r>
      <w:proofErr w:type="spellEnd"/>
      <w:r w:rsidRPr="007017FF">
        <w:rPr>
          <w:rFonts w:ascii="Arial Narrow" w:hAnsi="Arial Narrow" w:cs="Arial"/>
          <w:sz w:val="24"/>
          <w:szCs w:val="24"/>
          <w:shd w:val="clear" w:color="auto" w:fill="FFFFFF"/>
        </w:rPr>
        <w:t xml:space="preserve"> Grada </w:t>
      </w:r>
      <w:proofErr w:type="spellStart"/>
      <w:r w:rsidRPr="007017FF">
        <w:rPr>
          <w:rFonts w:ascii="Arial Narrow" w:hAnsi="Arial Narrow" w:cs="Arial"/>
          <w:sz w:val="24"/>
          <w:szCs w:val="24"/>
          <w:shd w:val="clear" w:color="auto" w:fill="FFFFFF"/>
        </w:rPr>
        <w:t>Metkovića</w:t>
      </w:r>
      <w:proofErr w:type="spellEnd"/>
      <w:r w:rsidRPr="007017FF">
        <w:rPr>
          <w:rFonts w:ascii="Arial Narrow" w:hAnsi="Arial Narrow" w:cs="Arial"/>
          <w:sz w:val="24"/>
          <w:szCs w:val="24"/>
          <w:shd w:val="clear" w:color="auto" w:fill="FFFFFF"/>
        </w:rPr>
        <w:t xml:space="preserve"> </w:t>
      </w:r>
      <w:proofErr w:type="spellStart"/>
      <w:r w:rsidRPr="007017FF">
        <w:rPr>
          <w:rFonts w:ascii="Arial Narrow" w:hAnsi="Arial Narrow" w:cs="Arial"/>
          <w:sz w:val="24"/>
          <w:szCs w:val="24"/>
          <w:shd w:val="clear" w:color="auto" w:fill="FFFFFF"/>
        </w:rPr>
        <w:t>na</w:t>
      </w:r>
      <w:proofErr w:type="spellEnd"/>
      <w:r w:rsidRPr="007017FF">
        <w:rPr>
          <w:rFonts w:ascii="Arial Narrow" w:hAnsi="Arial Narrow" w:cs="Arial"/>
          <w:sz w:val="24"/>
          <w:szCs w:val="24"/>
          <w:shd w:val="clear" w:color="auto" w:fill="FFFFFF"/>
        </w:rPr>
        <w:t xml:space="preserve"> ___ </w:t>
      </w:r>
      <w:proofErr w:type="spellStart"/>
      <w:r w:rsidRPr="007017FF">
        <w:rPr>
          <w:rFonts w:ascii="Arial Narrow" w:hAnsi="Arial Narrow" w:cs="Arial"/>
          <w:sz w:val="24"/>
          <w:szCs w:val="24"/>
          <w:shd w:val="clear" w:color="auto" w:fill="FFFFFF"/>
        </w:rPr>
        <w:t>sjednici</w:t>
      </w:r>
      <w:proofErr w:type="spellEnd"/>
      <w:r w:rsidRPr="007017FF">
        <w:rPr>
          <w:rFonts w:ascii="Arial Narrow" w:hAnsi="Arial Narrow" w:cs="Arial"/>
          <w:sz w:val="24"/>
          <w:szCs w:val="24"/>
          <w:shd w:val="clear" w:color="auto" w:fill="FFFFFF"/>
        </w:rPr>
        <w:t xml:space="preserve">, </w:t>
      </w:r>
      <w:proofErr w:type="spellStart"/>
      <w:r w:rsidRPr="007017FF">
        <w:rPr>
          <w:rFonts w:ascii="Arial Narrow" w:hAnsi="Arial Narrow" w:cs="Arial"/>
          <w:sz w:val="24"/>
          <w:szCs w:val="24"/>
          <w:shd w:val="clear" w:color="auto" w:fill="FFFFFF"/>
        </w:rPr>
        <w:t>održanoj</w:t>
      </w:r>
      <w:proofErr w:type="spellEnd"/>
      <w:r w:rsidRPr="007017FF">
        <w:rPr>
          <w:rFonts w:ascii="Arial Narrow" w:hAnsi="Arial Narrow" w:cs="Arial"/>
          <w:sz w:val="24"/>
          <w:szCs w:val="24"/>
          <w:shd w:val="clear" w:color="auto" w:fill="FFFFFF"/>
        </w:rPr>
        <w:t xml:space="preserve"> _______________, </w:t>
      </w:r>
      <w:proofErr w:type="spellStart"/>
      <w:r w:rsidRPr="007017FF">
        <w:rPr>
          <w:rFonts w:ascii="Arial Narrow" w:hAnsi="Arial Narrow" w:cs="Arial"/>
          <w:sz w:val="24"/>
          <w:szCs w:val="24"/>
          <w:shd w:val="clear" w:color="auto" w:fill="FFFFFF"/>
        </w:rPr>
        <w:t>donijelo</w:t>
      </w:r>
      <w:proofErr w:type="spellEnd"/>
      <w:r w:rsidRPr="007017FF">
        <w:rPr>
          <w:rFonts w:ascii="Arial Narrow" w:hAnsi="Arial Narrow" w:cs="Arial"/>
          <w:sz w:val="24"/>
          <w:szCs w:val="24"/>
          <w:shd w:val="clear" w:color="auto" w:fill="FFFFFF"/>
        </w:rPr>
        <w:t xml:space="preserve"> je</w:t>
      </w:r>
    </w:p>
    <w:p w14:paraId="1261F8C6" w14:textId="77777777" w:rsidR="00F95CC5" w:rsidRPr="00743558" w:rsidRDefault="00F95CC5">
      <w:pPr>
        <w:spacing w:after="40"/>
        <w:jc w:val="center"/>
        <w:rPr>
          <w:rFonts w:ascii="Arial Narrow" w:hAnsi="Arial Narrow"/>
          <w:b/>
          <w:sz w:val="24"/>
          <w:szCs w:val="24"/>
        </w:rPr>
      </w:pPr>
    </w:p>
    <w:p w14:paraId="32141167" w14:textId="0FFD52AE" w:rsidR="00D732D5" w:rsidRPr="00F95CC5" w:rsidRDefault="00000000">
      <w:pPr>
        <w:spacing w:after="40"/>
        <w:jc w:val="center"/>
        <w:rPr>
          <w:rFonts w:ascii="Arial Narrow" w:hAnsi="Arial Narrow"/>
          <w:sz w:val="24"/>
          <w:szCs w:val="24"/>
          <w:lang w:val="sv-SE"/>
        </w:rPr>
      </w:pPr>
      <w:r w:rsidRPr="00F95CC5">
        <w:rPr>
          <w:rFonts w:ascii="Arial Narrow" w:hAnsi="Arial Narrow"/>
          <w:b/>
          <w:sz w:val="24"/>
          <w:szCs w:val="24"/>
          <w:lang w:val="sv-SE"/>
        </w:rPr>
        <w:t>ANALIZ</w:t>
      </w:r>
      <w:r w:rsidR="00F95CC5">
        <w:rPr>
          <w:rFonts w:ascii="Arial Narrow" w:hAnsi="Arial Narrow"/>
          <w:b/>
          <w:sz w:val="24"/>
          <w:szCs w:val="24"/>
          <w:lang w:val="sv-SE"/>
        </w:rPr>
        <w:t>U</w:t>
      </w:r>
      <w:r w:rsidRPr="00F95CC5">
        <w:rPr>
          <w:rFonts w:ascii="Arial Narrow" w:hAnsi="Arial Narrow"/>
          <w:b/>
          <w:sz w:val="24"/>
          <w:szCs w:val="24"/>
          <w:lang w:val="sv-SE"/>
        </w:rPr>
        <w:t xml:space="preserve"> STANJA</w:t>
      </w:r>
    </w:p>
    <w:p w14:paraId="46EC6F37" w14:textId="77777777" w:rsidR="00D732D5" w:rsidRPr="00F95CC5" w:rsidRDefault="00000000">
      <w:pPr>
        <w:spacing w:after="360"/>
        <w:jc w:val="center"/>
        <w:rPr>
          <w:rFonts w:ascii="Arial Narrow" w:hAnsi="Arial Narrow"/>
          <w:sz w:val="24"/>
          <w:szCs w:val="24"/>
          <w:lang w:val="sv-SE"/>
        </w:rPr>
      </w:pPr>
      <w:r w:rsidRPr="00F95CC5">
        <w:rPr>
          <w:rFonts w:ascii="Arial Narrow" w:hAnsi="Arial Narrow"/>
          <w:b/>
          <w:sz w:val="24"/>
          <w:szCs w:val="24"/>
          <w:lang w:val="sv-SE"/>
        </w:rPr>
        <w:t>sustava civilne zaštite na području Grada Metkovića za 2026. godinu</w:t>
      </w:r>
    </w:p>
    <w:p w14:paraId="77735FCD" w14:textId="77777777" w:rsidR="00D732D5" w:rsidRPr="00F95CC5" w:rsidRDefault="00000000">
      <w:pPr>
        <w:keepNext/>
        <w:spacing w:before="240" w:after="120"/>
        <w:rPr>
          <w:rFonts w:ascii="Arial Narrow" w:hAnsi="Arial Narrow"/>
          <w:sz w:val="24"/>
          <w:szCs w:val="24"/>
          <w:lang w:val="sv-SE"/>
        </w:rPr>
      </w:pPr>
      <w:r w:rsidRPr="00F95CC5">
        <w:rPr>
          <w:rFonts w:ascii="Arial Narrow" w:hAnsi="Arial Narrow"/>
          <w:b/>
          <w:sz w:val="24"/>
          <w:szCs w:val="24"/>
          <w:lang w:val="sv-SE"/>
        </w:rPr>
        <w:t>UVOD</w:t>
      </w:r>
    </w:p>
    <w:p w14:paraId="202F3EF9" w14:textId="77777777" w:rsidR="00D732D5" w:rsidRPr="00F95CC5" w:rsidRDefault="00000000">
      <w:pPr>
        <w:spacing w:after="120"/>
        <w:rPr>
          <w:rFonts w:ascii="Arial Narrow" w:hAnsi="Arial Narrow"/>
          <w:sz w:val="24"/>
          <w:szCs w:val="24"/>
          <w:lang w:val="sv-SE"/>
        </w:rPr>
      </w:pPr>
      <w:r w:rsidRPr="00F95CC5">
        <w:rPr>
          <w:rFonts w:ascii="Arial Narrow" w:hAnsi="Arial Narrow"/>
          <w:sz w:val="24"/>
          <w:szCs w:val="24"/>
          <w:lang w:val="sv-SE"/>
        </w:rPr>
        <w:t>Civilna zaštita je sustav organiziranja sudionika, operativnih snaga i građana za ostvarivanje zaštite i spašavanja ljudi, životinja, materijalnih i kulturnih dobara i okoliša u velikim nesrećama i katastrofama i otklanjanja posljedica terorizma i ratnih razaranja.</w:t>
      </w:r>
    </w:p>
    <w:p w14:paraId="4F8FA7E7" w14:textId="77777777" w:rsidR="00D732D5" w:rsidRPr="00F95CC5" w:rsidRDefault="00000000">
      <w:pPr>
        <w:spacing w:after="120"/>
        <w:rPr>
          <w:rFonts w:ascii="Arial Narrow" w:hAnsi="Arial Narrow"/>
          <w:sz w:val="24"/>
          <w:szCs w:val="24"/>
          <w:lang w:val="sv-SE"/>
        </w:rPr>
      </w:pPr>
      <w:r w:rsidRPr="00F95CC5">
        <w:rPr>
          <w:rFonts w:ascii="Arial Narrow" w:hAnsi="Arial Narrow"/>
          <w:sz w:val="24"/>
          <w:szCs w:val="24"/>
          <w:lang w:val="sv-SE"/>
        </w:rPr>
        <w:t>Grad Metković obavezan je organiziraju poslove iz svog samoupravnog djelokruga koji se odnose na planiranje, razvoj, učinkovito funkcioniranje i financiranje sustava civilne zaštite.</w:t>
      </w:r>
    </w:p>
    <w:p w14:paraId="552933C4" w14:textId="77777777" w:rsidR="00D732D5" w:rsidRPr="00F95CC5" w:rsidRDefault="00000000">
      <w:pPr>
        <w:spacing w:after="240"/>
        <w:rPr>
          <w:rFonts w:ascii="Arial Narrow" w:hAnsi="Arial Narrow"/>
          <w:sz w:val="24"/>
          <w:szCs w:val="24"/>
          <w:lang w:val="sv-SE"/>
        </w:rPr>
      </w:pPr>
      <w:r w:rsidRPr="00F95CC5">
        <w:rPr>
          <w:rFonts w:ascii="Arial Narrow" w:hAnsi="Arial Narrow"/>
          <w:sz w:val="24"/>
          <w:szCs w:val="24"/>
          <w:lang w:val="sv-SE"/>
        </w:rPr>
        <w:t>Člankom 17. stavkom 1. Zakona o sustavu civilne zaštite ("Narodne novine", broj: 82/15, 118/18, 31/20, 20/21 i 114/22) definirano je da predstavničko tijelo na prijedlog izvršnog tijela jedinica lokalne i područne (regionalne) samouprave u postupku donošenja proračuna razmatra i usvaja godišnju Analizu stanja sustava civilne zaštite i Godišnji plan razvoja sustava civilne zaštite s financijskim učincima za trogodišnje razdoblje.</w:t>
      </w:r>
    </w:p>
    <w:p w14:paraId="28B3C0CB" w14:textId="77777777" w:rsidR="00D732D5" w:rsidRPr="00F95CC5" w:rsidRDefault="00000000">
      <w:pPr>
        <w:keepNext/>
        <w:spacing w:before="240" w:after="120"/>
        <w:rPr>
          <w:rFonts w:ascii="Arial Narrow" w:hAnsi="Arial Narrow"/>
          <w:sz w:val="24"/>
          <w:szCs w:val="24"/>
          <w:lang w:val="sv-SE"/>
        </w:rPr>
      </w:pPr>
      <w:r w:rsidRPr="00F95CC5">
        <w:rPr>
          <w:rFonts w:ascii="Arial Narrow" w:hAnsi="Arial Narrow"/>
          <w:b/>
          <w:sz w:val="24"/>
          <w:szCs w:val="24"/>
          <w:lang w:val="sv-SE"/>
        </w:rPr>
        <w:t>SUSTAV CIVILNE ZAŠTITE GRADA METKOVIĆA</w:t>
      </w:r>
    </w:p>
    <w:p w14:paraId="12F7F661" w14:textId="77777777" w:rsidR="00D732D5" w:rsidRPr="00F95CC5" w:rsidRDefault="00000000">
      <w:pPr>
        <w:spacing w:after="80"/>
        <w:rPr>
          <w:rFonts w:ascii="Arial Narrow" w:hAnsi="Arial Narrow"/>
          <w:sz w:val="24"/>
          <w:szCs w:val="24"/>
          <w:lang w:val="sv-SE"/>
        </w:rPr>
      </w:pPr>
      <w:r w:rsidRPr="00F95CC5">
        <w:rPr>
          <w:rFonts w:ascii="Arial Narrow" w:hAnsi="Arial Narrow"/>
          <w:sz w:val="24"/>
          <w:szCs w:val="24"/>
          <w:lang w:val="sv-SE"/>
        </w:rPr>
        <w:t>Sustav civilne zaštite na području Grada Metkovića u analiziranom razdoblju sukladno odredbama Zakona temelji se na sljedećim aktima:</w:t>
      </w:r>
    </w:p>
    <w:p w14:paraId="4DB3976B" w14:textId="77777777" w:rsidR="00D732D5" w:rsidRPr="00F95CC5" w:rsidRDefault="00000000">
      <w:pPr>
        <w:pStyle w:val="ListBullet"/>
        <w:spacing w:after="40"/>
        <w:rPr>
          <w:rFonts w:ascii="Arial Narrow" w:hAnsi="Arial Narrow"/>
          <w:sz w:val="24"/>
          <w:szCs w:val="24"/>
          <w:lang w:val="sv-SE"/>
        </w:rPr>
      </w:pPr>
      <w:r w:rsidRPr="00F95CC5">
        <w:rPr>
          <w:rFonts w:ascii="Arial Narrow" w:hAnsi="Arial Narrow"/>
          <w:sz w:val="24"/>
          <w:szCs w:val="24"/>
          <w:lang w:val="sv-SE"/>
        </w:rPr>
        <w:t>Procjena rizika od velikih nesreća Grada Metkovića,</w:t>
      </w:r>
    </w:p>
    <w:p w14:paraId="7DC4B5D7" w14:textId="77777777" w:rsidR="00D732D5" w:rsidRPr="00F95CC5" w:rsidRDefault="00000000">
      <w:pPr>
        <w:pStyle w:val="ListBullet"/>
        <w:spacing w:after="40"/>
        <w:rPr>
          <w:rFonts w:ascii="Arial Narrow" w:hAnsi="Arial Narrow"/>
          <w:sz w:val="24"/>
          <w:szCs w:val="24"/>
          <w:lang w:val="sv-SE"/>
        </w:rPr>
      </w:pPr>
      <w:r w:rsidRPr="00F95CC5">
        <w:rPr>
          <w:rFonts w:ascii="Arial Narrow" w:hAnsi="Arial Narrow"/>
          <w:sz w:val="24"/>
          <w:szCs w:val="24"/>
          <w:lang w:val="sv-SE"/>
        </w:rPr>
        <w:t>Plan djelovanja civilne zaštite Grada Metkovića,</w:t>
      </w:r>
    </w:p>
    <w:p w14:paraId="7E80EE5D" w14:textId="77777777" w:rsidR="00D732D5" w:rsidRPr="00F95CC5" w:rsidRDefault="00000000">
      <w:pPr>
        <w:pStyle w:val="ListBullet"/>
        <w:spacing w:after="40"/>
        <w:rPr>
          <w:rFonts w:ascii="Arial Narrow" w:hAnsi="Arial Narrow"/>
          <w:sz w:val="24"/>
          <w:szCs w:val="24"/>
          <w:lang w:val="sv-SE"/>
        </w:rPr>
      </w:pPr>
      <w:r w:rsidRPr="00F95CC5">
        <w:rPr>
          <w:rFonts w:ascii="Arial Narrow" w:hAnsi="Arial Narrow"/>
          <w:sz w:val="24"/>
          <w:szCs w:val="24"/>
          <w:lang w:val="sv-SE"/>
        </w:rPr>
        <w:t>Smjernice za organizaciju i razvoj sustava civilne zaštite na području Grada Metkovića za razdoblje 2024. – 2027.,</w:t>
      </w:r>
    </w:p>
    <w:p w14:paraId="33457054" w14:textId="77777777" w:rsidR="00D732D5" w:rsidRPr="00F95CC5" w:rsidRDefault="00000000">
      <w:pPr>
        <w:pStyle w:val="ListBullet"/>
        <w:spacing w:after="40"/>
        <w:rPr>
          <w:rFonts w:ascii="Arial Narrow" w:hAnsi="Arial Narrow"/>
          <w:sz w:val="24"/>
          <w:szCs w:val="24"/>
          <w:lang w:val="sv-SE"/>
        </w:rPr>
      </w:pPr>
      <w:r w:rsidRPr="00F95CC5">
        <w:rPr>
          <w:rFonts w:ascii="Arial Narrow" w:hAnsi="Arial Narrow"/>
          <w:sz w:val="24"/>
          <w:szCs w:val="24"/>
          <w:lang w:val="sv-SE"/>
        </w:rPr>
        <w:t>Godišnji plan razvoja sustava civilne zaštite na području Grada Metkovića s financijskim učincima za trogodišnje razdoblje za 2026. godinu,</w:t>
      </w:r>
    </w:p>
    <w:p w14:paraId="09F31AD0" w14:textId="77777777" w:rsidR="00D732D5" w:rsidRPr="00F95CC5" w:rsidRDefault="00000000">
      <w:pPr>
        <w:pStyle w:val="ListBullet"/>
        <w:spacing w:after="40"/>
        <w:rPr>
          <w:rFonts w:ascii="Arial Narrow" w:hAnsi="Arial Narrow"/>
          <w:sz w:val="24"/>
          <w:szCs w:val="24"/>
          <w:lang w:val="sv-SE"/>
        </w:rPr>
      </w:pPr>
      <w:r w:rsidRPr="00F95CC5">
        <w:rPr>
          <w:rFonts w:ascii="Arial Narrow" w:hAnsi="Arial Narrow"/>
          <w:sz w:val="24"/>
          <w:szCs w:val="24"/>
          <w:lang w:val="sv-SE"/>
        </w:rPr>
        <w:t>Plan vježbi civilne zaštite na području Grada Metkovića za 2026. godinu,</w:t>
      </w:r>
    </w:p>
    <w:p w14:paraId="4E585E4D" w14:textId="77777777" w:rsidR="00D732D5" w:rsidRPr="00F95CC5" w:rsidRDefault="00000000">
      <w:pPr>
        <w:pStyle w:val="ListBullet"/>
        <w:spacing w:after="40"/>
        <w:rPr>
          <w:rFonts w:ascii="Arial Narrow" w:hAnsi="Arial Narrow"/>
          <w:sz w:val="24"/>
          <w:szCs w:val="24"/>
          <w:lang w:val="sv-SE"/>
        </w:rPr>
      </w:pPr>
      <w:r w:rsidRPr="00F95CC5">
        <w:rPr>
          <w:rFonts w:ascii="Arial Narrow" w:hAnsi="Arial Narrow"/>
          <w:sz w:val="24"/>
          <w:szCs w:val="24"/>
          <w:lang w:val="sv-SE"/>
        </w:rPr>
        <w:t>Odluka o određivanju pravnih osoba od interesa za sustav civilne zaštite na području Grada Metkovića,</w:t>
      </w:r>
    </w:p>
    <w:p w14:paraId="2F26876A" w14:textId="77777777" w:rsidR="00D732D5" w:rsidRPr="00F95CC5" w:rsidRDefault="00000000">
      <w:pPr>
        <w:pStyle w:val="ListBullet"/>
        <w:spacing w:after="40"/>
        <w:rPr>
          <w:rFonts w:ascii="Arial Narrow" w:hAnsi="Arial Narrow"/>
          <w:sz w:val="24"/>
          <w:szCs w:val="24"/>
          <w:lang w:val="sv-SE"/>
        </w:rPr>
      </w:pPr>
      <w:r w:rsidRPr="00F95CC5">
        <w:rPr>
          <w:rFonts w:ascii="Arial Narrow" w:hAnsi="Arial Narrow"/>
          <w:sz w:val="24"/>
          <w:szCs w:val="24"/>
          <w:lang w:val="sv-SE"/>
        </w:rPr>
        <w:t>Odluka o osnivanju Stožera civilne zaštite Grada Metkovića,</w:t>
      </w:r>
    </w:p>
    <w:p w14:paraId="7425C65F" w14:textId="77777777" w:rsidR="00D732D5" w:rsidRPr="00F95CC5" w:rsidRDefault="00000000">
      <w:pPr>
        <w:pStyle w:val="ListBullet"/>
        <w:spacing w:after="40"/>
        <w:rPr>
          <w:rFonts w:ascii="Arial Narrow" w:hAnsi="Arial Narrow"/>
          <w:sz w:val="24"/>
          <w:szCs w:val="24"/>
          <w:lang w:val="sv-SE"/>
        </w:rPr>
      </w:pPr>
      <w:r w:rsidRPr="00F95CC5">
        <w:rPr>
          <w:rFonts w:ascii="Arial Narrow" w:hAnsi="Arial Narrow"/>
          <w:sz w:val="24"/>
          <w:szCs w:val="24"/>
          <w:lang w:val="sv-SE"/>
        </w:rPr>
        <w:t>Pravilnik o radu Stožera civilne zaštite Grada Metkovića,</w:t>
      </w:r>
    </w:p>
    <w:p w14:paraId="683814AF" w14:textId="77777777" w:rsidR="00D732D5" w:rsidRPr="00F95CC5" w:rsidRDefault="00000000">
      <w:pPr>
        <w:pStyle w:val="ListBullet"/>
        <w:spacing w:after="40"/>
        <w:rPr>
          <w:rFonts w:ascii="Arial Narrow" w:hAnsi="Arial Narrow"/>
          <w:sz w:val="24"/>
          <w:szCs w:val="24"/>
          <w:lang w:val="sv-SE"/>
        </w:rPr>
      </w:pPr>
      <w:r w:rsidRPr="00F95CC5">
        <w:rPr>
          <w:rFonts w:ascii="Arial Narrow" w:hAnsi="Arial Narrow"/>
          <w:sz w:val="24"/>
          <w:szCs w:val="24"/>
          <w:lang w:val="sv-SE"/>
        </w:rPr>
        <w:t>Odluka o imenovanju povjerenika i zamjenika povjerenika civilne zaštite.</w:t>
      </w:r>
    </w:p>
    <w:p w14:paraId="4A7E6640" w14:textId="77777777" w:rsidR="00D732D5" w:rsidRPr="00F95CC5" w:rsidRDefault="00000000">
      <w:pPr>
        <w:spacing w:before="160" w:after="80"/>
        <w:rPr>
          <w:rFonts w:ascii="Arial Narrow" w:hAnsi="Arial Narrow"/>
          <w:sz w:val="24"/>
          <w:szCs w:val="24"/>
          <w:lang w:val="sv-SE"/>
        </w:rPr>
      </w:pPr>
      <w:r w:rsidRPr="00F95CC5">
        <w:rPr>
          <w:rFonts w:ascii="Arial Narrow" w:hAnsi="Arial Narrow"/>
          <w:sz w:val="24"/>
          <w:szCs w:val="24"/>
          <w:lang w:val="sv-SE"/>
        </w:rPr>
        <w:t>Operativne snage sustava civilne zaštite Grada Metkovića su sljedeće:</w:t>
      </w:r>
    </w:p>
    <w:p w14:paraId="6E257592" w14:textId="77777777" w:rsidR="00D732D5" w:rsidRPr="00F95CC5" w:rsidRDefault="00000000">
      <w:pPr>
        <w:pStyle w:val="ListBullet"/>
        <w:spacing w:after="40"/>
        <w:rPr>
          <w:rFonts w:ascii="Arial Narrow" w:hAnsi="Arial Narrow"/>
          <w:sz w:val="24"/>
          <w:szCs w:val="24"/>
          <w:lang w:val="sv-SE"/>
        </w:rPr>
      </w:pPr>
      <w:r w:rsidRPr="00F95CC5">
        <w:rPr>
          <w:rFonts w:ascii="Arial Narrow" w:hAnsi="Arial Narrow"/>
          <w:sz w:val="24"/>
          <w:szCs w:val="24"/>
          <w:lang w:val="sv-SE"/>
        </w:rPr>
        <w:t>Stožer civilne zaštite Grada Metkovića,</w:t>
      </w:r>
    </w:p>
    <w:p w14:paraId="2E1C5774" w14:textId="77777777" w:rsidR="00D732D5" w:rsidRPr="00F95CC5" w:rsidRDefault="00000000">
      <w:pPr>
        <w:pStyle w:val="ListBullet"/>
        <w:spacing w:after="40"/>
        <w:rPr>
          <w:rFonts w:ascii="Arial Narrow" w:hAnsi="Arial Narrow"/>
          <w:sz w:val="24"/>
          <w:szCs w:val="24"/>
          <w:lang w:val="sv-SE"/>
        </w:rPr>
      </w:pPr>
      <w:r w:rsidRPr="00F95CC5">
        <w:rPr>
          <w:rFonts w:ascii="Arial Narrow" w:hAnsi="Arial Narrow"/>
          <w:sz w:val="24"/>
          <w:szCs w:val="24"/>
          <w:lang w:val="sv-SE"/>
        </w:rPr>
        <w:lastRenderedPageBreak/>
        <w:t>Operativne snage vatrogastva – Javna vatrogasna postrojba Metković, DVD Metković, DVD Vid, Vatrogasna zajednica grada Metkovića,</w:t>
      </w:r>
    </w:p>
    <w:p w14:paraId="1053C8E5" w14:textId="77777777" w:rsidR="00D732D5" w:rsidRPr="00F95CC5" w:rsidRDefault="00000000">
      <w:pPr>
        <w:pStyle w:val="ListBullet"/>
        <w:spacing w:after="40"/>
        <w:rPr>
          <w:rFonts w:ascii="Arial Narrow" w:hAnsi="Arial Narrow"/>
          <w:sz w:val="24"/>
          <w:szCs w:val="24"/>
          <w:lang w:val="sv-SE"/>
        </w:rPr>
      </w:pPr>
      <w:r w:rsidRPr="00F95CC5">
        <w:rPr>
          <w:rFonts w:ascii="Arial Narrow" w:hAnsi="Arial Narrow"/>
          <w:sz w:val="24"/>
          <w:szCs w:val="24"/>
          <w:lang w:val="sv-SE"/>
        </w:rPr>
        <w:t>Operativne snage Hrvatskog Crvenog križa – Gradsko društvo Crvenog križa Metković,</w:t>
      </w:r>
    </w:p>
    <w:p w14:paraId="794EC52A" w14:textId="77777777" w:rsidR="00D732D5" w:rsidRPr="00F95CC5" w:rsidRDefault="00000000">
      <w:pPr>
        <w:pStyle w:val="ListBullet"/>
        <w:spacing w:after="40"/>
        <w:rPr>
          <w:rFonts w:ascii="Arial Narrow" w:hAnsi="Arial Narrow"/>
          <w:sz w:val="24"/>
          <w:szCs w:val="24"/>
          <w:lang w:val="sv-SE"/>
        </w:rPr>
      </w:pPr>
      <w:r w:rsidRPr="00F95CC5">
        <w:rPr>
          <w:rFonts w:ascii="Arial Narrow" w:hAnsi="Arial Narrow"/>
          <w:sz w:val="24"/>
          <w:szCs w:val="24"/>
          <w:lang w:val="sv-SE"/>
        </w:rPr>
        <w:t>Operativne snage Hrvatske gorske službe spašavanja – Stanica Dubrovnik, Ispostava Neretva,</w:t>
      </w:r>
    </w:p>
    <w:p w14:paraId="5DEEE380" w14:textId="77777777" w:rsidR="00D732D5" w:rsidRPr="00F95CC5" w:rsidRDefault="00000000">
      <w:pPr>
        <w:pStyle w:val="ListBullet"/>
        <w:spacing w:after="40"/>
        <w:rPr>
          <w:rFonts w:ascii="Arial Narrow" w:hAnsi="Arial Narrow"/>
          <w:sz w:val="24"/>
          <w:szCs w:val="24"/>
          <w:lang w:val="sv-SE"/>
        </w:rPr>
      </w:pPr>
      <w:r w:rsidRPr="00F95CC5">
        <w:rPr>
          <w:rFonts w:ascii="Arial Narrow" w:hAnsi="Arial Narrow"/>
          <w:sz w:val="24"/>
          <w:szCs w:val="24"/>
          <w:lang w:val="sv-SE"/>
        </w:rPr>
        <w:t>Pravne osobe od interesa za sustav civilne zaštite na području Grada Metkovića,</w:t>
      </w:r>
    </w:p>
    <w:p w14:paraId="309AA075" w14:textId="77777777" w:rsidR="00D732D5" w:rsidRPr="00F95CC5" w:rsidRDefault="00000000">
      <w:pPr>
        <w:pStyle w:val="ListBullet"/>
        <w:spacing w:after="40"/>
        <w:rPr>
          <w:rFonts w:ascii="Arial Narrow" w:hAnsi="Arial Narrow"/>
          <w:sz w:val="24"/>
          <w:szCs w:val="24"/>
          <w:lang w:val="sv-SE"/>
        </w:rPr>
      </w:pPr>
      <w:r w:rsidRPr="00F95CC5">
        <w:rPr>
          <w:rFonts w:ascii="Arial Narrow" w:hAnsi="Arial Narrow"/>
          <w:sz w:val="24"/>
          <w:szCs w:val="24"/>
          <w:lang w:val="sv-SE"/>
        </w:rPr>
        <w:t>Postrojbe civilne zaštite opće namjene Grada Metkovića,</w:t>
      </w:r>
    </w:p>
    <w:p w14:paraId="370A851E" w14:textId="77777777" w:rsidR="00D732D5" w:rsidRPr="00F95CC5" w:rsidRDefault="00000000">
      <w:pPr>
        <w:pStyle w:val="ListBullet"/>
        <w:spacing w:after="40"/>
        <w:rPr>
          <w:rFonts w:ascii="Arial Narrow" w:hAnsi="Arial Narrow"/>
          <w:sz w:val="24"/>
          <w:szCs w:val="24"/>
          <w:lang w:val="sv-SE"/>
        </w:rPr>
      </w:pPr>
      <w:r w:rsidRPr="00F95CC5">
        <w:rPr>
          <w:rFonts w:ascii="Arial Narrow" w:hAnsi="Arial Narrow"/>
          <w:sz w:val="24"/>
          <w:szCs w:val="24"/>
          <w:lang w:val="sv-SE"/>
        </w:rPr>
        <w:t>Povjerenici i zamjenici povjerenika civilne zaštite Grada Metkovića.</w:t>
      </w:r>
    </w:p>
    <w:p w14:paraId="29A196DB" w14:textId="77777777" w:rsidR="00D732D5" w:rsidRPr="00F95CC5" w:rsidRDefault="00000000">
      <w:pPr>
        <w:keepNext/>
        <w:spacing w:before="320" w:after="120"/>
        <w:rPr>
          <w:rFonts w:ascii="Arial Narrow" w:hAnsi="Arial Narrow"/>
          <w:sz w:val="24"/>
          <w:szCs w:val="24"/>
        </w:rPr>
      </w:pPr>
      <w:r w:rsidRPr="00F95CC5">
        <w:rPr>
          <w:rFonts w:ascii="Arial Narrow" w:hAnsi="Arial Narrow"/>
          <w:b/>
          <w:sz w:val="24"/>
          <w:szCs w:val="24"/>
        </w:rPr>
        <w:t>ZADAĆE I AKTIVNOSTI TIJEKOM 2026. GODINE</w:t>
      </w:r>
    </w:p>
    <w:p w14:paraId="372529EC" w14:textId="77777777" w:rsidR="00D732D5" w:rsidRPr="00F95CC5" w:rsidRDefault="00000000">
      <w:pPr>
        <w:pStyle w:val="ListBullet"/>
        <w:spacing w:before="80" w:after="40"/>
        <w:rPr>
          <w:rFonts w:ascii="Arial Narrow" w:hAnsi="Arial Narrow"/>
          <w:sz w:val="24"/>
          <w:szCs w:val="24"/>
        </w:rPr>
      </w:pPr>
      <w:r w:rsidRPr="00F95CC5">
        <w:rPr>
          <w:rFonts w:ascii="Arial Narrow" w:hAnsi="Arial Narrow"/>
          <w:b/>
          <w:sz w:val="24"/>
          <w:szCs w:val="24"/>
        </w:rPr>
        <w:t xml:space="preserve">Cilj: </w:t>
      </w:r>
      <w:r w:rsidRPr="00F95CC5">
        <w:rPr>
          <w:rFonts w:ascii="Arial Narrow" w:hAnsi="Arial Narrow"/>
          <w:sz w:val="24"/>
          <w:szCs w:val="24"/>
        </w:rPr>
        <w:t>Organizacija tematskih sjednica Stožera civilne zaštite, koji proizlaze iz Programa aktivnosti u provedbi posebnih mjera zaštite od požara od interesa za Republiku Hrvatsku u 2026. godini.</w:t>
      </w:r>
    </w:p>
    <w:p w14:paraId="27C61ED3" w14:textId="77777777" w:rsidR="00D732D5" w:rsidRPr="00F95CC5" w:rsidRDefault="00000000">
      <w:pPr>
        <w:spacing w:after="20"/>
        <w:ind w:left="360"/>
        <w:rPr>
          <w:rFonts w:ascii="Arial Narrow" w:hAnsi="Arial Narrow"/>
          <w:sz w:val="24"/>
          <w:szCs w:val="24"/>
        </w:rPr>
      </w:pPr>
      <w:r w:rsidRPr="00F95CC5">
        <w:rPr>
          <w:rFonts w:ascii="Arial Narrow" w:hAnsi="Arial Narrow"/>
          <w:b/>
          <w:sz w:val="24"/>
          <w:szCs w:val="24"/>
        </w:rPr>
        <w:t xml:space="preserve">•  Nositelj izvršenja: </w:t>
      </w:r>
      <w:r w:rsidRPr="00F95CC5">
        <w:rPr>
          <w:rFonts w:ascii="Arial Narrow" w:hAnsi="Arial Narrow"/>
          <w:sz w:val="24"/>
          <w:szCs w:val="24"/>
        </w:rPr>
        <w:t>Odsjek za komunalne poslove, prostorno planiranje, gospodarstvo i fondove EU.</w:t>
      </w:r>
    </w:p>
    <w:p w14:paraId="76994131" w14:textId="77777777" w:rsidR="00D732D5" w:rsidRPr="00F95CC5" w:rsidRDefault="00000000">
      <w:pPr>
        <w:spacing w:after="20"/>
        <w:ind w:left="360"/>
        <w:rPr>
          <w:rFonts w:ascii="Arial Narrow" w:hAnsi="Arial Narrow"/>
          <w:sz w:val="24"/>
          <w:szCs w:val="24"/>
          <w:lang w:val="sv-SE"/>
        </w:rPr>
      </w:pPr>
      <w:r w:rsidRPr="00F95CC5">
        <w:rPr>
          <w:rFonts w:ascii="Arial Narrow" w:hAnsi="Arial Narrow"/>
          <w:b/>
          <w:sz w:val="24"/>
          <w:szCs w:val="24"/>
          <w:lang w:val="sv-SE"/>
        </w:rPr>
        <w:t xml:space="preserve">•  Suradnici: </w:t>
      </w:r>
      <w:r w:rsidRPr="00F95CC5">
        <w:rPr>
          <w:rFonts w:ascii="Arial Narrow" w:hAnsi="Arial Narrow"/>
          <w:sz w:val="24"/>
          <w:szCs w:val="24"/>
          <w:lang w:val="sv-SE"/>
        </w:rPr>
        <w:t>Ministarstvo unutarnjih poslova, Služba civilne zaštite Dubrovnik.</w:t>
      </w:r>
    </w:p>
    <w:p w14:paraId="7066EC02" w14:textId="77777777" w:rsidR="00D732D5" w:rsidRPr="00F95CC5" w:rsidRDefault="00000000">
      <w:pPr>
        <w:spacing w:after="20"/>
        <w:ind w:left="360"/>
        <w:rPr>
          <w:rFonts w:ascii="Arial Narrow" w:hAnsi="Arial Narrow"/>
          <w:sz w:val="24"/>
          <w:szCs w:val="24"/>
          <w:lang w:val="sv-SE"/>
        </w:rPr>
      </w:pPr>
      <w:r w:rsidRPr="00F95CC5">
        <w:rPr>
          <w:rFonts w:ascii="Arial Narrow" w:hAnsi="Arial Narrow"/>
          <w:b/>
          <w:sz w:val="24"/>
          <w:szCs w:val="24"/>
          <w:lang w:val="sv-SE"/>
        </w:rPr>
        <w:t xml:space="preserve">•  Rok izvršenja: </w:t>
      </w:r>
      <w:r w:rsidRPr="00F95CC5">
        <w:rPr>
          <w:rFonts w:ascii="Arial Narrow" w:hAnsi="Arial Narrow"/>
          <w:sz w:val="24"/>
          <w:szCs w:val="24"/>
          <w:lang w:val="sv-SE"/>
        </w:rPr>
        <w:t>U zadanim rokovima kroz 2026. godinu.</w:t>
      </w:r>
    </w:p>
    <w:p w14:paraId="377908A1" w14:textId="77777777" w:rsidR="00D732D5" w:rsidRPr="00F95CC5" w:rsidRDefault="00000000">
      <w:pPr>
        <w:spacing w:after="20"/>
        <w:ind w:left="360"/>
        <w:rPr>
          <w:rFonts w:ascii="Arial Narrow" w:hAnsi="Arial Narrow"/>
          <w:sz w:val="24"/>
          <w:szCs w:val="24"/>
          <w:lang w:val="sv-SE"/>
        </w:rPr>
      </w:pPr>
      <w:r w:rsidRPr="00F95CC5">
        <w:rPr>
          <w:rFonts w:ascii="Arial Narrow" w:hAnsi="Arial Narrow"/>
          <w:b/>
          <w:sz w:val="24"/>
          <w:szCs w:val="24"/>
          <w:lang w:val="sv-SE"/>
        </w:rPr>
        <w:t xml:space="preserve">•  Zaključak: </w:t>
      </w:r>
      <w:r w:rsidRPr="00F95CC5">
        <w:rPr>
          <w:rFonts w:ascii="Arial Narrow" w:hAnsi="Arial Narrow"/>
          <w:sz w:val="24"/>
          <w:szCs w:val="24"/>
          <w:lang w:val="sv-SE"/>
        </w:rPr>
        <w:t>Zadani cilj je ispunjen jer su se tijekom 2026. godine održale sjednice Stožera civilne zaštite na tema pripreme za požarnu sezonu te sjednica s ciljem pripreme za nepovoljne zimske uvjete.</w:t>
      </w:r>
    </w:p>
    <w:p w14:paraId="394CE4BA" w14:textId="77777777" w:rsidR="00D732D5" w:rsidRPr="00F95CC5" w:rsidRDefault="00000000">
      <w:pPr>
        <w:pStyle w:val="ListBullet"/>
        <w:spacing w:before="80" w:after="40"/>
        <w:rPr>
          <w:rFonts w:ascii="Arial Narrow" w:hAnsi="Arial Narrow"/>
          <w:sz w:val="24"/>
          <w:szCs w:val="24"/>
          <w:lang w:val="sv-SE"/>
        </w:rPr>
      </w:pPr>
      <w:r w:rsidRPr="00F95CC5">
        <w:rPr>
          <w:rFonts w:ascii="Arial Narrow" w:hAnsi="Arial Narrow"/>
          <w:b/>
          <w:sz w:val="24"/>
          <w:szCs w:val="24"/>
          <w:lang w:val="sv-SE"/>
        </w:rPr>
        <w:t xml:space="preserve">Cilj: </w:t>
      </w:r>
      <w:r w:rsidRPr="00F95CC5">
        <w:rPr>
          <w:rFonts w:ascii="Arial Narrow" w:hAnsi="Arial Narrow"/>
          <w:sz w:val="24"/>
          <w:szCs w:val="24"/>
          <w:lang w:val="sv-SE"/>
        </w:rPr>
        <w:t>Ažurirati operativne planove pravnih osoba od interesa za sustav civilne zaštite imenovanih Odlukom o određivanju pravnih osoba od interesa za sustav civilne zaštite za Grad temeljem Procjene rizika od velikih nesreća i Plana djelovanja civilne zaštite.</w:t>
      </w:r>
    </w:p>
    <w:p w14:paraId="55EF7E0C" w14:textId="77777777" w:rsidR="00D732D5" w:rsidRPr="00F95CC5" w:rsidRDefault="00000000">
      <w:pPr>
        <w:spacing w:after="20"/>
        <w:ind w:left="360"/>
        <w:rPr>
          <w:rFonts w:ascii="Arial Narrow" w:hAnsi="Arial Narrow"/>
          <w:sz w:val="24"/>
          <w:szCs w:val="24"/>
          <w:lang w:val="sv-SE"/>
        </w:rPr>
      </w:pPr>
      <w:r w:rsidRPr="00F95CC5">
        <w:rPr>
          <w:rFonts w:ascii="Arial Narrow" w:hAnsi="Arial Narrow"/>
          <w:b/>
          <w:sz w:val="24"/>
          <w:szCs w:val="24"/>
          <w:lang w:val="sv-SE"/>
        </w:rPr>
        <w:t xml:space="preserve">•  Nositelj izvršenja: </w:t>
      </w:r>
      <w:r w:rsidRPr="00F95CC5">
        <w:rPr>
          <w:rFonts w:ascii="Arial Narrow" w:hAnsi="Arial Narrow"/>
          <w:sz w:val="24"/>
          <w:szCs w:val="24"/>
          <w:lang w:val="sv-SE"/>
        </w:rPr>
        <w:t>Odsjek za komunalne poslove, prostorno planiranje, gospodarstvo i fondove EU.</w:t>
      </w:r>
    </w:p>
    <w:p w14:paraId="5FC38154" w14:textId="77777777" w:rsidR="00D732D5" w:rsidRPr="00F95CC5" w:rsidRDefault="00000000">
      <w:pPr>
        <w:spacing w:after="20"/>
        <w:ind w:left="360"/>
        <w:rPr>
          <w:rFonts w:ascii="Arial Narrow" w:hAnsi="Arial Narrow"/>
          <w:sz w:val="24"/>
          <w:szCs w:val="24"/>
          <w:lang w:val="sv-SE"/>
        </w:rPr>
      </w:pPr>
      <w:r w:rsidRPr="00F95CC5">
        <w:rPr>
          <w:rFonts w:ascii="Arial Narrow" w:hAnsi="Arial Narrow"/>
          <w:b/>
          <w:sz w:val="24"/>
          <w:szCs w:val="24"/>
          <w:lang w:val="sv-SE"/>
        </w:rPr>
        <w:t xml:space="preserve">•  Suradnici: </w:t>
      </w:r>
      <w:r w:rsidRPr="00F95CC5">
        <w:rPr>
          <w:rFonts w:ascii="Arial Narrow" w:hAnsi="Arial Narrow"/>
          <w:sz w:val="24"/>
          <w:szCs w:val="24"/>
          <w:lang w:val="sv-SE"/>
        </w:rPr>
        <w:t>Pravne osobe od interesa za sustav civilne zaštite.</w:t>
      </w:r>
    </w:p>
    <w:p w14:paraId="6A454DBA" w14:textId="77777777" w:rsidR="00D732D5" w:rsidRPr="00F95CC5" w:rsidRDefault="00000000">
      <w:pPr>
        <w:spacing w:after="20"/>
        <w:ind w:left="360"/>
        <w:rPr>
          <w:rFonts w:ascii="Arial Narrow" w:hAnsi="Arial Narrow"/>
          <w:sz w:val="24"/>
          <w:szCs w:val="24"/>
          <w:lang w:val="sv-SE"/>
        </w:rPr>
      </w:pPr>
      <w:r w:rsidRPr="00F95CC5">
        <w:rPr>
          <w:rFonts w:ascii="Arial Narrow" w:hAnsi="Arial Narrow"/>
          <w:b/>
          <w:sz w:val="24"/>
          <w:szCs w:val="24"/>
          <w:lang w:val="sv-SE"/>
        </w:rPr>
        <w:t xml:space="preserve">•  Rok izvršenja: </w:t>
      </w:r>
      <w:r w:rsidRPr="00F95CC5">
        <w:rPr>
          <w:rFonts w:ascii="Arial Narrow" w:hAnsi="Arial Narrow"/>
          <w:sz w:val="24"/>
          <w:szCs w:val="24"/>
          <w:lang w:val="sv-SE"/>
        </w:rPr>
        <w:t>Tijekom 2026. godine.</w:t>
      </w:r>
    </w:p>
    <w:p w14:paraId="7FC3CD15" w14:textId="77777777" w:rsidR="00D732D5" w:rsidRPr="00F95CC5" w:rsidRDefault="00000000">
      <w:pPr>
        <w:spacing w:after="20"/>
        <w:ind w:left="360"/>
        <w:rPr>
          <w:rFonts w:ascii="Arial Narrow" w:hAnsi="Arial Narrow"/>
          <w:sz w:val="24"/>
          <w:szCs w:val="24"/>
          <w:lang w:val="sv-SE"/>
        </w:rPr>
      </w:pPr>
      <w:r w:rsidRPr="00F95CC5">
        <w:rPr>
          <w:rFonts w:ascii="Arial Narrow" w:hAnsi="Arial Narrow"/>
          <w:b/>
          <w:sz w:val="24"/>
          <w:szCs w:val="24"/>
          <w:lang w:val="sv-SE"/>
        </w:rPr>
        <w:t xml:space="preserve">•  Zaključak: </w:t>
      </w:r>
      <w:r w:rsidRPr="00F95CC5">
        <w:rPr>
          <w:rFonts w:ascii="Arial Narrow" w:hAnsi="Arial Narrow"/>
          <w:sz w:val="24"/>
          <w:szCs w:val="24"/>
          <w:lang w:val="sv-SE"/>
        </w:rPr>
        <w:t>Zadani cilj je ispunjen jer su se tijekom 2026. godine ažurirali zadani akti.</w:t>
      </w:r>
    </w:p>
    <w:p w14:paraId="159F89C7" w14:textId="77777777" w:rsidR="00D732D5" w:rsidRPr="00F95CC5" w:rsidRDefault="00000000">
      <w:pPr>
        <w:pStyle w:val="ListBullet"/>
        <w:spacing w:before="80" w:after="40"/>
        <w:rPr>
          <w:rFonts w:ascii="Arial Narrow" w:hAnsi="Arial Narrow"/>
          <w:sz w:val="24"/>
          <w:szCs w:val="24"/>
        </w:rPr>
      </w:pPr>
      <w:r w:rsidRPr="00F95CC5">
        <w:rPr>
          <w:rFonts w:ascii="Arial Narrow" w:hAnsi="Arial Narrow"/>
          <w:b/>
          <w:sz w:val="24"/>
          <w:szCs w:val="24"/>
          <w:lang w:val="sv-SE"/>
        </w:rPr>
        <w:t xml:space="preserve">Cilj: </w:t>
      </w:r>
      <w:r w:rsidRPr="00F95CC5">
        <w:rPr>
          <w:rFonts w:ascii="Arial Narrow" w:hAnsi="Arial Narrow"/>
          <w:sz w:val="24"/>
          <w:szCs w:val="24"/>
          <w:lang w:val="sv-SE"/>
        </w:rPr>
        <w:t xml:space="preserve">Izraditi i donijeti Plan vježbi za 2027. godinu, sukladno članku 17. stavku 3. podstavku 1. </w:t>
      </w:r>
      <w:proofErr w:type="spellStart"/>
      <w:r w:rsidRPr="00F95CC5">
        <w:rPr>
          <w:rFonts w:ascii="Arial Narrow" w:hAnsi="Arial Narrow"/>
          <w:sz w:val="24"/>
          <w:szCs w:val="24"/>
        </w:rPr>
        <w:t>Zakona</w:t>
      </w:r>
      <w:proofErr w:type="spellEnd"/>
      <w:r w:rsidRPr="00F95CC5">
        <w:rPr>
          <w:rFonts w:ascii="Arial Narrow" w:hAnsi="Arial Narrow"/>
          <w:sz w:val="24"/>
          <w:szCs w:val="24"/>
        </w:rPr>
        <w:t xml:space="preserve"> o </w:t>
      </w:r>
      <w:proofErr w:type="spellStart"/>
      <w:r w:rsidRPr="00F95CC5">
        <w:rPr>
          <w:rFonts w:ascii="Arial Narrow" w:hAnsi="Arial Narrow"/>
          <w:sz w:val="24"/>
          <w:szCs w:val="24"/>
        </w:rPr>
        <w:t>sustavu</w:t>
      </w:r>
      <w:proofErr w:type="spellEnd"/>
      <w:r w:rsidRPr="00F95CC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95CC5">
        <w:rPr>
          <w:rFonts w:ascii="Arial Narrow" w:hAnsi="Arial Narrow"/>
          <w:sz w:val="24"/>
          <w:szCs w:val="24"/>
        </w:rPr>
        <w:t>civilne</w:t>
      </w:r>
      <w:proofErr w:type="spellEnd"/>
      <w:r w:rsidRPr="00F95CC5">
        <w:rPr>
          <w:rFonts w:ascii="Arial Narrow" w:hAnsi="Arial Narrow"/>
          <w:sz w:val="24"/>
          <w:szCs w:val="24"/>
        </w:rPr>
        <w:t xml:space="preserve"> zaštite („Narodne </w:t>
      </w:r>
      <w:proofErr w:type="gramStart"/>
      <w:r w:rsidRPr="00F95CC5">
        <w:rPr>
          <w:rFonts w:ascii="Arial Narrow" w:hAnsi="Arial Narrow"/>
          <w:sz w:val="24"/>
          <w:szCs w:val="24"/>
        </w:rPr>
        <w:t>novine“</w:t>
      </w:r>
      <w:proofErr w:type="gramEnd"/>
      <w:r w:rsidRPr="00F95CC5">
        <w:rPr>
          <w:rFonts w:ascii="Arial Narrow" w:hAnsi="Arial Narrow"/>
          <w:sz w:val="24"/>
          <w:szCs w:val="24"/>
        </w:rPr>
        <w:t>, broj: 82/15, 118/18, 31/20, 20/21 i 114/22).</w:t>
      </w:r>
    </w:p>
    <w:p w14:paraId="2475678B" w14:textId="77777777" w:rsidR="00D732D5" w:rsidRPr="00F95CC5" w:rsidRDefault="00000000">
      <w:pPr>
        <w:spacing w:after="20"/>
        <w:ind w:left="360"/>
        <w:rPr>
          <w:rFonts w:ascii="Arial Narrow" w:hAnsi="Arial Narrow"/>
          <w:sz w:val="24"/>
          <w:szCs w:val="24"/>
        </w:rPr>
      </w:pPr>
      <w:r w:rsidRPr="00F95CC5">
        <w:rPr>
          <w:rFonts w:ascii="Arial Narrow" w:hAnsi="Arial Narrow"/>
          <w:b/>
          <w:sz w:val="24"/>
          <w:szCs w:val="24"/>
        </w:rPr>
        <w:t xml:space="preserve">•  Nositelj izvršenja: </w:t>
      </w:r>
      <w:r w:rsidRPr="00F95CC5">
        <w:rPr>
          <w:rFonts w:ascii="Arial Narrow" w:hAnsi="Arial Narrow"/>
          <w:sz w:val="24"/>
          <w:szCs w:val="24"/>
        </w:rPr>
        <w:t>Gradonačelnik; Odsjek za komunalne poslove, prostorno planiranje, gospodarstvo i fondove EU.</w:t>
      </w:r>
    </w:p>
    <w:p w14:paraId="47120794" w14:textId="77777777" w:rsidR="00D732D5" w:rsidRPr="00F95CC5" w:rsidRDefault="00000000">
      <w:pPr>
        <w:spacing w:after="20"/>
        <w:ind w:left="360"/>
        <w:rPr>
          <w:rFonts w:ascii="Arial Narrow" w:hAnsi="Arial Narrow"/>
          <w:sz w:val="24"/>
          <w:szCs w:val="24"/>
        </w:rPr>
      </w:pPr>
      <w:r w:rsidRPr="00F95CC5">
        <w:rPr>
          <w:rFonts w:ascii="Arial Narrow" w:hAnsi="Arial Narrow"/>
          <w:b/>
          <w:sz w:val="24"/>
          <w:szCs w:val="24"/>
        </w:rPr>
        <w:t xml:space="preserve">•  Rok izvršenja: </w:t>
      </w:r>
      <w:r w:rsidRPr="00F95CC5">
        <w:rPr>
          <w:rFonts w:ascii="Arial Narrow" w:hAnsi="Arial Narrow"/>
          <w:sz w:val="24"/>
          <w:szCs w:val="24"/>
        </w:rPr>
        <w:t>Sukladno zahtjevu nadležne Područne službe civilne zaštite Split – Službe civilne zaštite Dubrovnik.</w:t>
      </w:r>
    </w:p>
    <w:p w14:paraId="19B98891" w14:textId="77777777" w:rsidR="00D732D5" w:rsidRPr="00F95CC5" w:rsidRDefault="00000000">
      <w:pPr>
        <w:spacing w:after="20"/>
        <w:ind w:left="360"/>
        <w:rPr>
          <w:rFonts w:ascii="Arial Narrow" w:hAnsi="Arial Narrow"/>
          <w:sz w:val="24"/>
          <w:szCs w:val="24"/>
        </w:rPr>
      </w:pPr>
      <w:r w:rsidRPr="00F95CC5">
        <w:rPr>
          <w:rFonts w:ascii="Arial Narrow" w:hAnsi="Arial Narrow"/>
          <w:b/>
          <w:sz w:val="24"/>
          <w:szCs w:val="24"/>
        </w:rPr>
        <w:t xml:space="preserve">•  Zaključak: </w:t>
      </w:r>
      <w:r w:rsidRPr="00F95CC5">
        <w:rPr>
          <w:rFonts w:ascii="Arial Narrow" w:hAnsi="Arial Narrow"/>
          <w:sz w:val="24"/>
          <w:szCs w:val="24"/>
        </w:rPr>
        <w:t>Zadani cilj je ispunjen jer je donesen Plan vježbi civilne zaštite Grada Metkovića za 2027. godinu.</w:t>
      </w:r>
    </w:p>
    <w:p w14:paraId="7DB8E74F" w14:textId="77777777" w:rsidR="00D732D5" w:rsidRPr="00F95CC5" w:rsidRDefault="00000000">
      <w:pPr>
        <w:pStyle w:val="ListBullet"/>
        <w:spacing w:before="80" w:after="40"/>
        <w:rPr>
          <w:rFonts w:ascii="Arial Narrow" w:hAnsi="Arial Narrow"/>
          <w:sz w:val="24"/>
          <w:szCs w:val="24"/>
        </w:rPr>
      </w:pPr>
      <w:r w:rsidRPr="00F95CC5">
        <w:rPr>
          <w:rFonts w:ascii="Arial Narrow" w:hAnsi="Arial Narrow"/>
          <w:b/>
          <w:sz w:val="24"/>
          <w:szCs w:val="24"/>
        </w:rPr>
        <w:t xml:space="preserve">Cilj: </w:t>
      </w:r>
      <w:r w:rsidRPr="00F95CC5">
        <w:rPr>
          <w:rFonts w:ascii="Arial Narrow" w:hAnsi="Arial Narrow"/>
          <w:sz w:val="24"/>
          <w:szCs w:val="24"/>
        </w:rPr>
        <w:t>Voditi evidenciju pripadnika operativnih snaga sustava civilne zaštite na svom području.</w:t>
      </w:r>
    </w:p>
    <w:p w14:paraId="398EAA3A" w14:textId="77777777" w:rsidR="00D732D5" w:rsidRPr="00F95CC5" w:rsidRDefault="00000000">
      <w:pPr>
        <w:spacing w:after="20"/>
        <w:ind w:left="360"/>
        <w:rPr>
          <w:rFonts w:ascii="Arial Narrow" w:hAnsi="Arial Narrow"/>
          <w:sz w:val="24"/>
          <w:szCs w:val="24"/>
        </w:rPr>
      </w:pPr>
      <w:r w:rsidRPr="00F95CC5">
        <w:rPr>
          <w:rFonts w:ascii="Arial Narrow" w:hAnsi="Arial Narrow"/>
          <w:b/>
          <w:sz w:val="24"/>
          <w:szCs w:val="24"/>
        </w:rPr>
        <w:t xml:space="preserve">•  Nositelj izvršenja: </w:t>
      </w:r>
      <w:r w:rsidRPr="00F95CC5">
        <w:rPr>
          <w:rFonts w:ascii="Arial Narrow" w:hAnsi="Arial Narrow"/>
          <w:sz w:val="24"/>
          <w:szCs w:val="24"/>
        </w:rPr>
        <w:t>Odsjek za komunalne poslove, prostorno planiranje, gospodarstvo i fondove EU.</w:t>
      </w:r>
    </w:p>
    <w:p w14:paraId="31253588" w14:textId="77777777" w:rsidR="00D732D5" w:rsidRPr="00F95CC5" w:rsidRDefault="00000000">
      <w:pPr>
        <w:spacing w:after="20"/>
        <w:ind w:left="360"/>
        <w:rPr>
          <w:rFonts w:ascii="Arial Narrow" w:hAnsi="Arial Narrow"/>
          <w:sz w:val="24"/>
          <w:szCs w:val="24"/>
          <w:lang w:val="sv-SE"/>
        </w:rPr>
      </w:pPr>
      <w:r w:rsidRPr="00F95CC5">
        <w:rPr>
          <w:rFonts w:ascii="Arial Narrow" w:hAnsi="Arial Narrow"/>
          <w:b/>
          <w:sz w:val="24"/>
          <w:szCs w:val="24"/>
          <w:lang w:val="sv-SE"/>
        </w:rPr>
        <w:t xml:space="preserve">•  Suradnici: </w:t>
      </w:r>
      <w:r w:rsidRPr="00F95CC5">
        <w:rPr>
          <w:rFonts w:ascii="Arial Narrow" w:hAnsi="Arial Narrow"/>
          <w:sz w:val="24"/>
          <w:szCs w:val="24"/>
          <w:lang w:val="sv-SE"/>
        </w:rPr>
        <w:t>Operativne snage sustava civilne zaštite Grada Metkovića.</w:t>
      </w:r>
    </w:p>
    <w:p w14:paraId="7B8380AA" w14:textId="77777777" w:rsidR="00D732D5" w:rsidRPr="00F95CC5" w:rsidRDefault="00000000">
      <w:pPr>
        <w:spacing w:after="20"/>
        <w:ind w:left="360"/>
        <w:rPr>
          <w:rFonts w:ascii="Arial Narrow" w:hAnsi="Arial Narrow"/>
          <w:sz w:val="24"/>
          <w:szCs w:val="24"/>
          <w:lang w:val="sv-SE"/>
        </w:rPr>
      </w:pPr>
      <w:r w:rsidRPr="00F95CC5">
        <w:rPr>
          <w:rFonts w:ascii="Arial Narrow" w:hAnsi="Arial Narrow"/>
          <w:b/>
          <w:sz w:val="24"/>
          <w:szCs w:val="24"/>
          <w:lang w:val="sv-SE"/>
        </w:rPr>
        <w:t xml:space="preserve">•  Rok izvršenja: </w:t>
      </w:r>
      <w:r w:rsidRPr="00F95CC5">
        <w:rPr>
          <w:rFonts w:ascii="Arial Narrow" w:hAnsi="Arial Narrow"/>
          <w:sz w:val="24"/>
          <w:szCs w:val="24"/>
          <w:lang w:val="sv-SE"/>
        </w:rPr>
        <w:t>Tijekom 2026. godine.</w:t>
      </w:r>
    </w:p>
    <w:p w14:paraId="7EEBE6ED" w14:textId="77777777" w:rsidR="00D732D5" w:rsidRPr="00F95CC5" w:rsidRDefault="00000000">
      <w:pPr>
        <w:spacing w:after="20"/>
        <w:ind w:left="360"/>
        <w:rPr>
          <w:rFonts w:ascii="Arial Narrow" w:hAnsi="Arial Narrow"/>
          <w:sz w:val="24"/>
          <w:szCs w:val="24"/>
          <w:lang w:val="sv-SE"/>
        </w:rPr>
      </w:pPr>
      <w:r w:rsidRPr="00F95CC5">
        <w:rPr>
          <w:rFonts w:ascii="Arial Narrow" w:hAnsi="Arial Narrow"/>
          <w:b/>
          <w:sz w:val="24"/>
          <w:szCs w:val="24"/>
          <w:lang w:val="sv-SE"/>
        </w:rPr>
        <w:t xml:space="preserve">•  Zaključak: </w:t>
      </w:r>
      <w:r w:rsidRPr="00F95CC5">
        <w:rPr>
          <w:rFonts w:ascii="Arial Narrow" w:hAnsi="Arial Narrow"/>
          <w:sz w:val="24"/>
          <w:szCs w:val="24"/>
          <w:lang w:val="sv-SE"/>
        </w:rPr>
        <w:t xml:space="preserve">Zadani cilj je ispunjen jer su formirane tablične evidencije pripadnika operativnih snaga sustava civilne zaštite sukladno Zakonu o sustavu civilne zaštite ("Narodne novine", broj: 82/15, </w:t>
      </w:r>
      <w:r w:rsidRPr="00F95CC5">
        <w:rPr>
          <w:rFonts w:ascii="Arial Narrow" w:hAnsi="Arial Narrow"/>
          <w:sz w:val="24"/>
          <w:szCs w:val="24"/>
          <w:lang w:val="sv-SE"/>
        </w:rPr>
        <w:lastRenderedPageBreak/>
        <w:t>118/18, 31/20, 20/21 i 114/22) i Pravilniku o vođenju evidencija pripadnika operativnih snaga sustava civilne zaštite ("Narodne novine", broj: 75/16).</w:t>
      </w:r>
    </w:p>
    <w:p w14:paraId="3B0704F7" w14:textId="77777777" w:rsidR="00D732D5" w:rsidRPr="00F95CC5" w:rsidRDefault="00000000">
      <w:pPr>
        <w:pStyle w:val="ListBullet"/>
        <w:spacing w:before="80" w:after="40"/>
        <w:rPr>
          <w:rFonts w:ascii="Arial Narrow" w:hAnsi="Arial Narrow"/>
          <w:sz w:val="24"/>
          <w:szCs w:val="24"/>
          <w:lang w:val="sv-SE"/>
        </w:rPr>
      </w:pPr>
      <w:r w:rsidRPr="00F95CC5">
        <w:rPr>
          <w:rFonts w:ascii="Arial Narrow" w:hAnsi="Arial Narrow"/>
          <w:b/>
          <w:sz w:val="24"/>
          <w:szCs w:val="24"/>
          <w:lang w:val="sv-SE"/>
        </w:rPr>
        <w:t xml:space="preserve">Cilj: </w:t>
      </w:r>
      <w:r w:rsidRPr="00F95CC5">
        <w:rPr>
          <w:rFonts w:ascii="Arial Narrow" w:hAnsi="Arial Narrow"/>
          <w:sz w:val="24"/>
          <w:szCs w:val="24"/>
          <w:lang w:val="sv-SE"/>
        </w:rPr>
        <w:t>Sudjelovanje članova Stožera civilne zaštite i ostalih operativnih snaga sustava civilne zaštite Grada Metkovića u pripremi i realizaciji vježbi prema Planu vježbi civilne zaštite za 2026. godinu.</w:t>
      </w:r>
    </w:p>
    <w:p w14:paraId="17563CBE" w14:textId="77777777" w:rsidR="00D732D5" w:rsidRPr="00F95CC5" w:rsidRDefault="00000000">
      <w:pPr>
        <w:spacing w:after="20"/>
        <w:ind w:left="360"/>
        <w:rPr>
          <w:rFonts w:ascii="Arial Narrow" w:hAnsi="Arial Narrow"/>
          <w:sz w:val="24"/>
          <w:szCs w:val="24"/>
          <w:lang w:val="sv-SE"/>
        </w:rPr>
      </w:pPr>
      <w:r w:rsidRPr="00F95CC5">
        <w:rPr>
          <w:rFonts w:ascii="Arial Narrow" w:hAnsi="Arial Narrow"/>
          <w:b/>
          <w:sz w:val="24"/>
          <w:szCs w:val="24"/>
          <w:lang w:val="sv-SE"/>
        </w:rPr>
        <w:t xml:space="preserve">•  Nositelj izvršenja: </w:t>
      </w:r>
      <w:r w:rsidRPr="00F95CC5">
        <w:rPr>
          <w:rFonts w:ascii="Arial Narrow" w:hAnsi="Arial Narrow"/>
          <w:sz w:val="24"/>
          <w:szCs w:val="24"/>
          <w:lang w:val="sv-SE"/>
        </w:rPr>
        <w:t>Gradonačelnik; Odsjek za komunalne poslove, prostorno planiranje, gospodarstvo i fondove EU; Služba civilne zaštite Dubrovnik.</w:t>
      </w:r>
    </w:p>
    <w:p w14:paraId="626503A9" w14:textId="77777777" w:rsidR="00D732D5" w:rsidRPr="00F95CC5" w:rsidRDefault="00000000">
      <w:pPr>
        <w:spacing w:after="20"/>
        <w:ind w:left="360"/>
        <w:rPr>
          <w:rFonts w:ascii="Arial Narrow" w:hAnsi="Arial Narrow"/>
          <w:sz w:val="24"/>
          <w:szCs w:val="24"/>
          <w:lang w:val="sv-SE"/>
        </w:rPr>
      </w:pPr>
      <w:r w:rsidRPr="00F95CC5">
        <w:rPr>
          <w:rFonts w:ascii="Arial Narrow" w:hAnsi="Arial Narrow"/>
          <w:b/>
          <w:sz w:val="24"/>
          <w:szCs w:val="24"/>
          <w:lang w:val="sv-SE"/>
        </w:rPr>
        <w:t xml:space="preserve">•  Rok izvršenja: </w:t>
      </w:r>
      <w:r w:rsidRPr="00F95CC5">
        <w:rPr>
          <w:rFonts w:ascii="Arial Narrow" w:hAnsi="Arial Narrow"/>
          <w:sz w:val="24"/>
          <w:szCs w:val="24"/>
          <w:lang w:val="sv-SE"/>
        </w:rPr>
        <w:t>Studeni 2026. godine.</w:t>
      </w:r>
    </w:p>
    <w:p w14:paraId="584A64E7" w14:textId="77777777" w:rsidR="00D732D5" w:rsidRPr="00F95CC5" w:rsidRDefault="00000000">
      <w:pPr>
        <w:spacing w:after="20"/>
        <w:ind w:left="360"/>
        <w:rPr>
          <w:rFonts w:ascii="Arial Narrow" w:hAnsi="Arial Narrow"/>
          <w:sz w:val="24"/>
          <w:szCs w:val="24"/>
          <w:lang w:val="sv-SE"/>
        </w:rPr>
      </w:pPr>
      <w:r w:rsidRPr="00F95CC5">
        <w:rPr>
          <w:rFonts w:ascii="Arial Narrow" w:hAnsi="Arial Narrow"/>
          <w:b/>
          <w:sz w:val="24"/>
          <w:szCs w:val="24"/>
          <w:lang w:val="sv-SE"/>
        </w:rPr>
        <w:t xml:space="preserve">•  Zaključak: </w:t>
      </w:r>
      <w:r w:rsidRPr="00F95CC5">
        <w:rPr>
          <w:rFonts w:ascii="Arial Narrow" w:hAnsi="Arial Narrow"/>
          <w:sz w:val="24"/>
          <w:szCs w:val="24"/>
          <w:lang w:val="sv-SE"/>
        </w:rPr>
        <w:t>Zadani cilj je ispunjen jer je realiziran Plan vježbi civilne zaštite za 2026. godinu.</w:t>
      </w:r>
    </w:p>
    <w:p w14:paraId="390DCB15" w14:textId="77777777" w:rsidR="00D732D5" w:rsidRPr="00F95CC5" w:rsidRDefault="00000000">
      <w:pPr>
        <w:pStyle w:val="ListBullet"/>
        <w:spacing w:before="80" w:after="40"/>
        <w:rPr>
          <w:rFonts w:ascii="Arial Narrow" w:hAnsi="Arial Narrow"/>
          <w:sz w:val="24"/>
          <w:szCs w:val="24"/>
          <w:lang w:val="sv-SE"/>
        </w:rPr>
      </w:pPr>
      <w:r w:rsidRPr="00F95CC5">
        <w:rPr>
          <w:rFonts w:ascii="Arial Narrow" w:hAnsi="Arial Narrow"/>
          <w:b/>
          <w:sz w:val="24"/>
          <w:szCs w:val="24"/>
          <w:lang w:val="sv-SE"/>
        </w:rPr>
        <w:t xml:space="preserve">Cilj: </w:t>
      </w:r>
      <w:r w:rsidRPr="00F95CC5">
        <w:rPr>
          <w:rFonts w:ascii="Arial Narrow" w:hAnsi="Arial Narrow"/>
          <w:sz w:val="24"/>
          <w:szCs w:val="24"/>
          <w:lang w:val="sv-SE"/>
        </w:rPr>
        <w:t>Osigurati sredstva za financiranje i opremanje operativnih snaga sustava civilne zaštite.</w:t>
      </w:r>
    </w:p>
    <w:p w14:paraId="6134C450" w14:textId="77777777" w:rsidR="00D732D5" w:rsidRPr="00F95CC5" w:rsidRDefault="00000000">
      <w:pPr>
        <w:spacing w:after="20"/>
        <w:ind w:left="360"/>
        <w:rPr>
          <w:rFonts w:ascii="Arial Narrow" w:hAnsi="Arial Narrow"/>
          <w:sz w:val="24"/>
          <w:szCs w:val="24"/>
          <w:lang w:val="sv-SE"/>
        </w:rPr>
      </w:pPr>
      <w:r w:rsidRPr="00F95CC5">
        <w:rPr>
          <w:rFonts w:ascii="Arial Narrow" w:hAnsi="Arial Narrow"/>
          <w:b/>
          <w:sz w:val="24"/>
          <w:szCs w:val="24"/>
          <w:lang w:val="sv-SE"/>
        </w:rPr>
        <w:t xml:space="preserve">•  Nositelj izvršenja: </w:t>
      </w:r>
      <w:r w:rsidRPr="00F95CC5">
        <w:rPr>
          <w:rFonts w:ascii="Arial Narrow" w:hAnsi="Arial Narrow"/>
          <w:sz w:val="24"/>
          <w:szCs w:val="24"/>
          <w:lang w:val="sv-SE"/>
        </w:rPr>
        <w:t>Gradsko vijeće.</w:t>
      </w:r>
    </w:p>
    <w:p w14:paraId="405C092E" w14:textId="77777777" w:rsidR="00D732D5" w:rsidRPr="00F95CC5" w:rsidRDefault="00000000">
      <w:pPr>
        <w:spacing w:after="20"/>
        <w:ind w:left="360"/>
        <w:rPr>
          <w:rFonts w:ascii="Arial Narrow" w:hAnsi="Arial Narrow"/>
          <w:sz w:val="24"/>
          <w:szCs w:val="24"/>
          <w:lang w:val="sv-SE"/>
        </w:rPr>
      </w:pPr>
      <w:r w:rsidRPr="00F95CC5">
        <w:rPr>
          <w:rFonts w:ascii="Arial Narrow" w:hAnsi="Arial Narrow"/>
          <w:b/>
          <w:sz w:val="24"/>
          <w:szCs w:val="24"/>
          <w:lang w:val="sv-SE"/>
        </w:rPr>
        <w:t xml:space="preserve">•  Suradnici: </w:t>
      </w:r>
      <w:r w:rsidRPr="00F95CC5">
        <w:rPr>
          <w:rFonts w:ascii="Arial Narrow" w:hAnsi="Arial Narrow"/>
          <w:sz w:val="24"/>
          <w:szCs w:val="24"/>
          <w:lang w:val="sv-SE"/>
        </w:rPr>
        <w:t>Operativne snage sustava civilne zaštite.</w:t>
      </w:r>
    </w:p>
    <w:p w14:paraId="25D8F491" w14:textId="77777777" w:rsidR="00D732D5" w:rsidRPr="00F95CC5" w:rsidRDefault="00000000">
      <w:pPr>
        <w:spacing w:after="20"/>
        <w:ind w:left="360"/>
        <w:rPr>
          <w:rFonts w:ascii="Arial Narrow" w:hAnsi="Arial Narrow"/>
          <w:sz w:val="24"/>
          <w:szCs w:val="24"/>
          <w:lang w:val="sv-SE"/>
        </w:rPr>
      </w:pPr>
      <w:r w:rsidRPr="00F95CC5">
        <w:rPr>
          <w:rFonts w:ascii="Arial Narrow" w:hAnsi="Arial Narrow"/>
          <w:b/>
          <w:sz w:val="24"/>
          <w:szCs w:val="24"/>
          <w:lang w:val="sv-SE"/>
        </w:rPr>
        <w:t xml:space="preserve">•  Rok izvršenja: </w:t>
      </w:r>
      <w:r w:rsidRPr="00F95CC5">
        <w:rPr>
          <w:rFonts w:ascii="Arial Narrow" w:hAnsi="Arial Narrow"/>
          <w:sz w:val="24"/>
          <w:szCs w:val="24"/>
          <w:lang w:val="sv-SE"/>
        </w:rPr>
        <w:t>Kod donošenja proračuna.</w:t>
      </w:r>
    </w:p>
    <w:p w14:paraId="0F2B23C3" w14:textId="77777777" w:rsidR="00D732D5" w:rsidRPr="00F95CC5" w:rsidRDefault="00000000">
      <w:pPr>
        <w:spacing w:after="20"/>
        <w:ind w:left="360"/>
        <w:rPr>
          <w:rFonts w:ascii="Arial Narrow" w:hAnsi="Arial Narrow"/>
          <w:sz w:val="24"/>
          <w:szCs w:val="24"/>
          <w:lang w:val="sv-SE"/>
        </w:rPr>
      </w:pPr>
      <w:r w:rsidRPr="00F95CC5">
        <w:rPr>
          <w:rFonts w:ascii="Arial Narrow" w:hAnsi="Arial Narrow"/>
          <w:b/>
          <w:sz w:val="24"/>
          <w:szCs w:val="24"/>
          <w:lang w:val="sv-SE"/>
        </w:rPr>
        <w:t xml:space="preserve">•  Zaključak: </w:t>
      </w:r>
      <w:r w:rsidRPr="00F95CC5">
        <w:rPr>
          <w:rFonts w:ascii="Arial Narrow" w:hAnsi="Arial Narrow"/>
          <w:sz w:val="24"/>
          <w:szCs w:val="24"/>
          <w:lang w:val="sv-SE"/>
        </w:rPr>
        <w:t>Zadani cilj je ispunjen jer su osigurana financijska sredstva proračunom za 2026. godinu.</w:t>
      </w:r>
    </w:p>
    <w:p w14:paraId="0507B574" w14:textId="77777777" w:rsidR="00D732D5" w:rsidRPr="00F95CC5" w:rsidRDefault="00000000">
      <w:pPr>
        <w:pStyle w:val="ListBullet"/>
        <w:spacing w:before="80" w:after="40"/>
        <w:rPr>
          <w:rFonts w:ascii="Arial Narrow" w:hAnsi="Arial Narrow"/>
          <w:sz w:val="24"/>
          <w:szCs w:val="24"/>
          <w:lang w:val="sv-SE"/>
        </w:rPr>
      </w:pPr>
      <w:r w:rsidRPr="00F95CC5">
        <w:rPr>
          <w:rFonts w:ascii="Arial Narrow" w:hAnsi="Arial Narrow"/>
          <w:b/>
          <w:sz w:val="24"/>
          <w:szCs w:val="24"/>
          <w:lang w:val="sv-SE"/>
        </w:rPr>
        <w:t xml:space="preserve">Cilj: </w:t>
      </w:r>
      <w:r w:rsidRPr="00F95CC5">
        <w:rPr>
          <w:rFonts w:ascii="Arial Narrow" w:hAnsi="Arial Narrow"/>
          <w:sz w:val="24"/>
          <w:szCs w:val="24"/>
          <w:lang w:val="sv-SE"/>
        </w:rPr>
        <w:t>Osigurati financijska sredstva za pozivanje, raspoređivanje, popunu, osposobljavanje, uvježbavanje, aktiviranje, mobiliziranje i djelovanje operativnih snaga sustava civilne zaštite sukladno Smjernicama za organizaciju i razvoj sustava civilne zaštite i Godišnjem planu razvoja sustava civilne zaštite.</w:t>
      </w:r>
    </w:p>
    <w:p w14:paraId="13C8CCCE" w14:textId="77777777" w:rsidR="00D732D5" w:rsidRPr="00F95CC5" w:rsidRDefault="00000000">
      <w:pPr>
        <w:spacing w:after="20"/>
        <w:ind w:left="360"/>
        <w:rPr>
          <w:rFonts w:ascii="Arial Narrow" w:hAnsi="Arial Narrow"/>
          <w:sz w:val="24"/>
          <w:szCs w:val="24"/>
          <w:lang w:val="sv-SE"/>
        </w:rPr>
      </w:pPr>
      <w:r w:rsidRPr="00F95CC5">
        <w:rPr>
          <w:rFonts w:ascii="Arial Narrow" w:hAnsi="Arial Narrow"/>
          <w:b/>
          <w:sz w:val="24"/>
          <w:szCs w:val="24"/>
          <w:lang w:val="sv-SE"/>
        </w:rPr>
        <w:t xml:space="preserve">•  Nositelj izvršenja: </w:t>
      </w:r>
      <w:r w:rsidRPr="00F95CC5">
        <w:rPr>
          <w:rFonts w:ascii="Arial Narrow" w:hAnsi="Arial Narrow"/>
          <w:sz w:val="24"/>
          <w:szCs w:val="24"/>
          <w:lang w:val="sv-SE"/>
        </w:rPr>
        <w:t>Gradsko vijeće.</w:t>
      </w:r>
    </w:p>
    <w:p w14:paraId="1965AE04" w14:textId="77777777" w:rsidR="00D732D5" w:rsidRPr="00F95CC5" w:rsidRDefault="00000000">
      <w:pPr>
        <w:spacing w:after="20"/>
        <w:ind w:left="360"/>
        <w:rPr>
          <w:rFonts w:ascii="Arial Narrow" w:hAnsi="Arial Narrow"/>
          <w:sz w:val="24"/>
          <w:szCs w:val="24"/>
          <w:lang w:val="sv-SE"/>
        </w:rPr>
      </w:pPr>
      <w:r w:rsidRPr="00F95CC5">
        <w:rPr>
          <w:rFonts w:ascii="Arial Narrow" w:hAnsi="Arial Narrow"/>
          <w:b/>
          <w:sz w:val="24"/>
          <w:szCs w:val="24"/>
          <w:lang w:val="sv-SE"/>
        </w:rPr>
        <w:t xml:space="preserve">•  Suradnici: </w:t>
      </w:r>
      <w:r w:rsidRPr="00F95CC5">
        <w:rPr>
          <w:rFonts w:ascii="Arial Narrow" w:hAnsi="Arial Narrow"/>
          <w:sz w:val="24"/>
          <w:szCs w:val="24"/>
          <w:lang w:val="sv-SE"/>
        </w:rPr>
        <w:t>Operativne snage sustava civilne zaštite.</w:t>
      </w:r>
    </w:p>
    <w:p w14:paraId="6CD18540" w14:textId="77777777" w:rsidR="00D732D5" w:rsidRPr="00F95CC5" w:rsidRDefault="00000000">
      <w:pPr>
        <w:spacing w:after="20"/>
        <w:ind w:left="360"/>
        <w:rPr>
          <w:rFonts w:ascii="Arial Narrow" w:hAnsi="Arial Narrow"/>
          <w:sz w:val="24"/>
          <w:szCs w:val="24"/>
          <w:lang w:val="sv-SE"/>
        </w:rPr>
      </w:pPr>
      <w:r w:rsidRPr="00F95CC5">
        <w:rPr>
          <w:rFonts w:ascii="Arial Narrow" w:hAnsi="Arial Narrow"/>
          <w:b/>
          <w:sz w:val="24"/>
          <w:szCs w:val="24"/>
          <w:lang w:val="sv-SE"/>
        </w:rPr>
        <w:t xml:space="preserve">•  Rok izvršenja: </w:t>
      </w:r>
      <w:r w:rsidRPr="00F95CC5">
        <w:rPr>
          <w:rFonts w:ascii="Arial Narrow" w:hAnsi="Arial Narrow"/>
          <w:sz w:val="24"/>
          <w:szCs w:val="24"/>
          <w:lang w:val="sv-SE"/>
        </w:rPr>
        <w:t>Kod donošenja proračuna.</w:t>
      </w:r>
    </w:p>
    <w:p w14:paraId="3CF1D220" w14:textId="77777777" w:rsidR="00D732D5" w:rsidRPr="00F95CC5" w:rsidRDefault="00000000">
      <w:pPr>
        <w:spacing w:after="20"/>
        <w:ind w:left="360"/>
        <w:rPr>
          <w:rFonts w:ascii="Arial Narrow" w:hAnsi="Arial Narrow"/>
          <w:sz w:val="24"/>
          <w:szCs w:val="24"/>
          <w:lang w:val="sv-SE"/>
        </w:rPr>
      </w:pPr>
      <w:r w:rsidRPr="00F95CC5">
        <w:rPr>
          <w:rFonts w:ascii="Arial Narrow" w:hAnsi="Arial Narrow"/>
          <w:b/>
          <w:sz w:val="24"/>
          <w:szCs w:val="24"/>
          <w:lang w:val="sv-SE"/>
        </w:rPr>
        <w:t xml:space="preserve">•  Zaključak: </w:t>
      </w:r>
      <w:r w:rsidRPr="00F95CC5">
        <w:rPr>
          <w:rFonts w:ascii="Arial Narrow" w:hAnsi="Arial Narrow"/>
          <w:sz w:val="24"/>
          <w:szCs w:val="24"/>
          <w:lang w:val="sv-SE"/>
        </w:rPr>
        <w:t>Zadani cilj je ispunjen jer su osigurana financijska sredstva prilikom donošenja proračuna za 2026. godinu.</w:t>
      </w:r>
    </w:p>
    <w:p w14:paraId="2416E26E" w14:textId="77777777" w:rsidR="00D732D5" w:rsidRPr="00F95CC5" w:rsidRDefault="00000000">
      <w:pPr>
        <w:pStyle w:val="ListBullet"/>
        <w:spacing w:before="80" w:after="40"/>
        <w:rPr>
          <w:rFonts w:ascii="Arial Narrow" w:hAnsi="Arial Narrow"/>
          <w:sz w:val="24"/>
          <w:szCs w:val="24"/>
          <w:lang w:val="sv-SE"/>
        </w:rPr>
      </w:pPr>
      <w:r w:rsidRPr="00F95CC5">
        <w:rPr>
          <w:rFonts w:ascii="Arial Narrow" w:hAnsi="Arial Narrow"/>
          <w:b/>
          <w:sz w:val="24"/>
          <w:szCs w:val="24"/>
          <w:lang w:val="sv-SE"/>
        </w:rPr>
        <w:t xml:space="preserve">Cilj: </w:t>
      </w:r>
      <w:r w:rsidRPr="00F95CC5">
        <w:rPr>
          <w:rFonts w:ascii="Arial Narrow" w:hAnsi="Arial Narrow"/>
          <w:sz w:val="24"/>
          <w:szCs w:val="24"/>
          <w:lang w:val="sv-SE"/>
        </w:rPr>
        <w:t>Izrada Godišnje analize stanja sustava civilne zaštite i Godišnjeg plana razvoja sustava civilne zaštite s financijskim učincima za trogodišnje razdoblje.</w:t>
      </w:r>
    </w:p>
    <w:p w14:paraId="1CF95068" w14:textId="77777777" w:rsidR="00D732D5" w:rsidRPr="00F95CC5" w:rsidRDefault="00000000">
      <w:pPr>
        <w:spacing w:after="20"/>
        <w:ind w:left="360"/>
        <w:rPr>
          <w:rFonts w:ascii="Arial Narrow" w:hAnsi="Arial Narrow"/>
          <w:sz w:val="24"/>
          <w:szCs w:val="24"/>
          <w:lang w:val="sv-SE"/>
        </w:rPr>
      </w:pPr>
      <w:r w:rsidRPr="00F95CC5">
        <w:rPr>
          <w:rFonts w:ascii="Arial Narrow" w:hAnsi="Arial Narrow"/>
          <w:b/>
          <w:sz w:val="24"/>
          <w:szCs w:val="24"/>
          <w:lang w:val="sv-SE"/>
        </w:rPr>
        <w:t xml:space="preserve">•  Nositelj izvršenja: </w:t>
      </w:r>
      <w:r w:rsidRPr="00F95CC5">
        <w:rPr>
          <w:rFonts w:ascii="Arial Narrow" w:hAnsi="Arial Narrow"/>
          <w:sz w:val="24"/>
          <w:szCs w:val="24"/>
          <w:lang w:val="sv-SE"/>
        </w:rPr>
        <w:t>Gradonačelnik i Odsjek za komunalne poslove, prostorno planiranje, gospodarstvo i fondove EU.</w:t>
      </w:r>
    </w:p>
    <w:p w14:paraId="238E7356" w14:textId="77777777" w:rsidR="00D732D5" w:rsidRPr="00F95CC5" w:rsidRDefault="00000000">
      <w:pPr>
        <w:spacing w:after="20"/>
        <w:ind w:left="360"/>
        <w:rPr>
          <w:rFonts w:ascii="Arial Narrow" w:hAnsi="Arial Narrow"/>
          <w:sz w:val="24"/>
          <w:szCs w:val="24"/>
          <w:lang w:val="sv-SE"/>
        </w:rPr>
      </w:pPr>
      <w:r w:rsidRPr="00F95CC5">
        <w:rPr>
          <w:rFonts w:ascii="Arial Narrow" w:hAnsi="Arial Narrow"/>
          <w:b/>
          <w:sz w:val="24"/>
          <w:szCs w:val="24"/>
          <w:lang w:val="sv-SE"/>
        </w:rPr>
        <w:t xml:space="preserve">•  Suradnici: </w:t>
      </w:r>
      <w:r w:rsidRPr="00F95CC5">
        <w:rPr>
          <w:rFonts w:ascii="Arial Narrow" w:hAnsi="Arial Narrow"/>
          <w:sz w:val="24"/>
          <w:szCs w:val="24"/>
          <w:lang w:val="sv-SE"/>
        </w:rPr>
        <w:t>Služba civilne zaštite Dubrovnik.</w:t>
      </w:r>
    </w:p>
    <w:p w14:paraId="2AEB5DA5" w14:textId="77777777" w:rsidR="00D732D5" w:rsidRPr="00F95CC5" w:rsidRDefault="00000000">
      <w:pPr>
        <w:spacing w:after="20"/>
        <w:ind w:left="360"/>
        <w:rPr>
          <w:rFonts w:ascii="Arial Narrow" w:hAnsi="Arial Narrow"/>
          <w:sz w:val="24"/>
          <w:szCs w:val="24"/>
          <w:lang w:val="sv-SE"/>
        </w:rPr>
      </w:pPr>
      <w:r w:rsidRPr="00F95CC5">
        <w:rPr>
          <w:rFonts w:ascii="Arial Narrow" w:hAnsi="Arial Narrow"/>
          <w:b/>
          <w:sz w:val="24"/>
          <w:szCs w:val="24"/>
          <w:lang w:val="sv-SE"/>
        </w:rPr>
        <w:t xml:space="preserve">•  Rok izvršenja: </w:t>
      </w:r>
      <w:r w:rsidRPr="00F95CC5">
        <w:rPr>
          <w:rFonts w:ascii="Arial Narrow" w:hAnsi="Arial Narrow"/>
          <w:sz w:val="24"/>
          <w:szCs w:val="24"/>
          <w:lang w:val="sv-SE"/>
        </w:rPr>
        <w:t>Listopad – prosinac 2026. godine pri izradi proračuna za 2027. godinu.</w:t>
      </w:r>
    </w:p>
    <w:p w14:paraId="22744DA6" w14:textId="77777777" w:rsidR="00D732D5" w:rsidRPr="00F95CC5" w:rsidRDefault="00000000">
      <w:pPr>
        <w:spacing w:after="20"/>
        <w:ind w:left="360"/>
        <w:rPr>
          <w:rFonts w:ascii="Arial Narrow" w:hAnsi="Arial Narrow"/>
          <w:sz w:val="24"/>
          <w:szCs w:val="24"/>
          <w:lang w:val="sv-SE"/>
        </w:rPr>
      </w:pPr>
      <w:r w:rsidRPr="00F95CC5">
        <w:rPr>
          <w:rFonts w:ascii="Arial Narrow" w:hAnsi="Arial Narrow"/>
          <w:b/>
          <w:sz w:val="24"/>
          <w:szCs w:val="24"/>
          <w:lang w:val="sv-SE"/>
        </w:rPr>
        <w:t xml:space="preserve">•  Zaključak: </w:t>
      </w:r>
      <w:r w:rsidRPr="00F95CC5">
        <w:rPr>
          <w:rFonts w:ascii="Arial Narrow" w:hAnsi="Arial Narrow"/>
          <w:sz w:val="24"/>
          <w:szCs w:val="24"/>
          <w:lang w:val="sv-SE"/>
        </w:rPr>
        <w:t>Zadani cilj je ispunjen jer su Analiza sustava civilne zaštite za 2026. godinu i Godišnji plan razvoja sustava civilne zaštite s financijskim učincima za trogodišnje razdoblje izrađeni u zadanim rokovima.</w:t>
      </w:r>
    </w:p>
    <w:p w14:paraId="62D39073" w14:textId="77777777" w:rsidR="00D732D5" w:rsidRPr="00F95CC5" w:rsidRDefault="00000000">
      <w:pPr>
        <w:keepNext/>
        <w:spacing w:before="320" w:after="120"/>
        <w:rPr>
          <w:rFonts w:ascii="Arial Narrow" w:hAnsi="Arial Narrow"/>
          <w:sz w:val="24"/>
          <w:szCs w:val="24"/>
          <w:lang w:val="sv-SE"/>
        </w:rPr>
      </w:pPr>
      <w:r w:rsidRPr="00F95CC5">
        <w:rPr>
          <w:rFonts w:ascii="Arial Narrow" w:hAnsi="Arial Narrow"/>
          <w:b/>
          <w:sz w:val="24"/>
          <w:szCs w:val="24"/>
          <w:lang w:val="sv-SE"/>
        </w:rPr>
        <w:t>ZAKLJUČAK</w:t>
      </w:r>
    </w:p>
    <w:p w14:paraId="69597FFD" w14:textId="77777777" w:rsidR="00D732D5" w:rsidRPr="00F95CC5" w:rsidRDefault="00000000">
      <w:pPr>
        <w:spacing w:after="120"/>
        <w:rPr>
          <w:rFonts w:ascii="Arial Narrow" w:hAnsi="Arial Narrow"/>
          <w:sz w:val="24"/>
          <w:szCs w:val="24"/>
          <w:lang w:val="sv-SE"/>
        </w:rPr>
      </w:pPr>
      <w:r w:rsidRPr="00F95CC5">
        <w:rPr>
          <w:rFonts w:ascii="Arial Narrow" w:hAnsi="Arial Narrow"/>
          <w:sz w:val="24"/>
          <w:szCs w:val="24"/>
          <w:lang w:val="sv-SE"/>
        </w:rPr>
        <w:t>Zakonom o sustavu civilne zaštite („Narodne novine“, broj: 82/15, 118/18, 31/20, 20/21 i 114/22), uređuje se sustav i djelovanje civilne zaštite kao i obveze jedinica lokalne i područne (regionalne) samouprave u sustavu civilne zaštite. Navedenim Zakonom dana je velika autonomnost JLP(R)S u izvršavanju poslova i zadaća i sve veće obveze.</w:t>
      </w:r>
    </w:p>
    <w:p w14:paraId="2990028D" w14:textId="77777777" w:rsidR="00D732D5" w:rsidRPr="00F95CC5" w:rsidRDefault="00000000">
      <w:pPr>
        <w:spacing w:after="120"/>
        <w:rPr>
          <w:rFonts w:ascii="Arial Narrow" w:hAnsi="Arial Narrow"/>
          <w:sz w:val="24"/>
          <w:szCs w:val="24"/>
          <w:lang w:val="sv-SE"/>
        </w:rPr>
      </w:pPr>
      <w:r w:rsidRPr="00F95CC5">
        <w:rPr>
          <w:rFonts w:ascii="Arial Narrow" w:hAnsi="Arial Narrow"/>
          <w:sz w:val="24"/>
          <w:szCs w:val="24"/>
          <w:lang w:val="sv-SE"/>
        </w:rPr>
        <w:lastRenderedPageBreak/>
        <w:t>Izradom planskih dokumenata iz područja civilne zaštite Grad Metković redefinirao je operativne snage sustava civilne zaštite sukladno potrebama proizašlih iz Procjene rizika od velikih nesreća.</w:t>
      </w:r>
    </w:p>
    <w:p w14:paraId="14BE9572" w14:textId="77777777" w:rsidR="00D732D5" w:rsidRPr="00F95CC5" w:rsidRDefault="00000000">
      <w:pPr>
        <w:spacing w:after="120"/>
        <w:rPr>
          <w:rFonts w:ascii="Arial Narrow" w:hAnsi="Arial Narrow"/>
          <w:sz w:val="24"/>
          <w:szCs w:val="24"/>
          <w:lang w:val="sv-SE"/>
        </w:rPr>
      </w:pPr>
      <w:r w:rsidRPr="00F95CC5">
        <w:rPr>
          <w:rFonts w:ascii="Arial Narrow" w:hAnsi="Arial Narrow"/>
          <w:sz w:val="24"/>
          <w:szCs w:val="24"/>
          <w:lang w:val="sv-SE"/>
        </w:rPr>
        <w:t>Ulaganje u operativne snage sustava civilne zaštite provodi se kontinuirano kako u kvalitativnom tako i u kvantitativnom smislu, što rezultira većom spremnošću snaga sustava civilne zaštite. Analizom sustava civilne zaštite na području preventive te na području reagiranja i rizika, koja je sastavni dio Procjene rizika od velikih nesreća Grada Metkovića, utvrđena je spremnost operativnih snaga sustava civilne zaštite Grada Metkovića, koje u slučaju velike nesreće i katastrofe mogu u dovoljnoj mjeri samostalno reagirati na otklanjanju posljedica velikih nesreća i katastrofa.</w:t>
      </w:r>
    </w:p>
    <w:p w14:paraId="6E77EF0F" w14:textId="0F8A39FD" w:rsidR="00D732D5" w:rsidRPr="00F95CC5" w:rsidRDefault="00000000">
      <w:pPr>
        <w:spacing w:after="480"/>
        <w:rPr>
          <w:rFonts w:ascii="Arial Narrow" w:hAnsi="Arial Narrow"/>
          <w:sz w:val="24"/>
          <w:szCs w:val="24"/>
          <w:lang w:val="sv-SE"/>
        </w:rPr>
      </w:pPr>
      <w:r w:rsidRPr="00F95CC5">
        <w:rPr>
          <w:rFonts w:ascii="Arial Narrow" w:hAnsi="Arial Narrow"/>
          <w:sz w:val="24"/>
          <w:szCs w:val="24"/>
          <w:lang w:val="sv-SE"/>
        </w:rPr>
        <w:t>Ova Analiza stanja sustava civilne zaštite za 2026. godinu objavit će se u „</w:t>
      </w:r>
      <w:r w:rsidR="00743558">
        <w:rPr>
          <w:rFonts w:ascii="Arial Narrow" w:hAnsi="Arial Narrow"/>
          <w:sz w:val="24"/>
          <w:szCs w:val="24"/>
          <w:lang w:val="sv-SE"/>
        </w:rPr>
        <w:t xml:space="preserve">Neretvanskom </w:t>
      </w:r>
      <w:r w:rsidRPr="00F95CC5">
        <w:rPr>
          <w:rFonts w:ascii="Arial Narrow" w:hAnsi="Arial Narrow"/>
          <w:sz w:val="24"/>
          <w:szCs w:val="24"/>
          <w:lang w:val="sv-SE"/>
        </w:rPr>
        <w:t xml:space="preserve"> glasniku</w:t>
      </w:r>
      <w:r w:rsidR="00743558">
        <w:rPr>
          <w:rFonts w:ascii="Arial Narrow" w:hAnsi="Arial Narrow"/>
          <w:sz w:val="24"/>
          <w:szCs w:val="24"/>
          <w:lang w:val="sv-SE"/>
        </w:rPr>
        <w:t xml:space="preserve">” službenom glasilu </w:t>
      </w:r>
      <w:r w:rsidRPr="00F95CC5">
        <w:rPr>
          <w:rFonts w:ascii="Arial Narrow" w:hAnsi="Arial Narrow"/>
          <w:sz w:val="24"/>
          <w:szCs w:val="24"/>
          <w:lang w:val="sv-SE"/>
        </w:rPr>
        <w:t xml:space="preserve"> Grada Metkovića</w:t>
      </w:r>
      <w:r w:rsidR="00743558">
        <w:rPr>
          <w:rFonts w:ascii="Arial Narrow" w:hAnsi="Arial Narrow"/>
          <w:sz w:val="24"/>
          <w:szCs w:val="24"/>
          <w:lang w:val="sv-SE"/>
        </w:rPr>
        <w:t>.</w:t>
      </w:r>
    </w:p>
    <w:p w14:paraId="0A1AF895" w14:textId="0B911813" w:rsidR="00D732D5" w:rsidRPr="00F95CC5" w:rsidRDefault="00743558" w:rsidP="00743558">
      <w:pPr>
        <w:spacing w:after="40"/>
        <w:jc w:val="center"/>
        <w:rPr>
          <w:rFonts w:ascii="Arial Narrow" w:hAnsi="Arial Narrow"/>
          <w:sz w:val="24"/>
          <w:szCs w:val="24"/>
          <w:lang w:val="sv-SE"/>
        </w:rPr>
      </w:pPr>
      <w:r>
        <w:rPr>
          <w:rFonts w:ascii="Arial Narrow" w:hAnsi="Arial Narrow"/>
          <w:b/>
          <w:sz w:val="24"/>
          <w:szCs w:val="24"/>
          <w:lang w:val="sv-SE"/>
        </w:rPr>
        <w:t xml:space="preserve">                                                                                                                                </w:t>
      </w:r>
      <w:r w:rsidR="00000000" w:rsidRPr="00F95CC5">
        <w:rPr>
          <w:rFonts w:ascii="Arial Narrow" w:hAnsi="Arial Narrow"/>
          <w:b/>
          <w:sz w:val="24"/>
          <w:szCs w:val="24"/>
          <w:lang w:val="sv-SE"/>
        </w:rPr>
        <w:t>PREDSJEDNIK</w:t>
      </w:r>
    </w:p>
    <w:p w14:paraId="47BF0F6C" w14:textId="77777777" w:rsidR="00D732D5" w:rsidRPr="00F95CC5" w:rsidRDefault="00000000">
      <w:pPr>
        <w:jc w:val="right"/>
        <w:rPr>
          <w:rFonts w:ascii="Arial Narrow" w:hAnsi="Arial Narrow"/>
          <w:sz w:val="24"/>
          <w:szCs w:val="24"/>
          <w:lang w:val="sv-SE"/>
        </w:rPr>
      </w:pPr>
      <w:r w:rsidRPr="00F95CC5">
        <w:rPr>
          <w:rFonts w:ascii="Arial Narrow" w:hAnsi="Arial Narrow"/>
          <w:sz w:val="24"/>
          <w:szCs w:val="24"/>
          <w:lang w:val="sv-SE"/>
        </w:rPr>
        <w:t>Ivan Puljić, mag. ing. el.</w:t>
      </w:r>
    </w:p>
    <w:sectPr w:rsidR="00D732D5" w:rsidRPr="00F95CC5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11808522">
    <w:abstractNumId w:val="8"/>
  </w:num>
  <w:num w:numId="2" w16cid:durableId="1338191735">
    <w:abstractNumId w:val="6"/>
  </w:num>
  <w:num w:numId="3" w16cid:durableId="1885407211">
    <w:abstractNumId w:val="5"/>
  </w:num>
  <w:num w:numId="4" w16cid:durableId="1526362703">
    <w:abstractNumId w:val="4"/>
  </w:num>
  <w:num w:numId="5" w16cid:durableId="1841240557">
    <w:abstractNumId w:val="7"/>
  </w:num>
  <w:num w:numId="6" w16cid:durableId="1120998700">
    <w:abstractNumId w:val="3"/>
  </w:num>
  <w:num w:numId="7" w16cid:durableId="119812204">
    <w:abstractNumId w:val="2"/>
  </w:num>
  <w:num w:numId="8" w16cid:durableId="945507498">
    <w:abstractNumId w:val="1"/>
  </w:num>
  <w:num w:numId="9" w16cid:durableId="257956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7017FF"/>
    <w:rsid w:val="00743558"/>
    <w:rsid w:val="00AA1D8D"/>
    <w:rsid w:val="00B47730"/>
    <w:rsid w:val="00B52802"/>
    <w:rsid w:val="00B827AC"/>
    <w:rsid w:val="00C27689"/>
    <w:rsid w:val="00CB0664"/>
    <w:rsid w:val="00D732D5"/>
    <w:rsid w:val="00F95CC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2FED06"/>
  <w14:defaultImageDpi w14:val="300"/>
  <w15:docId w15:val="{8F0C6B2E-9716-4EBD-9557-4D686249C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1329</Words>
  <Characters>7581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8893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Sanda Tomić</cp:lastModifiedBy>
  <cp:revision>5</cp:revision>
  <cp:lastPrinted>2026-10-30T07:50:00Z</cp:lastPrinted>
  <dcterms:created xsi:type="dcterms:W3CDTF">2026-10-30T08:02:00Z</dcterms:created>
  <dcterms:modified xsi:type="dcterms:W3CDTF">2026-10-30T08:42:00Z</dcterms:modified>
  <cp:category/>
</cp:coreProperties>
</file>